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6D3B8" w14:textId="77777777" w:rsidR="00FB76D3" w:rsidRDefault="00FB76D3" w:rsidP="00FB76D3">
      <w:pPr>
        <w:rPr>
          <w:b/>
          <w:bCs/>
        </w:rPr>
      </w:pPr>
    </w:p>
    <w:p w14:paraId="3C21DBC8" w14:textId="77777777" w:rsidR="00E50343" w:rsidRPr="00E50343" w:rsidRDefault="00E50343" w:rsidP="00E50343">
      <w:pPr>
        <w:spacing w:before="100" w:beforeAutospacing="1" w:after="100" w:afterAutospacing="1" w:line="240" w:lineRule="auto"/>
        <w:rPr>
          <w:rFonts w:ascii="Times New Roman" w:eastAsia="Times New Roman" w:hAnsi="Times New Roman" w:cs="Times New Roman"/>
          <w:kern w:val="0"/>
          <w:lang w:eastAsia="fr-FR"/>
          <w14:ligatures w14:val="none"/>
        </w:rPr>
      </w:pPr>
      <w:r w:rsidRPr="00E50343">
        <w:rPr>
          <w:rFonts w:ascii="Times New Roman" w:eastAsia="Times New Roman" w:hAnsi="Times New Roman" w:cs="Times New Roman"/>
          <w:b/>
          <w:bCs/>
          <w:kern w:val="0"/>
          <w:lang w:eastAsia="fr-FR"/>
          <w14:ligatures w14:val="none"/>
        </w:rPr>
        <w:t>Programme de Formation - VTC Classique</w:t>
      </w:r>
    </w:p>
    <w:p w14:paraId="79F96E4E" w14:textId="77777777" w:rsidR="00E50343" w:rsidRPr="00E50343" w:rsidRDefault="00E50343" w:rsidP="00E50343">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E50343">
        <w:rPr>
          <w:rFonts w:ascii="Times New Roman" w:eastAsia="Times New Roman" w:hAnsi="Times New Roman" w:cs="Times New Roman"/>
          <w:b/>
          <w:bCs/>
          <w:kern w:val="0"/>
          <w:sz w:val="27"/>
          <w:szCs w:val="27"/>
          <w:lang w:eastAsia="fr-FR"/>
          <w14:ligatures w14:val="none"/>
        </w:rPr>
        <w:t>1. Introduction</w:t>
      </w:r>
    </w:p>
    <w:p w14:paraId="7109A0B1" w14:textId="132B3C27" w:rsidR="00E50343" w:rsidRPr="00E50343" w:rsidRDefault="00E50343" w:rsidP="00E50343">
      <w:pPr>
        <w:spacing w:before="100" w:beforeAutospacing="1" w:after="100" w:afterAutospacing="1" w:line="240" w:lineRule="auto"/>
        <w:rPr>
          <w:rFonts w:ascii="Times New Roman" w:eastAsia="Times New Roman" w:hAnsi="Times New Roman" w:cs="Times New Roman"/>
          <w:b/>
          <w:bCs/>
          <w:kern w:val="0"/>
          <w:lang w:eastAsia="fr-FR"/>
          <w14:ligatures w14:val="none"/>
        </w:rPr>
      </w:pPr>
      <w:r w:rsidRPr="00E50343">
        <w:rPr>
          <w:rFonts w:ascii="Times New Roman" w:eastAsia="Times New Roman" w:hAnsi="Times New Roman" w:cs="Times New Roman"/>
          <w:b/>
          <w:bCs/>
          <w:kern w:val="0"/>
          <w:lang w:eastAsia="fr-FR"/>
          <w14:ligatures w14:val="none"/>
        </w:rPr>
        <w:t>Présentation de la formation</w:t>
      </w:r>
      <w:r w:rsidRPr="00E50343">
        <w:rPr>
          <w:rFonts w:ascii="Times New Roman" w:eastAsia="Times New Roman" w:hAnsi="Times New Roman" w:cs="Times New Roman"/>
          <w:kern w:val="0"/>
          <w:lang w:eastAsia="fr-FR"/>
          <w14:ligatures w14:val="none"/>
        </w:rPr>
        <w:br/>
        <w:t>La formation VTC Classique prépare les candidats à l’examen permettant d’exercer légalement l’activité de chauffeur de Voiture de Transport avec Chauffeur (VTC). Elle couvre les aspects réglementaires, la conduite professionnelle et le service client pour garantir une prestation de qualité.</w:t>
      </w:r>
    </w:p>
    <w:p w14:paraId="196697F8" w14:textId="77777777" w:rsidR="00E50343" w:rsidRPr="00E50343" w:rsidRDefault="00E50343" w:rsidP="00E50343">
      <w:pPr>
        <w:spacing w:before="100" w:beforeAutospacing="1" w:after="100" w:afterAutospacing="1" w:line="240" w:lineRule="auto"/>
        <w:rPr>
          <w:rFonts w:ascii="Times New Roman" w:eastAsia="Times New Roman" w:hAnsi="Times New Roman" w:cs="Times New Roman"/>
          <w:kern w:val="0"/>
          <w:lang w:eastAsia="fr-FR"/>
          <w14:ligatures w14:val="none"/>
        </w:rPr>
      </w:pPr>
      <w:r w:rsidRPr="00E50343">
        <w:rPr>
          <w:rFonts w:ascii="Times New Roman" w:eastAsia="Times New Roman" w:hAnsi="Times New Roman" w:cs="Times New Roman"/>
          <w:b/>
          <w:bCs/>
          <w:kern w:val="0"/>
          <w:lang w:eastAsia="fr-FR"/>
          <w14:ligatures w14:val="none"/>
        </w:rPr>
        <w:t>Objectifs généraux</w:t>
      </w:r>
    </w:p>
    <w:p w14:paraId="0FE0CDB4" w14:textId="77777777" w:rsidR="00E50343" w:rsidRPr="00E50343" w:rsidRDefault="00E50343" w:rsidP="00E50343">
      <w:pPr>
        <w:numPr>
          <w:ilvl w:val="0"/>
          <w:numId w:val="26"/>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E50343">
        <w:rPr>
          <w:rFonts w:ascii="Times New Roman" w:eastAsia="Times New Roman" w:hAnsi="Times New Roman" w:cs="Times New Roman"/>
          <w:kern w:val="0"/>
          <w:lang w:eastAsia="fr-FR"/>
          <w14:ligatures w14:val="none"/>
        </w:rPr>
        <w:t>Préparer et réussir l’examen VTC.</w:t>
      </w:r>
    </w:p>
    <w:p w14:paraId="3E40263E" w14:textId="77777777" w:rsidR="00E50343" w:rsidRPr="00E50343" w:rsidRDefault="00E50343" w:rsidP="00E50343">
      <w:pPr>
        <w:numPr>
          <w:ilvl w:val="0"/>
          <w:numId w:val="26"/>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E50343">
        <w:rPr>
          <w:rFonts w:ascii="Times New Roman" w:eastAsia="Times New Roman" w:hAnsi="Times New Roman" w:cs="Times New Roman"/>
          <w:kern w:val="0"/>
          <w:lang w:eastAsia="fr-FR"/>
          <w14:ligatures w14:val="none"/>
        </w:rPr>
        <w:t>Acquérir les compétences en conduite professionnelle et en service client.</w:t>
      </w:r>
    </w:p>
    <w:p w14:paraId="3E07E6AD" w14:textId="77777777" w:rsidR="00E50343" w:rsidRPr="00E50343" w:rsidRDefault="00E50343" w:rsidP="00E50343">
      <w:pPr>
        <w:numPr>
          <w:ilvl w:val="0"/>
          <w:numId w:val="26"/>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E50343">
        <w:rPr>
          <w:rFonts w:ascii="Times New Roman" w:eastAsia="Times New Roman" w:hAnsi="Times New Roman" w:cs="Times New Roman"/>
          <w:kern w:val="0"/>
          <w:lang w:eastAsia="fr-FR"/>
          <w14:ligatures w14:val="none"/>
        </w:rPr>
        <w:t>Maîtriser la réglementation et les obligations du chauffeur VTC.</w:t>
      </w:r>
    </w:p>
    <w:p w14:paraId="50293FA2" w14:textId="77777777" w:rsidR="00E50343" w:rsidRPr="00E50343" w:rsidRDefault="00E50343" w:rsidP="00E50343">
      <w:pPr>
        <w:numPr>
          <w:ilvl w:val="0"/>
          <w:numId w:val="26"/>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E50343">
        <w:rPr>
          <w:rFonts w:ascii="Times New Roman" w:eastAsia="Times New Roman" w:hAnsi="Times New Roman" w:cs="Times New Roman"/>
          <w:kern w:val="0"/>
          <w:lang w:eastAsia="fr-FR"/>
          <w14:ligatures w14:val="none"/>
        </w:rPr>
        <w:t>Développer une approche commerciale efficace pour optimiser son activité.</w:t>
      </w:r>
    </w:p>
    <w:p w14:paraId="597AF9F3" w14:textId="77777777" w:rsidR="00E50343" w:rsidRPr="00E50343" w:rsidRDefault="00E50343" w:rsidP="00E50343">
      <w:pPr>
        <w:spacing w:before="100" w:beforeAutospacing="1" w:after="100" w:afterAutospacing="1" w:line="240" w:lineRule="auto"/>
        <w:rPr>
          <w:rFonts w:ascii="Times New Roman" w:eastAsia="Times New Roman" w:hAnsi="Times New Roman" w:cs="Times New Roman"/>
          <w:kern w:val="0"/>
          <w:lang w:eastAsia="fr-FR"/>
          <w14:ligatures w14:val="none"/>
        </w:rPr>
      </w:pPr>
      <w:r w:rsidRPr="00E50343">
        <w:rPr>
          <w:rFonts w:ascii="Times New Roman" w:eastAsia="Times New Roman" w:hAnsi="Times New Roman" w:cs="Times New Roman"/>
          <w:b/>
          <w:bCs/>
          <w:kern w:val="0"/>
          <w:lang w:eastAsia="fr-FR"/>
          <w14:ligatures w14:val="none"/>
        </w:rPr>
        <w:t>Public cible</w:t>
      </w:r>
    </w:p>
    <w:p w14:paraId="5DD3BFC9" w14:textId="77777777" w:rsidR="00E50343" w:rsidRPr="00E50343" w:rsidRDefault="00E50343" w:rsidP="00E50343">
      <w:pPr>
        <w:numPr>
          <w:ilvl w:val="0"/>
          <w:numId w:val="27"/>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E50343">
        <w:rPr>
          <w:rFonts w:ascii="Times New Roman" w:eastAsia="Times New Roman" w:hAnsi="Times New Roman" w:cs="Times New Roman"/>
          <w:kern w:val="0"/>
          <w:lang w:eastAsia="fr-FR"/>
          <w14:ligatures w14:val="none"/>
        </w:rPr>
        <w:t>Toute personne souhaitant devenir chauffeur VTC et exercer légalement cette activité.</w:t>
      </w:r>
    </w:p>
    <w:p w14:paraId="1F715A10" w14:textId="77777777" w:rsidR="00E50343" w:rsidRPr="00E50343" w:rsidRDefault="00E50343" w:rsidP="00E50343">
      <w:pPr>
        <w:spacing w:before="100" w:beforeAutospacing="1" w:after="100" w:afterAutospacing="1" w:line="240" w:lineRule="auto"/>
        <w:rPr>
          <w:rFonts w:ascii="Times New Roman" w:eastAsia="Times New Roman" w:hAnsi="Times New Roman" w:cs="Times New Roman"/>
          <w:kern w:val="0"/>
          <w:lang w:eastAsia="fr-FR"/>
          <w14:ligatures w14:val="none"/>
        </w:rPr>
      </w:pPr>
      <w:r w:rsidRPr="00E50343">
        <w:rPr>
          <w:rFonts w:ascii="Times New Roman" w:eastAsia="Times New Roman" w:hAnsi="Times New Roman" w:cs="Times New Roman"/>
          <w:b/>
          <w:bCs/>
          <w:kern w:val="0"/>
          <w:lang w:eastAsia="fr-FR"/>
          <w14:ligatures w14:val="none"/>
        </w:rPr>
        <w:t>Prérequis</w:t>
      </w:r>
    </w:p>
    <w:p w14:paraId="5A98DBB2" w14:textId="77777777" w:rsidR="00E50343" w:rsidRPr="00E50343" w:rsidRDefault="00E50343" w:rsidP="00E50343">
      <w:pPr>
        <w:numPr>
          <w:ilvl w:val="0"/>
          <w:numId w:val="28"/>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E50343">
        <w:rPr>
          <w:rFonts w:ascii="Times New Roman" w:eastAsia="Times New Roman" w:hAnsi="Times New Roman" w:cs="Times New Roman"/>
          <w:kern w:val="0"/>
          <w:lang w:eastAsia="fr-FR"/>
          <w14:ligatures w14:val="none"/>
        </w:rPr>
        <w:t>Être titulaire du permis B depuis au moins 3 ans (2 ans en cas de conduite accompagnée).</w:t>
      </w:r>
    </w:p>
    <w:p w14:paraId="35312B3C" w14:textId="77777777" w:rsidR="00E50343" w:rsidRPr="00E50343" w:rsidRDefault="00E50343" w:rsidP="00E50343">
      <w:pPr>
        <w:numPr>
          <w:ilvl w:val="0"/>
          <w:numId w:val="28"/>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E50343">
        <w:rPr>
          <w:rFonts w:ascii="Times New Roman" w:eastAsia="Times New Roman" w:hAnsi="Times New Roman" w:cs="Times New Roman"/>
          <w:kern w:val="0"/>
          <w:lang w:eastAsia="fr-FR"/>
          <w14:ligatures w14:val="none"/>
        </w:rPr>
        <w:t>Avoir un casier judiciaire vierge (bulletin n°2).</w:t>
      </w:r>
    </w:p>
    <w:p w14:paraId="3A546208" w14:textId="77777777" w:rsidR="00E50343" w:rsidRPr="00E50343" w:rsidRDefault="00E50343" w:rsidP="00E50343">
      <w:pPr>
        <w:numPr>
          <w:ilvl w:val="0"/>
          <w:numId w:val="28"/>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E50343">
        <w:rPr>
          <w:rFonts w:ascii="Times New Roman" w:eastAsia="Times New Roman" w:hAnsi="Times New Roman" w:cs="Times New Roman"/>
          <w:kern w:val="0"/>
          <w:lang w:eastAsia="fr-FR"/>
          <w14:ligatures w14:val="none"/>
        </w:rPr>
        <w:t>Passer une visite médicale obligatoire.</w:t>
      </w:r>
    </w:p>
    <w:p w14:paraId="0AA5DAB4" w14:textId="77777777" w:rsidR="00E50343" w:rsidRDefault="00E50343" w:rsidP="00E50343">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p>
    <w:p w14:paraId="51385196" w14:textId="77777777" w:rsidR="00E50343" w:rsidRDefault="00E50343" w:rsidP="00E50343">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p>
    <w:p w14:paraId="7DD606C3" w14:textId="77777777" w:rsidR="00E50343" w:rsidRDefault="00E50343" w:rsidP="00E50343">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p>
    <w:p w14:paraId="076AE1B6" w14:textId="77777777" w:rsidR="00E50343" w:rsidRDefault="00E50343" w:rsidP="00E50343">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p>
    <w:p w14:paraId="036FC255" w14:textId="77777777" w:rsidR="00E50343" w:rsidRDefault="00E50343" w:rsidP="00E50343">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p>
    <w:p w14:paraId="2C6A5CCF" w14:textId="77777777" w:rsidR="00E50343" w:rsidRDefault="00E50343" w:rsidP="00E50343">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p>
    <w:p w14:paraId="06C00DB9" w14:textId="77777777" w:rsidR="00E50343" w:rsidRDefault="00E50343" w:rsidP="00E50343">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p>
    <w:p w14:paraId="5241A073" w14:textId="07774C8A" w:rsidR="00E50343" w:rsidRPr="00E50343" w:rsidRDefault="00E50343" w:rsidP="00E50343">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E50343">
        <w:rPr>
          <w:rFonts w:ascii="Times New Roman" w:eastAsia="Times New Roman" w:hAnsi="Times New Roman" w:cs="Times New Roman"/>
          <w:b/>
          <w:bCs/>
          <w:kern w:val="0"/>
          <w:sz w:val="27"/>
          <w:szCs w:val="27"/>
          <w:lang w:eastAsia="fr-FR"/>
          <w14:ligatures w14:val="none"/>
        </w:rPr>
        <w:lastRenderedPageBreak/>
        <w:t>2. Contenu de la Formation</w:t>
      </w:r>
    </w:p>
    <w:p w14:paraId="3AB549EC" w14:textId="77777777" w:rsidR="00E50343" w:rsidRPr="00E50343" w:rsidRDefault="00E50343" w:rsidP="00E50343">
      <w:pPr>
        <w:spacing w:before="100" w:beforeAutospacing="1" w:after="100" w:afterAutospacing="1" w:line="240" w:lineRule="auto"/>
        <w:outlineLvl w:val="3"/>
        <w:rPr>
          <w:rFonts w:ascii="Times New Roman" w:eastAsia="Times New Roman" w:hAnsi="Times New Roman" w:cs="Times New Roman"/>
          <w:b/>
          <w:bCs/>
          <w:kern w:val="0"/>
          <w:lang w:eastAsia="fr-FR"/>
          <w14:ligatures w14:val="none"/>
        </w:rPr>
      </w:pPr>
      <w:r w:rsidRPr="00E50343">
        <w:rPr>
          <w:rFonts w:ascii="Times New Roman" w:eastAsia="Times New Roman" w:hAnsi="Times New Roman" w:cs="Times New Roman"/>
          <w:b/>
          <w:bCs/>
          <w:kern w:val="0"/>
          <w:lang w:eastAsia="fr-FR"/>
          <w14:ligatures w14:val="none"/>
        </w:rPr>
        <w:t>Module 1 : Réglementation du transport VTC</w:t>
      </w:r>
    </w:p>
    <w:p w14:paraId="57E1BD06" w14:textId="77777777" w:rsidR="00E50343" w:rsidRPr="00E50343" w:rsidRDefault="00E50343" w:rsidP="00E50343">
      <w:pPr>
        <w:numPr>
          <w:ilvl w:val="0"/>
          <w:numId w:val="29"/>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E50343">
        <w:rPr>
          <w:rFonts w:ascii="Times New Roman" w:eastAsia="Times New Roman" w:hAnsi="Times New Roman" w:cs="Times New Roman"/>
          <w:kern w:val="0"/>
          <w:lang w:eastAsia="fr-FR"/>
          <w14:ligatures w14:val="none"/>
        </w:rPr>
        <w:t>Cadre légal et obligations du chauffeur VTC.</w:t>
      </w:r>
    </w:p>
    <w:p w14:paraId="0A1D644D" w14:textId="77777777" w:rsidR="00E50343" w:rsidRPr="00E50343" w:rsidRDefault="00E50343" w:rsidP="00E50343">
      <w:pPr>
        <w:numPr>
          <w:ilvl w:val="0"/>
          <w:numId w:val="29"/>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E50343">
        <w:rPr>
          <w:rFonts w:ascii="Times New Roman" w:eastAsia="Times New Roman" w:hAnsi="Times New Roman" w:cs="Times New Roman"/>
          <w:kern w:val="0"/>
          <w:lang w:eastAsia="fr-FR"/>
          <w14:ligatures w14:val="none"/>
        </w:rPr>
        <w:t>Différences entre taxi et VTC.</w:t>
      </w:r>
    </w:p>
    <w:p w14:paraId="249D9EA3" w14:textId="77777777" w:rsidR="00E50343" w:rsidRPr="00E50343" w:rsidRDefault="00E50343" w:rsidP="00E50343">
      <w:pPr>
        <w:numPr>
          <w:ilvl w:val="0"/>
          <w:numId w:val="29"/>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E50343">
        <w:rPr>
          <w:rFonts w:ascii="Times New Roman" w:eastAsia="Times New Roman" w:hAnsi="Times New Roman" w:cs="Times New Roman"/>
          <w:kern w:val="0"/>
          <w:lang w:eastAsia="fr-FR"/>
          <w14:ligatures w14:val="none"/>
        </w:rPr>
        <w:t>Gestion des contrats et relations avec les plateformes de réservation.</w:t>
      </w:r>
    </w:p>
    <w:p w14:paraId="4DDBA3B0" w14:textId="77777777" w:rsidR="00E50343" w:rsidRPr="00E50343" w:rsidRDefault="00E50343" w:rsidP="00E50343">
      <w:pPr>
        <w:spacing w:before="100" w:beforeAutospacing="1" w:after="100" w:afterAutospacing="1" w:line="240" w:lineRule="auto"/>
        <w:outlineLvl w:val="3"/>
        <w:rPr>
          <w:rFonts w:ascii="Times New Roman" w:eastAsia="Times New Roman" w:hAnsi="Times New Roman" w:cs="Times New Roman"/>
          <w:b/>
          <w:bCs/>
          <w:kern w:val="0"/>
          <w:lang w:eastAsia="fr-FR"/>
          <w14:ligatures w14:val="none"/>
        </w:rPr>
      </w:pPr>
      <w:r w:rsidRPr="00E50343">
        <w:rPr>
          <w:rFonts w:ascii="Times New Roman" w:eastAsia="Times New Roman" w:hAnsi="Times New Roman" w:cs="Times New Roman"/>
          <w:b/>
          <w:bCs/>
          <w:kern w:val="0"/>
          <w:lang w:eastAsia="fr-FR"/>
          <w14:ligatures w14:val="none"/>
        </w:rPr>
        <w:t>Module 2 : Conduite et sécurité routière</w:t>
      </w:r>
    </w:p>
    <w:p w14:paraId="7E2373EC" w14:textId="77777777" w:rsidR="00E50343" w:rsidRPr="00E50343" w:rsidRDefault="00E50343" w:rsidP="00E50343">
      <w:pPr>
        <w:numPr>
          <w:ilvl w:val="0"/>
          <w:numId w:val="30"/>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E50343">
        <w:rPr>
          <w:rFonts w:ascii="Times New Roman" w:eastAsia="Times New Roman" w:hAnsi="Times New Roman" w:cs="Times New Roman"/>
          <w:kern w:val="0"/>
          <w:lang w:eastAsia="fr-FR"/>
          <w14:ligatures w14:val="none"/>
        </w:rPr>
        <w:t>Maîtrise du Code de la route et conduite en milieu urbain.</w:t>
      </w:r>
    </w:p>
    <w:p w14:paraId="31230E89" w14:textId="77777777" w:rsidR="00E50343" w:rsidRPr="00E50343" w:rsidRDefault="00E50343" w:rsidP="00E50343">
      <w:pPr>
        <w:numPr>
          <w:ilvl w:val="0"/>
          <w:numId w:val="30"/>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E50343">
        <w:rPr>
          <w:rFonts w:ascii="Times New Roman" w:eastAsia="Times New Roman" w:hAnsi="Times New Roman" w:cs="Times New Roman"/>
          <w:kern w:val="0"/>
          <w:lang w:eastAsia="fr-FR"/>
          <w14:ligatures w14:val="none"/>
        </w:rPr>
        <w:t>Sécurité des passagers et comportement professionnel au volant.</w:t>
      </w:r>
    </w:p>
    <w:p w14:paraId="28F16388" w14:textId="77777777" w:rsidR="00E50343" w:rsidRPr="00E50343" w:rsidRDefault="00E50343" w:rsidP="00E50343">
      <w:pPr>
        <w:numPr>
          <w:ilvl w:val="0"/>
          <w:numId w:val="30"/>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E50343">
        <w:rPr>
          <w:rFonts w:ascii="Times New Roman" w:eastAsia="Times New Roman" w:hAnsi="Times New Roman" w:cs="Times New Roman"/>
          <w:kern w:val="0"/>
          <w:lang w:eastAsia="fr-FR"/>
          <w14:ligatures w14:val="none"/>
        </w:rPr>
        <w:t>Écoconduite et optimisation des trajets.</w:t>
      </w:r>
    </w:p>
    <w:p w14:paraId="4F841001" w14:textId="77777777" w:rsidR="00E50343" w:rsidRPr="00E50343" w:rsidRDefault="00E50343" w:rsidP="00E50343">
      <w:pPr>
        <w:spacing w:before="100" w:beforeAutospacing="1" w:after="100" w:afterAutospacing="1" w:line="240" w:lineRule="auto"/>
        <w:outlineLvl w:val="3"/>
        <w:rPr>
          <w:rFonts w:ascii="Times New Roman" w:eastAsia="Times New Roman" w:hAnsi="Times New Roman" w:cs="Times New Roman"/>
          <w:b/>
          <w:bCs/>
          <w:kern w:val="0"/>
          <w:lang w:eastAsia="fr-FR"/>
          <w14:ligatures w14:val="none"/>
        </w:rPr>
      </w:pPr>
      <w:r w:rsidRPr="00E50343">
        <w:rPr>
          <w:rFonts w:ascii="Times New Roman" w:eastAsia="Times New Roman" w:hAnsi="Times New Roman" w:cs="Times New Roman"/>
          <w:b/>
          <w:bCs/>
          <w:kern w:val="0"/>
          <w:lang w:eastAsia="fr-FR"/>
          <w14:ligatures w14:val="none"/>
        </w:rPr>
        <w:t>Module 3 : Gestion et développement de l’activité VTC</w:t>
      </w:r>
    </w:p>
    <w:p w14:paraId="1866C7AA" w14:textId="77777777" w:rsidR="00E50343" w:rsidRPr="00E50343" w:rsidRDefault="00E50343" w:rsidP="00E50343">
      <w:pPr>
        <w:numPr>
          <w:ilvl w:val="0"/>
          <w:numId w:val="31"/>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E50343">
        <w:rPr>
          <w:rFonts w:ascii="Times New Roman" w:eastAsia="Times New Roman" w:hAnsi="Times New Roman" w:cs="Times New Roman"/>
          <w:kern w:val="0"/>
          <w:lang w:eastAsia="fr-FR"/>
          <w14:ligatures w14:val="none"/>
        </w:rPr>
        <w:t>Création et gestion administrative d’une entreprise VTC.</w:t>
      </w:r>
    </w:p>
    <w:p w14:paraId="3A067B4E" w14:textId="77777777" w:rsidR="00E50343" w:rsidRPr="00E50343" w:rsidRDefault="00E50343" w:rsidP="00E50343">
      <w:pPr>
        <w:numPr>
          <w:ilvl w:val="0"/>
          <w:numId w:val="31"/>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E50343">
        <w:rPr>
          <w:rFonts w:ascii="Times New Roman" w:eastAsia="Times New Roman" w:hAnsi="Times New Roman" w:cs="Times New Roman"/>
          <w:kern w:val="0"/>
          <w:lang w:eastAsia="fr-FR"/>
          <w14:ligatures w14:val="none"/>
        </w:rPr>
        <w:t>Techniques de fidélisation et satisfaction client.</w:t>
      </w:r>
    </w:p>
    <w:p w14:paraId="25B5422B" w14:textId="77777777" w:rsidR="00E50343" w:rsidRPr="00E50343" w:rsidRDefault="00E50343" w:rsidP="00E50343">
      <w:pPr>
        <w:numPr>
          <w:ilvl w:val="0"/>
          <w:numId w:val="31"/>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E50343">
        <w:rPr>
          <w:rFonts w:ascii="Times New Roman" w:eastAsia="Times New Roman" w:hAnsi="Times New Roman" w:cs="Times New Roman"/>
          <w:kern w:val="0"/>
          <w:lang w:eastAsia="fr-FR"/>
          <w14:ligatures w14:val="none"/>
        </w:rPr>
        <w:t>Stratégies de marketing et gestion des plateformes de réservation.</w:t>
      </w:r>
    </w:p>
    <w:p w14:paraId="35B83580" w14:textId="77777777" w:rsidR="00E50343" w:rsidRPr="00E50343" w:rsidRDefault="00E50343" w:rsidP="00E50343">
      <w:pPr>
        <w:spacing w:before="100" w:beforeAutospacing="1" w:after="100" w:afterAutospacing="1" w:line="240" w:lineRule="auto"/>
        <w:outlineLvl w:val="3"/>
        <w:rPr>
          <w:rFonts w:ascii="Times New Roman" w:eastAsia="Times New Roman" w:hAnsi="Times New Roman" w:cs="Times New Roman"/>
          <w:b/>
          <w:bCs/>
          <w:kern w:val="0"/>
          <w:lang w:eastAsia="fr-FR"/>
          <w14:ligatures w14:val="none"/>
        </w:rPr>
      </w:pPr>
      <w:r w:rsidRPr="00E50343">
        <w:rPr>
          <w:rFonts w:ascii="Times New Roman" w:eastAsia="Times New Roman" w:hAnsi="Times New Roman" w:cs="Times New Roman"/>
          <w:b/>
          <w:bCs/>
          <w:kern w:val="0"/>
          <w:lang w:eastAsia="fr-FR"/>
          <w14:ligatures w14:val="none"/>
        </w:rPr>
        <w:t>Module 4 : Relation client et service premium</w:t>
      </w:r>
    </w:p>
    <w:p w14:paraId="76E94D15" w14:textId="77777777" w:rsidR="00E50343" w:rsidRPr="00E50343" w:rsidRDefault="00E50343" w:rsidP="00E50343">
      <w:pPr>
        <w:numPr>
          <w:ilvl w:val="0"/>
          <w:numId w:val="32"/>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E50343">
        <w:rPr>
          <w:rFonts w:ascii="Times New Roman" w:eastAsia="Times New Roman" w:hAnsi="Times New Roman" w:cs="Times New Roman"/>
          <w:kern w:val="0"/>
          <w:lang w:eastAsia="fr-FR"/>
          <w14:ligatures w14:val="none"/>
        </w:rPr>
        <w:t>Accueil et prise en charge des clients.</w:t>
      </w:r>
    </w:p>
    <w:p w14:paraId="6F3F19CF" w14:textId="77777777" w:rsidR="00E50343" w:rsidRPr="00E50343" w:rsidRDefault="00E50343" w:rsidP="00E50343">
      <w:pPr>
        <w:numPr>
          <w:ilvl w:val="0"/>
          <w:numId w:val="32"/>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E50343">
        <w:rPr>
          <w:rFonts w:ascii="Times New Roman" w:eastAsia="Times New Roman" w:hAnsi="Times New Roman" w:cs="Times New Roman"/>
          <w:kern w:val="0"/>
          <w:lang w:eastAsia="fr-FR"/>
          <w14:ligatures w14:val="none"/>
        </w:rPr>
        <w:t>Gestion des situations difficiles et des attentes spécifiques.</w:t>
      </w:r>
    </w:p>
    <w:p w14:paraId="62CE0BB7" w14:textId="77777777" w:rsidR="00E50343" w:rsidRPr="00E50343" w:rsidRDefault="00E50343" w:rsidP="00E50343">
      <w:pPr>
        <w:numPr>
          <w:ilvl w:val="0"/>
          <w:numId w:val="32"/>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E50343">
        <w:rPr>
          <w:rFonts w:ascii="Times New Roman" w:eastAsia="Times New Roman" w:hAnsi="Times New Roman" w:cs="Times New Roman"/>
          <w:kern w:val="0"/>
          <w:lang w:eastAsia="fr-FR"/>
          <w14:ligatures w14:val="none"/>
        </w:rPr>
        <w:t>Image professionnelle et qualité de service.</w:t>
      </w:r>
    </w:p>
    <w:p w14:paraId="15A44C84" w14:textId="77777777" w:rsidR="00E50343" w:rsidRPr="00E50343" w:rsidRDefault="00E50343" w:rsidP="00E50343">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E50343">
        <w:rPr>
          <w:rFonts w:ascii="Times New Roman" w:eastAsia="Times New Roman" w:hAnsi="Times New Roman" w:cs="Times New Roman"/>
          <w:b/>
          <w:bCs/>
          <w:kern w:val="0"/>
          <w:sz w:val="27"/>
          <w:szCs w:val="27"/>
          <w:lang w:eastAsia="fr-FR"/>
          <w14:ligatures w14:val="none"/>
        </w:rPr>
        <w:t>3. Modalités Pédagogiques</w:t>
      </w:r>
    </w:p>
    <w:p w14:paraId="5B18200B" w14:textId="77777777" w:rsidR="00E50343" w:rsidRPr="00E50343" w:rsidRDefault="00E50343" w:rsidP="00E50343">
      <w:pPr>
        <w:numPr>
          <w:ilvl w:val="0"/>
          <w:numId w:val="33"/>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E50343">
        <w:rPr>
          <w:rFonts w:ascii="Times New Roman" w:eastAsia="Times New Roman" w:hAnsi="Times New Roman" w:cs="Times New Roman"/>
          <w:b/>
          <w:bCs/>
          <w:kern w:val="0"/>
          <w:lang w:eastAsia="fr-FR"/>
          <w14:ligatures w14:val="none"/>
        </w:rPr>
        <w:t>Durée de la formation</w:t>
      </w:r>
      <w:r w:rsidRPr="00E50343">
        <w:rPr>
          <w:rFonts w:ascii="Times New Roman" w:eastAsia="Times New Roman" w:hAnsi="Times New Roman" w:cs="Times New Roman"/>
          <w:kern w:val="0"/>
          <w:lang w:eastAsia="fr-FR"/>
          <w14:ligatures w14:val="none"/>
        </w:rPr>
        <w:t xml:space="preserve"> : 70 heures.</w:t>
      </w:r>
    </w:p>
    <w:p w14:paraId="479239C3" w14:textId="77777777" w:rsidR="00E50343" w:rsidRPr="00E50343" w:rsidRDefault="00E50343" w:rsidP="00E50343">
      <w:pPr>
        <w:numPr>
          <w:ilvl w:val="0"/>
          <w:numId w:val="33"/>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E50343">
        <w:rPr>
          <w:rFonts w:ascii="Times New Roman" w:eastAsia="Times New Roman" w:hAnsi="Times New Roman" w:cs="Times New Roman"/>
          <w:b/>
          <w:bCs/>
          <w:kern w:val="0"/>
          <w:lang w:eastAsia="fr-FR"/>
          <w14:ligatures w14:val="none"/>
        </w:rPr>
        <w:t>Format</w:t>
      </w:r>
      <w:r w:rsidRPr="00E50343">
        <w:rPr>
          <w:rFonts w:ascii="Times New Roman" w:eastAsia="Times New Roman" w:hAnsi="Times New Roman" w:cs="Times New Roman"/>
          <w:kern w:val="0"/>
          <w:lang w:eastAsia="fr-FR"/>
          <w14:ligatures w14:val="none"/>
        </w:rPr>
        <w:t xml:space="preserve"> : Présentiel avec alternance entre cours théoriques et pratiques.</w:t>
      </w:r>
    </w:p>
    <w:p w14:paraId="4FBEB9AB" w14:textId="77777777" w:rsidR="00E50343" w:rsidRPr="00E50343" w:rsidRDefault="00E50343" w:rsidP="00E50343">
      <w:pPr>
        <w:numPr>
          <w:ilvl w:val="0"/>
          <w:numId w:val="33"/>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E50343">
        <w:rPr>
          <w:rFonts w:ascii="Times New Roman" w:eastAsia="Times New Roman" w:hAnsi="Times New Roman" w:cs="Times New Roman"/>
          <w:b/>
          <w:bCs/>
          <w:kern w:val="0"/>
          <w:lang w:eastAsia="fr-FR"/>
          <w14:ligatures w14:val="none"/>
        </w:rPr>
        <w:t>Méthodes d’enseignement</w:t>
      </w:r>
      <w:r w:rsidRPr="00E50343">
        <w:rPr>
          <w:rFonts w:ascii="Times New Roman" w:eastAsia="Times New Roman" w:hAnsi="Times New Roman" w:cs="Times New Roman"/>
          <w:kern w:val="0"/>
          <w:lang w:eastAsia="fr-FR"/>
          <w14:ligatures w14:val="none"/>
        </w:rPr>
        <w:t xml:space="preserve"> : Cours en salle, mises en situation pratiques, simulations d’examen.</w:t>
      </w:r>
    </w:p>
    <w:p w14:paraId="62E5A811" w14:textId="77777777" w:rsidR="00E50343" w:rsidRPr="00E50343" w:rsidRDefault="00E50343" w:rsidP="00E50343">
      <w:pPr>
        <w:numPr>
          <w:ilvl w:val="0"/>
          <w:numId w:val="33"/>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E50343">
        <w:rPr>
          <w:rFonts w:ascii="Times New Roman" w:eastAsia="Times New Roman" w:hAnsi="Times New Roman" w:cs="Times New Roman"/>
          <w:b/>
          <w:bCs/>
          <w:kern w:val="0"/>
          <w:lang w:eastAsia="fr-FR"/>
          <w14:ligatures w14:val="none"/>
        </w:rPr>
        <w:t>Équipements</w:t>
      </w:r>
      <w:r w:rsidRPr="00E50343">
        <w:rPr>
          <w:rFonts w:ascii="Times New Roman" w:eastAsia="Times New Roman" w:hAnsi="Times New Roman" w:cs="Times New Roman"/>
          <w:kern w:val="0"/>
          <w:lang w:eastAsia="fr-FR"/>
          <w14:ligatures w14:val="none"/>
        </w:rPr>
        <w:t xml:space="preserve"> : Véhicules adaptés à la formation, supports pédagogiques numériques et physiques.</w:t>
      </w:r>
    </w:p>
    <w:p w14:paraId="4155C6DA" w14:textId="77777777" w:rsidR="00E50343" w:rsidRDefault="00E50343" w:rsidP="00E50343">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p>
    <w:p w14:paraId="14B0FF65" w14:textId="77777777" w:rsidR="00E50343" w:rsidRDefault="00E50343" w:rsidP="00E50343">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p>
    <w:p w14:paraId="431AEDB0" w14:textId="77777777" w:rsidR="00E50343" w:rsidRDefault="00E50343" w:rsidP="00E50343">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p>
    <w:p w14:paraId="3005E211" w14:textId="77777777" w:rsidR="00E50343" w:rsidRDefault="00E50343" w:rsidP="00E50343">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p>
    <w:p w14:paraId="63DD2424" w14:textId="77777777" w:rsidR="00E50343" w:rsidRDefault="00E50343" w:rsidP="00E50343">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p>
    <w:p w14:paraId="1F6D70F0" w14:textId="6CBE840F" w:rsidR="00E50343" w:rsidRPr="00E50343" w:rsidRDefault="00E50343" w:rsidP="00E50343">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E50343">
        <w:rPr>
          <w:rFonts w:ascii="Times New Roman" w:eastAsia="Times New Roman" w:hAnsi="Times New Roman" w:cs="Times New Roman"/>
          <w:b/>
          <w:bCs/>
          <w:kern w:val="0"/>
          <w:sz w:val="27"/>
          <w:szCs w:val="27"/>
          <w:lang w:eastAsia="fr-FR"/>
          <w14:ligatures w14:val="none"/>
        </w:rPr>
        <w:lastRenderedPageBreak/>
        <w:t>4. Évaluation et Validation</w:t>
      </w:r>
    </w:p>
    <w:p w14:paraId="44927C15" w14:textId="77777777" w:rsidR="00E50343" w:rsidRPr="00E50343" w:rsidRDefault="00E50343" w:rsidP="00E50343">
      <w:pPr>
        <w:numPr>
          <w:ilvl w:val="0"/>
          <w:numId w:val="34"/>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E50343">
        <w:rPr>
          <w:rFonts w:ascii="Times New Roman" w:eastAsia="Times New Roman" w:hAnsi="Times New Roman" w:cs="Times New Roman"/>
          <w:b/>
          <w:bCs/>
          <w:kern w:val="0"/>
          <w:lang w:eastAsia="fr-FR"/>
          <w14:ligatures w14:val="none"/>
        </w:rPr>
        <w:t>Évaluations théoriques</w:t>
      </w:r>
      <w:r w:rsidRPr="00E50343">
        <w:rPr>
          <w:rFonts w:ascii="Times New Roman" w:eastAsia="Times New Roman" w:hAnsi="Times New Roman" w:cs="Times New Roman"/>
          <w:kern w:val="0"/>
          <w:lang w:eastAsia="fr-FR"/>
          <w14:ligatures w14:val="none"/>
        </w:rPr>
        <w:t xml:space="preserve"> : Tests de connaissances sur la réglementation et le Code de la route.</w:t>
      </w:r>
    </w:p>
    <w:p w14:paraId="42AF03C0" w14:textId="77777777" w:rsidR="00E50343" w:rsidRPr="00E50343" w:rsidRDefault="00E50343" w:rsidP="00E50343">
      <w:pPr>
        <w:numPr>
          <w:ilvl w:val="0"/>
          <w:numId w:val="34"/>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E50343">
        <w:rPr>
          <w:rFonts w:ascii="Times New Roman" w:eastAsia="Times New Roman" w:hAnsi="Times New Roman" w:cs="Times New Roman"/>
          <w:b/>
          <w:bCs/>
          <w:kern w:val="0"/>
          <w:lang w:eastAsia="fr-FR"/>
          <w14:ligatures w14:val="none"/>
        </w:rPr>
        <w:t>Évaluations pratiques</w:t>
      </w:r>
      <w:r w:rsidRPr="00E50343">
        <w:rPr>
          <w:rFonts w:ascii="Times New Roman" w:eastAsia="Times New Roman" w:hAnsi="Times New Roman" w:cs="Times New Roman"/>
          <w:kern w:val="0"/>
          <w:lang w:eastAsia="fr-FR"/>
          <w14:ligatures w14:val="none"/>
        </w:rPr>
        <w:t xml:space="preserve"> : Mise en situation réelle et épreuves de conduite professionnelle.</w:t>
      </w:r>
    </w:p>
    <w:p w14:paraId="4F2FB996" w14:textId="77777777" w:rsidR="00E50343" w:rsidRPr="00E50343" w:rsidRDefault="00E50343" w:rsidP="00E50343">
      <w:pPr>
        <w:numPr>
          <w:ilvl w:val="0"/>
          <w:numId w:val="34"/>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E50343">
        <w:rPr>
          <w:rFonts w:ascii="Times New Roman" w:eastAsia="Times New Roman" w:hAnsi="Times New Roman" w:cs="Times New Roman"/>
          <w:b/>
          <w:bCs/>
          <w:kern w:val="0"/>
          <w:lang w:eastAsia="fr-FR"/>
          <w14:ligatures w14:val="none"/>
        </w:rPr>
        <w:t>Validation</w:t>
      </w:r>
      <w:r w:rsidRPr="00E50343">
        <w:rPr>
          <w:rFonts w:ascii="Times New Roman" w:eastAsia="Times New Roman" w:hAnsi="Times New Roman" w:cs="Times New Roman"/>
          <w:kern w:val="0"/>
          <w:lang w:eastAsia="fr-FR"/>
          <w14:ligatures w14:val="none"/>
        </w:rPr>
        <w:t xml:space="preserve"> : Passage de l’examen VTC auprès de la Chambre des Métiers et de l’Artisanat.</w:t>
      </w:r>
    </w:p>
    <w:p w14:paraId="74EF8B5A" w14:textId="77777777" w:rsidR="00E50343" w:rsidRPr="00E50343" w:rsidRDefault="00E50343" w:rsidP="00E50343">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E50343">
        <w:rPr>
          <w:rFonts w:ascii="Times New Roman" w:eastAsia="Times New Roman" w:hAnsi="Times New Roman" w:cs="Times New Roman"/>
          <w:b/>
          <w:bCs/>
          <w:kern w:val="0"/>
          <w:sz w:val="27"/>
          <w:szCs w:val="27"/>
          <w:lang w:eastAsia="fr-FR"/>
          <w14:ligatures w14:val="none"/>
        </w:rPr>
        <w:t>5. Débouchés et Perspectives</w:t>
      </w:r>
    </w:p>
    <w:p w14:paraId="24C1F010" w14:textId="77777777" w:rsidR="00E50343" w:rsidRPr="00E50343" w:rsidRDefault="00E50343" w:rsidP="00E50343">
      <w:pPr>
        <w:numPr>
          <w:ilvl w:val="0"/>
          <w:numId w:val="35"/>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E50343">
        <w:rPr>
          <w:rFonts w:ascii="Times New Roman" w:eastAsia="Times New Roman" w:hAnsi="Times New Roman" w:cs="Times New Roman"/>
          <w:kern w:val="0"/>
          <w:lang w:eastAsia="fr-FR"/>
          <w14:ligatures w14:val="none"/>
        </w:rPr>
        <w:t>Chauffeur VTC indépendant ou salarié.</w:t>
      </w:r>
    </w:p>
    <w:p w14:paraId="3F234CBC" w14:textId="77777777" w:rsidR="00E50343" w:rsidRPr="00E50343" w:rsidRDefault="00E50343" w:rsidP="00E50343">
      <w:pPr>
        <w:numPr>
          <w:ilvl w:val="0"/>
          <w:numId w:val="35"/>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E50343">
        <w:rPr>
          <w:rFonts w:ascii="Times New Roman" w:eastAsia="Times New Roman" w:hAnsi="Times New Roman" w:cs="Times New Roman"/>
          <w:kern w:val="0"/>
          <w:lang w:eastAsia="fr-FR"/>
          <w14:ligatures w14:val="none"/>
        </w:rPr>
        <w:t>Création d’une entreprise de transport privé.</w:t>
      </w:r>
    </w:p>
    <w:p w14:paraId="4843A79B" w14:textId="77777777" w:rsidR="00E50343" w:rsidRPr="00E50343" w:rsidRDefault="00E50343" w:rsidP="00E50343">
      <w:pPr>
        <w:numPr>
          <w:ilvl w:val="0"/>
          <w:numId w:val="35"/>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E50343">
        <w:rPr>
          <w:rFonts w:ascii="Times New Roman" w:eastAsia="Times New Roman" w:hAnsi="Times New Roman" w:cs="Times New Roman"/>
          <w:kern w:val="0"/>
          <w:lang w:eastAsia="fr-FR"/>
          <w14:ligatures w14:val="none"/>
        </w:rPr>
        <w:t>Développement vers des services premium ou spécialisés.</w:t>
      </w:r>
    </w:p>
    <w:p w14:paraId="6681C0F2" w14:textId="77777777" w:rsidR="00E50343" w:rsidRPr="00E50343" w:rsidRDefault="00E50343" w:rsidP="00E50343">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E50343">
        <w:rPr>
          <w:rFonts w:ascii="Times New Roman" w:eastAsia="Times New Roman" w:hAnsi="Times New Roman" w:cs="Times New Roman"/>
          <w:b/>
          <w:bCs/>
          <w:kern w:val="0"/>
          <w:sz w:val="27"/>
          <w:szCs w:val="27"/>
          <w:lang w:eastAsia="fr-FR"/>
          <w14:ligatures w14:val="none"/>
        </w:rPr>
        <w:t>6. Accessibilité et Conditions d'Accueil</w:t>
      </w:r>
    </w:p>
    <w:p w14:paraId="1AD3E360" w14:textId="77777777" w:rsidR="00E50343" w:rsidRPr="00E50343" w:rsidRDefault="00E50343" w:rsidP="00E50343">
      <w:pPr>
        <w:spacing w:before="100" w:beforeAutospacing="1" w:after="100" w:afterAutospacing="1" w:line="240" w:lineRule="auto"/>
        <w:rPr>
          <w:rFonts w:ascii="Times New Roman" w:eastAsia="Times New Roman" w:hAnsi="Times New Roman" w:cs="Times New Roman"/>
          <w:kern w:val="0"/>
          <w:lang w:eastAsia="fr-FR"/>
          <w14:ligatures w14:val="none"/>
        </w:rPr>
      </w:pPr>
      <w:r w:rsidRPr="00E50343">
        <w:rPr>
          <w:rFonts w:ascii="Times New Roman" w:eastAsia="Times New Roman" w:hAnsi="Times New Roman" w:cs="Times New Roman"/>
          <w:b/>
          <w:bCs/>
          <w:kern w:val="0"/>
          <w:lang w:eastAsia="fr-FR"/>
          <w14:ligatures w14:val="none"/>
        </w:rPr>
        <w:t>Accessibilité aux personnes en situation de handicap</w:t>
      </w:r>
      <w:r w:rsidRPr="00E50343">
        <w:rPr>
          <w:rFonts w:ascii="Times New Roman" w:eastAsia="Times New Roman" w:hAnsi="Times New Roman" w:cs="Times New Roman"/>
          <w:kern w:val="0"/>
          <w:lang w:eastAsia="fr-FR"/>
          <w14:ligatures w14:val="none"/>
        </w:rPr>
        <w:br/>
        <w:t xml:space="preserve">Tous nos centres sont habilités à accueillir les personnes en situation de handicap. Néanmoins, pour ce type de formation, nous invitons les PSH à prendre contact au préalable avec notre partenaire l’Agefiph et du </w:t>
      </w:r>
      <w:proofErr w:type="spellStart"/>
      <w:r w:rsidRPr="00E50343">
        <w:rPr>
          <w:rFonts w:ascii="Times New Roman" w:eastAsia="Times New Roman" w:hAnsi="Times New Roman" w:cs="Times New Roman"/>
          <w:kern w:val="0"/>
          <w:lang w:eastAsia="fr-FR"/>
          <w14:ligatures w14:val="none"/>
        </w:rPr>
        <w:t>Fiphfp</w:t>
      </w:r>
      <w:proofErr w:type="spellEnd"/>
      <w:r w:rsidRPr="00E50343">
        <w:rPr>
          <w:rFonts w:ascii="Times New Roman" w:eastAsia="Times New Roman" w:hAnsi="Times New Roman" w:cs="Times New Roman"/>
          <w:kern w:val="0"/>
          <w:lang w:eastAsia="fr-FR"/>
          <w14:ligatures w14:val="none"/>
        </w:rPr>
        <w:t xml:space="preserve"> pour une prise en charge adaptée.</w:t>
      </w:r>
      <w:r w:rsidRPr="00E50343">
        <w:rPr>
          <w:rFonts w:ascii="Times New Roman" w:eastAsia="Times New Roman" w:hAnsi="Times New Roman" w:cs="Times New Roman"/>
          <w:kern w:val="0"/>
          <w:lang w:eastAsia="fr-FR"/>
          <w14:ligatures w14:val="none"/>
        </w:rPr>
        <w:br/>
      </w:r>
      <w:r w:rsidRPr="00E50343">
        <w:rPr>
          <w:rFonts w:ascii="Times New Roman" w:eastAsia="Times New Roman" w:hAnsi="Times New Roman" w:cs="Times New Roman"/>
          <w:b/>
          <w:bCs/>
          <w:kern w:val="0"/>
          <w:lang w:eastAsia="fr-FR"/>
          <w14:ligatures w14:val="none"/>
        </w:rPr>
        <w:t>Référent PSH</w:t>
      </w:r>
      <w:r w:rsidRPr="00E50343">
        <w:rPr>
          <w:rFonts w:ascii="Times New Roman" w:eastAsia="Times New Roman" w:hAnsi="Times New Roman" w:cs="Times New Roman"/>
          <w:kern w:val="0"/>
          <w:lang w:eastAsia="fr-FR"/>
          <w14:ligatures w14:val="none"/>
        </w:rPr>
        <w:t xml:space="preserve"> : Mr </w:t>
      </w:r>
      <w:proofErr w:type="spellStart"/>
      <w:r w:rsidRPr="00E50343">
        <w:rPr>
          <w:rFonts w:ascii="Times New Roman" w:eastAsia="Times New Roman" w:hAnsi="Times New Roman" w:cs="Times New Roman"/>
          <w:kern w:val="0"/>
          <w:lang w:eastAsia="fr-FR"/>
          <w14:ligatures w14:val="none"/>
        </w:rPr>
        <w:t>Haudouin</w:t>
      </w:r>
      <w:proofErr w:type="spellEnd"/>
      <w:r w:rsidRPr="00E50343">
        <w:rPr>
          <w:rFonts w:ascii="Times New Roman" w:eastAsia="Times New Roman" w:hAnsi="Times New Roman" w:cs="Times New Roman"/>
          <w:kern w:val="0"/>
          <w:lang w:eastAsia="fr-FR"/>
          <w14:ligatures w14:val="none"/>
        </w:rPr>
        <w:t xml:space="preserve"> – 01.86.90.90.45</w:t>
      </w:r>
    </w:p>
    <w:p w14:paraId="4DC69D16" w14:textId="77777777" w:rsidR="00E50343" w:rsidRPr="00E50343" w:rsidRDefault="00E50343" w:rsidP="00E50343">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E50343">
        <w:rPr>
          <w:rFonts w:ascii="Times New Roman" w:eastAsia="Times New Roman" w:hAnsi="Times New Roman" w:cs="Times New Roman"/>
          <w:b/>
          <w:bCs/>
          <w:kern w:val="0"/>
          <w:sz w:val="27"/>
          <w:szCs w:val="27"/>
          <w:lang w:eastAsia="fr-FR"/>
          <w14:ligatures w14:val="none"/>
        </w:rPr>
        <w:t>7. L’Expérience NAYAN Formation</w:t>
      </w:r>
    </w:p>
    <w:p w14:paraId="57852C35" w14:textId="77777777" w:rsidR="00E50343" w:rsidRPr="00E50343" w:rsidRDefault="00E50343" w:rsidP="00E50343">
      <w:pPr>
        <w:spacing w:before="100" w:beforeAutospacing="1" w:after="100" w:afterAutospacing="1" w:line="240" w:lineRule="auto"/>
        <w:rPr>
          <w:rFonts w:ascii="Times New Roman" w:eastAsia="Times New Roman" w:hAnsi="Times New Roman" w:cs="Times New Roman"/>
          <w:kern w:val="0"/>
          <w:lang w:eastAsia="fr-FR"/>
          <w14:ligatures w14:val="none"/>
        </w:rPr>
      </w:pPr>
      <w:r w:rsidRPr="00E50343">
        <w:rPr>
          <w:rFonts w:ascii="Times New Roman" w:eastAsia="Times New Roman" w:hAnsi="Times New Roman" w:cs="Times New Roman"/>
          <w:kern w:val="0"/>
          <w:lang w:eastAsia="fr-FR"/>
          <w14:ligatures w14:val="none"/>
        </w:rPr>
        <w:t>Nos centres de formation vous accueillent dans les meilleures conditions possibles :</w:t>
      </w:r>
    </w:p>
    <w:p w14:paraId="2AFDD794" w14:textId="77777777" w:rsidR="00E50343" w:rsidRPr="00E50343" w:rsidRDefault="00E50343" w:rsidP="00E50343">
      <w:pPr>
        <w:numPr>
          <w:ilvl w:val="0"/>
          <w:numId w:val="36"/>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E50343">
        <w:rPr>
          <w:rFonts w:ascii="Times New Roman" w:eastAsia="Times New Roman" w:hAnsi="Times New Roman" w:cs="Times New Roman"/>
          <w:kern w:val="0"/>
          <w:lang w:eastAsia="fr-FR"/>
          <w14:ligatures w14:val="none"/>
        </w:rPr>
        <w:t>Des formateurs qualifiés et expérimentés.</w:t>
      </w:r>
    </w:p>
    <w:p w14:paraId="674418F0" w14:textId="77777777" w:rsidR="00E50343" w:rsidRPr="00E50343" w:rsidRDefault="00E50343" w:rsidP="00E50343">
      <w:pPr>
        <w:numPr>
          <w:ilvl w:val="0"/>
          <w:numId w:val="36"/>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E50343">
        <w:rPr>
          <w:rFonts w:ascii="Times New Roman" w:eastAsia="Times New Roman" w:hAnsi="Times New Roman" w:cs="Times New Roman"/>
          <w:kern w:val="0"/>
          <w:lang w:eastAsia="fr-FR"/>
          <w14:ligatures w14:val="none"/>
        </w:rPr>
        <w:t>Une méthodologie pédagogique sur mesure.</w:t>
      </w:r>
    </w:p>
    <w:p w14:paraId="3A7D96AA" w14:textId="77777777" w:rsidR="00E50343" w:rsidRPr="00E50343" w:rsidRDefault="00E50343" w:rsidP="00E50343">
      <w:pPr>
        <w:numPr>
          <w:ilvl w:val="0"/>
          <w:numId w:val="36"/>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E50343">
        <w:rPr>
          <w:rFonts w:ascii="Times New Roman" w:eastAsia="Times New Roman" w:hAnsi="Times New Roman" w:cs="Times New Roman"/>
          <w:kern w:val="0"/>
          <w:lang w:eastAsia="fr-FR"/>
          <w14:ligatures w14:val="none"/>
        </w:rPr>
        <w:t>Du matériel de qualité, estampillé par les plus grandes marques reconnues du secteur.</w:t>
      </w:r>
    </w:p>
    <w:p w14:paraId="7F09CBAD" w14:textId="77777777" w:rsidR="00E50343" w:rsidRPr="00E50343" w:rsidRDefault="00E50343" w:rsidP="00E50343">
      <w:pPr>
        <w:numPr>
          <w:ilvl w:val="0"/>
          <w:numId w:val="36"/>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E50343">
        <w:rPr>
          <w:rFonts w:ascii="Times New Roman" w:eastAsia="Times New Roman" w:hAnsi="Times New Roman" w:cs="Times New Roman"/>
          <w:kern w:val="0"/>
          <w:lang w:eastAsia="fr-FR"/>
          <w14:ligatures w14:val="none"/>
        </w:rPr>
        <w:t>Des locaux fonctionnels et raffinés.</w:t>
      </w:r>
    </w:p>
    <w:p w14:paraId="35D79679" w14:textId="77777777" w:rsidR="00E50343" w:rsidRPr="00E50343" w:rsidRDefault="00E50343" w:rsidP="00E50343">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E50343">
        <w:rPr>
          <w:rFonts w:ascii="Times New Roman" w:eastAsia="Times New Roman" w:hAnsi="Times New Roman" w:cs="Times New Roman"/>
          <w:b/>
          <w:bCs/>
          <w:kern w:val="0"/>
          <w:sz w:val="27"/>
          <w:szCs w:val="27"/>
          <w:lang w:eastAsia="fr-FR"/>
          <w14:ligatures w14:val="none"/>
        </w:rPr>
        <w:t>8. Informations Pratiques</w:t>
      </w:r>
    </w:p>
    <w:p w14:paraId="2AB465B8" w14:textId="77777777" w:rsidR="00E50343" w:rsidRPr="00E50343" w:rsidRDefault="00E50343" w:rsidP="00E50343">
      <w:pPr>
        <w:numPr>
          <w:ilvl w:val="0"/>
          <w:numId w:val="37"/>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E50343">
        <w:rPr>
          <w:rFonts w:ascii="Times New Roman" w:eastAsia="Times New Roman" w:hAnsi="Times New Roman" w:cs="Times New Roman"/>
          <w:b/>
          <w:bCs/>
          <w:kern w:val="0"/>
          <w:lang w:eastAsia="fr-FR"/>
          <w14:ligatures w14:val="none"/>
        </w:rPr>
        <w:t>Durée</w:t>
      </w:r>
      <w:r w:rsidRPr="00E50343">
        <w:rPr>
          <w:rFonts w:ascii="Times New Roman" w:eastAsia="Times New Roman" w:hAnsi="Times New Roman" w:cs="Times New Roman"/>
          <w:kern w:val="0"/>
          <w:lang w:eastAsia="fr-FR"/>
          <w14:ligatures w14:val="none"/>
        </w:rPr>
        <w:t xml:space="preserve"> : 70 heures.</w:t>
      </w:r>
    </w:p>
    <w:p w14:paraId="65AEFB70" w14:textId="77777777" w:rsidR="00E50343" w:rsidRPr="00E50343" w:rsidRDefault="00E50343" w:rsidP="00E50343">
      <w:pPr>
        <w:numPr>
          <w:ilvl w:val="0"/>
          <w:numId w:val="37"/>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E50343">
        <w:rPr>
          <w:rFonts w:ascii="Times New Roman" w:eastAsia="Times New Roman" w:hAnsi="Times New Roman" w:cs="Times New Roman"/>
          <w:b/>
          <w:bCs/>
          <w:kern w:val="0"/>
          <w:lang w:eastAsia="fr-FR"/>
          <w14:ligatures w14:val="none"/>
        </w:rPr>
        <w:t>Coût</w:t>
      </w:r>
      <w:r w:rsidRPr="00E50343">
        <w:rPr>
          <w:rFonts w:ascii="Times New Roman" w:eastAsia="Times New Roman" w:hAnsi="Times New Roman" w:cs="Times New Roman"/>
          <w:kern w:val="0"/>
          <w:lang w:eastAsia="fr-FR"/>
          <w14:ligatures w14:val="none"/>
        </w:rPr>
        <w:t xml:space="preserve"> : 1499 €.</w:t>
      </w:r>
    </w:p>
    <w:p w14:paraId="04F0EF5A" w14:textId="77777777" w:rsidR="00E50343" w:rsidRPr="00E50343" w:rsidRDefault="00E50343" w:rsidP="00E50343">
      <w:pPr>
        <w:numPr>
          <w:ilvl w:val="0"/>
          <w:numId w:val="37"/>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E50343">
        <w:rPr>
          <w:rFonts w:ascii="Times New Roman" w:eastAsia="Times New Roman" w:hAnsi="Times New Roman" w:cs="Times New Roman"/>
          <w:b/>
          <w:bCs/>
          <w:kern w:val="0"/>
          <w:lang w:eastAsia="fr-FR"/>
          <w14:ligatures w14:val="none"/>
        </w:rPr>
        <w:t>Dates et lieux</w:t>
      </w:r>
      <w:r w:rsidRPr="00E50343">
        <w:rPr>
          <w:rFonts w:ascii="Times New Roman" w:eastAsia="Times New Roman" w:hAnsi="Times New Roman" w:cs="Times New Roman"/>
          <w:kern w:val="0"/>
          <w:lang w:eastAsia="fr-FR"/>
          <w14:ligatures w14:val="none"/>
        </w:rPr>
        <w:t xml:space="preserve"> : Sessions régulières dans les centres de formation Nayan Formation (93, 94, 95).</w:t>
      </w:r>
    </w:p>
    <w:p w14:paraId="2A1B063F" w14:textId="77777777" w:rsidR="00E50343" w:rsidRPr="00E50343" w:rsidRDefault="00E50343" w:rsidP="00E50343">
      <w:pPr>
        <w:numPr>
          <w:ilvl w:val="0"/>
          <w:numId w:val="37"/>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E50343">
        <w:rPr>
          <w:rFonts w:ascii="Times New Roman" w:eastAsia="Times New Roman" w:hAnsi="Times New Roman" w:cs="Times New Roman"/>
          <w:b/>
          <w:bCs/>
          <w:kern w:val="0"/>
          <w:lang w:eastAsia="fr-FR"/>
          <w14:ligatures w14:val="none"/>
        </w:rPr>
        <w:t>Tarifs et financements</w:t>
      </w:r>
      <w:r w:rsidRPr="00E50343">
        <w:rPr>
          <w:rFonts w:ascii="Times New Roman" w:eastAsia="Times New Roman" w:hAnsi="Times New Roman" w:cs="Times New Roman"/>
          <w:kern w:val="0"/>
          <w:lang w:eastAsia="fr-FR"/>
          <w14:ligatures w14:val="none"/>
        </w:rPr>
        <w:t xml:space="preserve"> : Prise en charge possible via CPF, Pôle emploi, OPCO Mobilités.</w:t>
      </w:r>
    </w:p>
    <w:p w14:paraId="69CB5B5A" w14:textId="77777777" w:rsidR="00E50343" w:rsidRPr="00E50343" w:rsidRDefault="00E50343" w:rsidP="00E50343">
      <w:pPr>
        <w:numPr>
          <w:ilvl w:val="0"/>
          <w:numId w:val="37"/>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E50343">
        <w:rPr>
          <w:rFonts w:ascii="Times New Roman" w:eastAsia="Times New Roman" w:hAnsi="Times New Roman" w:cs="Times New Roman"/>
          <w:b/>
          <w:bCs/>
          <w:kern w:val="0"/>
          <w:lang w:eastAsia="fr-FR"/>
          <w14:ligatures w14:val="none"/>
        </w:rPr>
        <w:t>Contacts</w:t>
      </w:r>
      <w:r w:rsidRPr="00E50343">
        <w:rPr>
          <w:rFonts w:ascii="Times New Roman" w:eastAsia="Times New Roman" w:hAnsi="Times New Roman" w:cs="Times New Roman"/>
          <w:kern w:val="0"/>
          <w:lang w:eastAsia="fr-FR"/>
          <w14:ligatures w14:val="none"/>
        </w:rPr>
        <w:t xml:space="preserve"> : Pour plus d’informations, contactez-nous au 01.86.90.90.45 ou par </w:t>
      </w:r>
      <w:proofErr w:type="gramStart"/>
      <w:r w:rsidRPr="00E50343">
        <w:rPr>
          <w:rFonts w:ascii="Times New Roman" w:eastAsia="Times New Roman" w:hAnsi="Times New Roman" w:cs="Times New Roman"/>
          <w:kern w:val="0"/>
          <w:lang w:eastAsia="fr-FR"/>
          <w14:ligatures w14:val="none"/>
        </w:rPr>
        <w:t>email</w:t>
      </w:r>
      <w:proofErr w:type="gramEnd"/>
      <w:r w:rsidRPr="00E50343">
        <w:rPr>
          <w:rFonts w:ascii="Times New Roman" w:eastAsia="Times New Roman" w:hAnsi="Times New Roman" w:cs="Times New Roman"/>
          <w:kern w:val="0"/>
          <w:lang w:eastAsia="fr-FR"/>
          <w14:ligatures w14:val="none"/>
        </w:rPr>
        <w:t xml:space="preserve"> à contact@nayan-formation.fr.</w:t>
      </w:r>
    </w:p>
    <w:p w14:paraId="083A0B65" w14:textId="77777777" w:rsidR="00FB76D3" w:rsidRDefault="00FB76D3" w:rsidP="00990BFE">
      <w:pPr>
        <w:jc w:val="both"/>
      </w:pPr>
    </w:p>
    <w:sectPr w:rsidR="00FB76D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BC39E" w14:textId="77777777" w:rsidR="00BB2337" w:rsidRDefault="00BB2337" w:rsidP="00FB76D3">
      <w:pPr>
        <w:spacing w:after="0" w:line="240" w:lineRule="auto"/>
      </w:pPr>
      <w:r>
        <w:separator/>
      </w:r>
    </w:p>
  </w:endnote>
  <w:endnote w:type="continuationSeparator" w:id="0">
    <w:p w14:paraId="7BC89835" w14:textId="77777777" w:rsidR="00BB2337" w:rsidRDefault="00BB2337" w:rsidP="00FB7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E14AA" w14:textId="77777777" w:rsidR="00990BFE" w:rsidRPr="00990BFE" w:rsidRDefault="00990BFE" w:rsidP="00990BFE">
    <w:pPr>
      <w:spacing w:after="0" w:line="240" w:lineRule="auto"/>
      <w:jc w:val="center"/>
      <w:rPr>
        <w:rFonts w:ascii="Times New Roman" w:eastAsia="Times New Roman" w:hAnsi="Times New Roman" w:cs="Times New Roman"/>
        <w:kern w:val="0"/>
        <w:lang w:eastAsia="fr-FR"/>
        <w14:ligatures w14:val="none"/>
      </w:rPr>
    </w:pPr>
    <w:r w:rsidRPr="00990BFE">
      <w:rPr>
        <w:rFonts w:ascii="Calibri" w:eastAsia="Times New Roman" w:hAnsi="Calibri" w:cs="Calibri"/>
        <w:color w:val="000000"/>
        <w:kern w:val="0"/>
        <w:sz w:val="14"/>
        <w:szCs w:val="14"/>
        <w:lang w:eastAsia="fr-FR"/>
        <w14:ligatures w14:val="none"/>
      </w:rPr>
      <w:t>NAYAN FORMATION – 17, RUE HENRI BECQUEREL 93600 AULNAY SOUS BOIS</w:t>
    </w:r>
  </w:p>
  <w:p w14:paraId="473B9F9D" w14:textId="77777777" w:rsidR="00990BFE" w:rsidRPr="00990BFE" w:rsidRDefault="00990BFE" w:rsidP="00990BFE">
    <w:pPr>
      <w:spacing w:after="0" w:line="240" w:lineRule="auto"/>
      <w:jc w:val="center"/>
      <w:rPr>
        <w:rFonts w:ascii="Times New Roman" w:eastAsia="Times New Roman" w:hAnsi="Times New Roman" w:cs="Times New Roman"/>
        <w:kern w:val="0"/>
        <w:lang w:eastAsia="fr-FR"/>
        <w14:ligatures w14:val="none"/>
      </w:rPr>
    </w:pPr>
    <w:hyperlink r:id="rId1" w:history="1">
      <w:r w:rsidRPr="00990BFE">
        <w:rPr>
          <w:rFonts w:ascii="Calibri" w:eastAsia="Times New Roman" w:hAnsi="Calibri" w:cs="Calibri"/>
          <w:color w:val="0563C1"/>
          <w:kern w:val="0"/>
          <w:sz w:val="14"/>
          <w:szCs w:val="14"/>
          <w:u w:val="single"/>
          <w:lang w:eastAsia="fr-FR"/>
          <w14:ligatures w14:val="none"/>
        </w:rPr>
        <w:t>contact@nayan-formation.fr</w:t>
      </w:r>
    </w:hyperlink>
    <w:r w:rsidRPr="00990BFE">
      <w:rPr>
        <w:rFonts w:ascii="Calibri" w:eastAsia="Times New Roman" w:hAnsi="Calibri" w:cs="Calibri"/>
        <w:color w:val="000000"/>
        <w:kern w:val="0"/>
        <w:sz w:val="14"/>
        <w:szCs w:val="14"/>
        <w:lang w:eastAsia="fr-FR"/>
        <w14:ligatures w14:val="none"/>
      </w:rPr>
      <w:t xml:space="preserve"> – 0186909045</w:t>
    </w:r>
  </w:p>
  <w:p w14:paraId="771BC558" w14:textId="191D39C6" w:rsidR="00990BFE" w:rsidRPr="00990BFE" w:rsidRDefault="00990BFE" w:rsidP="00990BFE">
    <w:pPr>
      <w:spacing w:after="0" w:line="240" w:lineRule="auto"/>
      <w:jc w:val="center"/>
      <w:rPr>
        <w:rFonts w:ascii="Times New Roman" w:eastAsia="Times New Roman" w:hAnsi="Times New Roman" w:cs="Times New Roman"/>
        <w:kern w:val="0"/>
        <w:lang w:eastAsia="fr-FR"/>
        <w14:ligatures w14:val="none"/>
      </w:rPr>
    </w:pPr>
    <w:r w:rsidRPr="00990BFE">
      <w:rPr>
        <w:rFonts w:ascii="Calibri" w:eastAsia="Times New Roman" w:hAnsi="Calibri" w:cs="Calibri"/>
        <w:color w:val="000000"/>
        <w:kern w:val="0"/>
        <w:sz w:val="14"/>
        <w:szCs w:val="14"/>
        <w:lang w:eastAsia="fr-FR"/>
        <w14:ligatures w14:val="none"/>
      </w:rPr>
      <w:t>SIRET 90459321700022 – TVA INTRA FR90904593217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50FCC" w14:textId="77777777" w:rsidR="00BB2337" w:rsidRDefault="00BB2337" w:rsidP="00FB76D3">
      <w:pPr>
        <w:spacing w:after="0" w:line="240" w:lineRule="auto"/>
      </w:pPr>
      <w:r>
        <w:separator/>
      </w:r>
    </w:p>
  </w:footnote>
  <w:footnote w:type="continuationSeparator" w:id="0">
    <w:p w14:paraId="57E62753" w14:textId="77777777" w:rsidR="00BB2337" w:rsidRDefault="00BB2337" w:rsidP="00FB7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FBE55" w14:textId="68B48F92" w:rsidR="00FB76D3" w:rsidRDefault="00FB76D3" w:rsidP="00FB76D3">
    <w:pPr>
      <w:pStyle w:val="En-tte"/>
      <w:jc w:val="center"/>
    </w:pPr>
    <w:r>
      <w:rPr>
        <w:color w:val="000000"/>
        <w:sz w:val="20"/>
        <w:szCs w:val="20"/>
        <w:bdr w:val="none" w:sz="0" w:space="0" w:color="auto" w:frame="1"/>
      </w:rPr>
      <w:fldChar w:fldCharType="begin"/>
    </w:r>
    <w:r>
      <w:rPr>
        <w:color w:val="000000"/>
        <w:sz w:val="20"/>
        <w:szCs w:val="20"/>
        <w:bdr w:val="none" w:sz="0" w:space="0" w:color="auto" w:frame="1"/>
      </w:rPr>
      <w:instrText xml:space="preserve"> INCLUDEPICTURE "https://lh7-rt.googleusercontent.com/docsz/AD_4nXdLHfw36Wau_3-hd8tleQmxZQIz3eXscJq994VJL9deOdQxa1U_g6AozHtshaLrCQtP9di8rI21jCv2sdUqmVPExvYMs5Rhq6Sby47Wndhw2n5mH2iHVHp2RLJa9nP27DlawmuHP7ri6_HoZnaoYROd6ADJwooah50metDYKFSmayliKh_CqVI?key=egvbFZUlwyGc-a5YvLcovQ" \* MERGEFORMATINET </w:instrText>
    </w:r>
    <w:r>
      <w:rPr>
        <w:color w:val="000000"/>
        <w:sz w:val="20"/>
        <w:szCs w:val="20"/>
        <w:bdr w:val="none" w:sz="0" w:space="0" w:color="auto" w:frame="1"/>
      </w:rPr>
      <w:fldChar w:fldCharType="separate"/>
    </w:r>
    <w:r>
      <w:rPr>
        <w:noProof/>
        <w:color w:val="000000"/>
        <w:sz w:val="20"/>
        <w:szCs w:val="20"/>
        <w:bdr w:val="none" w:sz="0" w:space="0" w:color="auto" w:frame="1"/>
      </w:rPr>
      <w:drawing>
        <wp:inline distT="0" distB="0" distL="0" distR="0" wp14:anchorId="217A5B80" wp14:editId="374C88F8">
          <wp:extent cx="1558925" cy="1433830"/>
          <wp:effectExtent l="0" t="0" r="3175" b="1270"/>
          <wp:docPr id="359674074" name="Image 1" descr="Une image contenant Police, texte, Graphiqu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674074" name="Image 1" descr="Une image contenant Police, texte, Graphique, graphisme&#10;&#10;Le contenu généré par l’IA peut êtr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925" cy="1433830"/>
                  </a:xfrm>
                  <a:prstGeom prst="rect">
                    <a:avLst/>
                  </a:prstGeom>
                  <a:noFill/>
                  <a:ln>
                    <a:noFill/>
                  </a:ln>
                </pic:spPr>
              </pic:pic>
            </a:graphicData>
          </a:graphic>
        </wp:inline>
      </w:drawing>
    </w:r>
    <w:r>
      <w:rPr>
        <w:color w:val="000000"/>
        <w:sz w:val="20"/>
        <w:szCs w:val="20"/>
        <w:bdr w:val="none" w:sz="0" w:space="0" w:color="auto" w:frame="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38BB"/>
    <w:multiLevelType w:val="multilevel"/>
    <w:tmpl w:val="559A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A7D6F"/>
    <w:multiLevelType w:val="multilevel"/>
    <w:tmpl w:val="B350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E49F3"/>
    <w:multiLevelType w:val="multilevel"/>
    <w:tmpl w:val="5DBC4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53A08"/>
    <w:multiLevelType w:val="multilevel"/>
    <w:tmpl w:val="0904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BF08C4"/>
    <w:multiLevelType w:val="multilevel"/>
    <w:tmpl w:val="F446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03EAD"/>
    <w:multiLevelType w:val="multilevel"/>
    <w:tmpl w:val="57641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7099C"/>
    <w:multiLevelType w:val="multilevel"/>
    <w:tmpl w:val="92DE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FF5841"/>
    <w:multiLevelType w:val="multilevel"/>
    <w:tmpl w:val="0A3C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F25BFE"/>
    <w:multiLevelType w:val="multilevel"/>
    <w:tmpl w:val="F548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53628B"/>
    <w:multiLevelType w:val="multilevel"/>
    <w:tmpl w:val="69E4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F06476"/>
    <w:multiLevelType w:val="multilevel"/>
    <w:tmpl w:val="AF22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4F20F5"/>
    <w:multiLevelType w:val="multilevel"/>
    <w:tmpl w:val="FAE4A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64A58"/>
    <w:multiLevelType w:val="multilevel"/>
    <w:tmpl w:val="C4E8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377FEA"/>
    <w:multiLevelType w:val="multilevel"/>
    <w:tmpl w:val="ED22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A140B7"/>
    <w:multiLevelType w:val="multilevel"/>
    <w:tmpl w:val="B94C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12576A"/>
    <w:multiLevelType w:val="multilevel"/>
    <w:tmpl w:val="7BC4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9B1F25"/>
    <w:multiLevelType w:val="multilevel"/>
    <w:tmpl w:val="0246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EE6E48"/>
    <w:multiLevelType w:val="multilevel"/>
    <w:tmpl w:val="16EE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B154A3"/>
    <w:multiLevelType w:val="multilevel"/>
    <w:tmpl w:val="4E4E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3D7305"/>
    <w:multiLevelType w:val="multilevel"/>
    <w:tmpl w:val="BFB64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FF4B2E"/>
    <w:multiLevelType w:val="multilevel"/>
    <w:tmpl w:val="CEA8B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492C0D"/>
    <w:multiLevelType w:val="multilevel"/>
    <w:tmpl w:val="6EE8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C220C1"/>
    <w:multiLevelType w:val="multilevel"/>
    <w:tmpl w:val="9890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6E7787"/>
    <w:multiLevelType w:val="multilevel"/>
    <w:tmpl w:val="92C6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7A5E84"/>
    <w:multiLevelType w:val="multilevel"/>
    <w:tmpl w:val="62829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A4025A"/>
    <w:multiLevelType w:val="multilevel"/>
    <w:tmpl w:val="C72EC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273FBA"/>
    <w:multiLevelType w:val="multilevel"/>
    <w:tmpl w:val="F720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593AF5"/>
    <w:multiLevelType w:val="multilevel"/>
    <w:tmpl w:val="1A58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812F02"/>
    <w:multiLevelType w:val="multilevel"/>
    <w:tmpl w:val="4DE2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AB3587"/>
    <w:multiLevelType w:val="multilevel"/>
    <w:tmpl w:val="6634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AF42F4"/>
    <w:multiLevelType w:val="multilevel"/>
    <w:tmpl w:val="BE94C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593DF0"/>
    <w:multiLevelType w:val="multilevel"/>
    <w:tmpl w:val="9C38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4A06DA"/>
    <w:multiLevelType w:val="multilevel"/>
    <w:tmpl w:val="09BA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9C4C7C"/>
    <w:multiLevelType w:val="multilevel"/>
    <w:tmpl w:val="FAA2D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F05C20"/>
    <w:multiLevelType w:val="multilevel"/>
    <w:tmpl w:val="F132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58671A"/>
    <w:multiLevelType w:val="multilevel"/>
    <w:tmpl w:val="4404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9F2390"/>
    <w:multiLevelType w:val="multilevel"/>
    <w:tmpl w:val="2B94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2553642">
    <w:abstractNumId w:val="35"/>
  </w:num>
  <w:num w:numId="2" w16cid:durableId="1555846869">
    <w:abstractNumId w:val="21"/>
  </w:num>
  <w:num w:numId="3" w16cid:durableId="581450967">
    <w:abstractNumId w:val="32"/>
  </w:num>
  <w:num w:numId="4" w16cid:durableId="1971326330">
    <w:abstractNumId w:val="15"/>
  </w:num>
  <w:num w:numId="5" w16cid:durableId="1255237088">
    <w:abstractNumId w:val="18"/>
  </w:num>
  <w:num w:numId="6" w16cid:durableId="1706438833">
    <w:abstractNumId w:val="5"/>
  </w:num>
  <w:num w:numId="7" w16cid:durableId="8459594">
    <w:abstractNumId w:val="16"/>
  </w:num>
  <w:num w:numId="8" w16cid:durableId="178593010">
    <w:abstractNumId w:val="31"/>
  </w:num>
  <w:num w:numId="9" w16cid:durableId="1647080932">
    <w:abstractNumId w:val="11"/>
  </w:num>
  <w:num w:numId="10" w16cid:durableId="531655550">
    <w:abstractNumId w:val="34"/>
  </w:num>
  <w:num w:numId="11" w16cid:durableId="1571160785">
    <w:abstractNumId w:val="6"/>
  </w:num>
  <w:num w:numId="12" w16cid:durableId="23096218">
    <w:abstractNumId w:val="20"/>
  </w:num>
  <w:num w:numId="13" w16cid:durableId="242885163">
    <w:abstractNumId w:val="33"/>
  </w:num>
  <w:num w:numId="14" w16cid:durableId="455485034">
    <w:abstractNumId w:val="0"/>
  </w:num>
  <w:num w:numId="15" w16cid:durableId="1207646179">
    <w:abstractNumId w:val="29"/>
  </w:num>
  <w:num w:numId="16" w16cid:durableId="236481577">
    <w:abstractNumId w:val="14"/>
  </w:num>
  <w:num w:numId="17" w16cid:durableId="1332172383">
    <w:abstractNumId w:val="13"/>
  </w:num>
  <w:num w:numId="18" w16cid:durableId="441389288">
    <w:abstractNumId w:val="17"/>
  </w:num>
  <w:num w:numId="19" w16cid:durableId="240024159">
    <w:abstractNumId w:val="22"/>
  </w:num>
  <w:num w:numId="20" w16cid:durableId="1059552320">
    <w:abstractNumId w:val="28"/>
  </w:num>
  <w:num w:numId="21" w16cid:durableId="224922804">
    <w:abstractNumId w:val="1"/>
  </w:num>
  <w:num w:numId="22" w16cid:durableId="195314645">
    <w:abstractNumId w:val="4"/>
  </w:num>
  <w:num w:numId="23" w16cid:durableId="2045324885">
    <w:abstractNumId w:val="36"/>
  </w:num>
  <w:num w:numId="24" w16cid:durableId="930699578">
    <w:abstractNumId w:val="9"/>
  </w:num>
  <w:num w:numId="25" w16cid:durableId="1346320002">
    <w:abstractNumId w:val="30"/>
  </w:num>
  <w:num w:numId="26" w16cid:durableId="874806993">
    <w:abstractNumId w:val="3"/>
  </w:num>
  <w:num w:numId="27" w16cid:durableId="485167954">
    <w:abstractNumId w:val="23"/>
  </w:num>
  <w:num w:numId="28" w16cid:durableId="1139687679">
    <w:abstractNumId w:val="25"/>
  </w:num>
  <w:num w:numId="29" w16cid:durableId="347874957">
    <w:abstractNumId w:val="19"/>
  </w:num>
  <w:num w:numId="30" w16cid:durableId="1045450484">
    <w:abstractNumId w:val="7"/>
  </w:num>
  <w:num w:numId="31" w16cid:durableId="2140757153">
    <w:abstractNumId w:val="10"/>
  </w:num>
  <w:num w:numId="32" w16cid:durableId="982464931">
    <w:abstractNumId w:val="26"/>
  </w:num>
  <w:num w:numId="33" w16cid:durableId="316615693">
    <w:abstractNumId w:val="24"/>
  </w:num>
  <w:num w:numId="34" w16cid:durableId="1269384724">
    <w:abstractNumId w:val="12"/>
  </w:num>
  <w:num w:numId="35" w16cid:durableId="1710107859">
    <w:abstractNumId w:val="8"/>
  </w:num>
  <w:num w:numId="36" w16cid:durableId="1075781136">
    <w:abstractNumId w:val="27"/>
  </w:num>
  <w:num w:numId="37" w16cid:durableId="325744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6D3"/>
    <w:rsid w:val="00024F4B"/>
    <w:rsid w:val="002F3936"/>
    <w:rsid w:val="00536402"/>
    <w:rsid w:val="00552DB8"/>
    <w:rsid w:val="006D2D33"/>
    <w:rsid w:val="007469A9"/>
    <w:rsid w:val="00990BFE"/>
    <w:rsid w:val="00AB767D"/>
    <w:rsid w:val="00BB2337"/>
    <w:rsid w:val="00E03501"/>
    <w:rsid w:val="00E20EAB"/>
    <w:rsid w:val="00E50343"/>
    <w:rsid w:val="00FB76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D96E4"/>
  <w15:chartTrackingRefBased/>
  <w15:docId w15:val="{CCC9FAB3-4190-2E4F-8A5A-8B9AD118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B76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B76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FB76D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FB76D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B76D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B76D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B76D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B76D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B76D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76D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B76D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FB76D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FB76D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B76D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B76D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B76D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B76D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B76D3"/>
    <w:rPr>
      <w:rFonts w:eastAsiaTheme="majorEastAsia" w:cstheme="majorBidi"/>
      <w:color w:val="272727" w:themeColor="text1" w:themeTint="D8"/>
    </w:rPr>
  </w:style>
  <w:style w:type="paragraph" w:styleId="Titre">
    <w:name w:val="Title"/>
    <w:basedOn w:val="Normal"/>
    <w:next w:val="Normal"/>
    <w:link w:val="TitreCar"/>
    <w:uiPriority w:val="10"/>
    <w:qFormat/>
    <w:rsid w:val="00FB76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B76D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B76D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B76D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B76D3"/>
    <w:pPr>
      <w:spacing w:before="160"/>
      <w:jc w:val="center"/>
    </w:pPr>
    <w:rPr>
      <w:i/>
      <w:iCs/>
      <w:color w:val="404040" w:themeColor="text1" w:themeTint="BF"/>
    </w:rPr>
  </w:style>
  <w:style w:type="character" w:customStyle="1" w:styleId="CitationCar">
    <w:name w:val="Citation Car"/>
    <w:basedOn w:val="Policepardfaut"/>
    <w:link w:val="Citation"/>
    <w:uiPriority w:val="29"/>
    <w:rsid w:val="00FB76D3"/>
    <w:rPr>
      <w:i/>
      <w:iCs/>
      <w:color w:val="404040" w:themeColor="text1" w:themeTint="BF"/>
    </w:rPr>
  </w:style>
  <w:style w:type="paragraph" w:styleId="Paragraphedeliste">
    <w:name w:val="List Paragraph"/>
    <w:basedOn w:val="Normal"/>
    <w:uiPriority w:val="34"/>
    <w:qFormat/>
    <w:rsid w:val="00FB76D3"/>
    <w:pPr>
      <w:ind w:left="720"/>
      <w:contextualSpacing/>
    </w:pPr>
  </w:style>
  <w:style w:type="character" w:styleId="Accentuationintense">
    <w:name w:val="Intense Emphasis"/>
    <w:basedOn w:val="Policepardfaut"/>
    <w:uiPriority w:val="21"/>
    <w:qFormat/>
    <w:rsid w:val="00FB76D3"/>
    <w:rPr>
      <w:i/>
      <w:iCs/>
      <w:color w:val="0F4761" w:themeColor="accent1" w:themeShade="BF"/>
    </w:rPr>
  </w:style>
  <w:style w:type="paragraph" w:styleId="Citationintense">
    <w:name w:val="Intense Quote"/>
    <w:basedOn w:val="Normal"/>
    <w:next w:val="Normal"/>
    <w:link w:val="CitationintenseCar"/>
    <w:uiPriority w:val="30"/>
    <w:qFormat/>
    <w:rsid w:val="00FB76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B76D3"/>
    <w:rPr>
      <w:i/>
      <w:iCs/>
      <w:color w:val="0F4761" w:themeColor="accent1" w:themeShade="BF"/>
    </w:rPr>
  </w:style>
  <w:style w:type="character" w:styleId="Rfrenceintense">
    <w:name w:val="Intense Reference"/>
    <w:basedOn w:val="Policepardfaut"/>
    <w:uiPriority w:val="32"/>
    <w:qFormat/>
    <w:rsid w:val="00FB76D3"/>
    <w:rPr>
      <w:b/>
      <w:bCs/>
      <w:smallCaps/>
      <w:color w:val="0F4761" w:themeColor="accent1" w:themeShade="BF"/>
      <w:spacing w:val="5"/>
    </w:rPr>
  </w:style>
  <w:style w:type="paragraph" w:styleId="En-tte">
    <w:name w:val="header"/>
    <w:basedOn w:val="Normal"/>
    <w:link w:val="En-tteCar"/>
    <w:uiPriority w:val="99"/>
    <w:unhideWhenUsed/>
    <w:rsid w:val="00FB76D3"/>
    <w:pPr>
      <w:tabs>
        <w:tab w:val="center" w:pos="4536"/>
        <w:tab w:val="right" w:pos="9072"/>
      </w:tabs>
      <w:spacing w:after="0" w:line="240" w:lineRule="auto"/>
    </w:pPr>
  </w:style>
  <w:style w:type="character" w:customStyle="1" w:styleId="En-tteCar">
    <w:name w:val="En-tête Car"/>
    <w:basedOn w:val="Policepardfaut"/>
    <w:link w:val="En-tte"/>
    <w:uiPriority w:val="99"/>
    <w:rsid w:val="00FB76D3"/>
  </w:style>
  <w:style w:type="paragraph" w:styleId="Pieddepage">
    <w:name w:val="footer"/>
    <w:basedOn w:val="Normal"/>
    <w:link w:val="PieddepageCar"/>
    <w:uiPriority w:val="99"/>
    <w:unhideWhenUsed/>
    <w:rsid w:val="00FB76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76D3"/>
  </w:style>
  <w:style w:type="paragraph" w:styleId="NormalWeb">
    <w:name w:val="Normal (Web)"/>
    <w:basedOn w:val="Normal"/>
    <w:uiPriority w:val="99"/>
    <w:semiHidden/>
    <w:unhideWhenUsed/>
    <w:rsid w:val="00990BFE"/>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990BFE"/>
    <w:rPr>
      <w:b/>
      <w:bCs/>
    </w:rPr>
  </w:style>
  <w:style w:type="character" w:styleId="Lienhypertexte">
    <w:name w:val="Hyperlink"/>
    <w:basedOn w:val="Policepardfaut"/>
    <w:uiPriority w:val="99"/>
    <w:semiHidden/>
    <w:unhideWhenUsed/>
    <w:rsid w:val="00990B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358217">
      <w:bodyDiv w:val="1"/>
      <w:marLeft w:val="0"/>
      <w:marRight w:val="0"/>
      <w:marTop w:val="0"/>
      <w:marBottom w:val="0"/>
      <w:divBdr>
        <w:top w:val="none" w:sz="0" w:space="0" w:color="auto"/>
        <w:left w:val="none" w:sz="0" w:space="0" w:color="auto"/>
        <w:bottom w:val="none" w:sz="0" w:space="0" w:color="auto"/>
        <w:right w:val="none" w:sz="0" w:space="0" w:color="auto"/>
      </w:divBdr>
    </w:div>
    <w:div w:id="614019862">
      <w:bodyDiv w:val="1"/>
      <w:marLeft w:val="0"/>
      <w:marRight w:val="0"/>
      <w:marTop w:val="0"/>
      <w:marBottom w:val="0"/>
      <w:divBdr>
        <w:top w:val="none" w:sz="0" w:space="0" w:color="auto"/>
        <w:left w:val="none" w:sz="0" w:space="0" w:color="auto"/>
        <w:bottom w:val="none" w:sz="0" w:space="0" w:color="auto"/>
        <w:right w:val="none" w:sz="0" w:space="0" w:color="auto"/>
      </w:divBdr>
    </w:div>
    <w:div w:id="1217158587">
      <w:bodyDiv w:val="1"/>
      <w:marLeft w:val="0"/>
      <w:marRight w:val="0"/>
      <w:marTop w:val="0"/>
      <w:marBottom w:val="0"/>
      <w:divBdr>
        <w:top w:val="none" w:sz="0" w:space="0" w:color="auto"/>
        <w:left w:val="none" w:sz="0" w:space="0" w:color="auto"/>
        <w:bottom w:val="none" w:sz="0" w:space="0" w:color="auto"/>
        <w:right w:val="none" w:sz="0" w:space="0" w:color="auto"/>
      </w:divBdr>
    </w:div>
    <w:div w:id="1414350981">
      <w:bodyDiv w:val="1"/>
      <w:marLeft w:val="0"/>
      <w:marRight w:val="0"/>
      <w:marTop w:val="0"/>
      <w:marBottom w:val="0"/>
      <w:divBdr>
        <w:top w:val="none" w:sz="0" w:space="0" w:color="auto"/>
        <w:left w:val="none" w:sz="0" w:space="0" w:color="auto"/>
        <w:bottom w:val="none" w:sz="0" w:space="0" w:color="auto"/>
        <w:right w:val="none" w:sz="0" w:space="0" w:color="auto"/>
      </w:divBdr>
    </w:div>
    <w:div w:id="1505587529">
      <w:bodyDiv w:val="1"/>
      <w:marLeft w:val="0"/>
      <w:marRight w:val="0"/>
      <w:marTop w:val="0"/>
      <w:marBottom w:val="0"/>
      <w:divBdr>
        <w:top w:val="none" w:sz="0" w:space="0" w:color="auto"/>
        <w:left w:val="none" w:sz="0" w:space="0" w:color="auto"/>
        <w:bottom w:val="none" w:sz="0" w:space="0" w:color="auto"/>
        <w:right w:val="none" w:sz="0" w:space="0" w:color="auto"/>
      </w:divBdr>
    </w:div>
    <w:div w:id="151244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Jpramos@nayan-formation.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562</Words>
  <Characters>3095</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Nayan Formation</dc:creator>
  <cp:keywords/>
  <dc:description/>
  <cp:lastModifiedBy>Nayan Formation</cp:lastModifiedBy>
  <cp:revision>4</cp:revision>
  <dcterms:created xsi:type="dcterms:W3CDTF">2025-02-27T14:07:00Z</dcterms:created>
  <dcterms:modified xsi:type="dcterms:W3CDTF">2025-03-06T13:15:00Z</dcterms:modified>
</cp:coreProperties>
</file>