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456"/>
        <w:tblGridChange w:id="0">
          <w:tblGrid>
            <w:gridCol w:w="10456"/>
          </w:tblGrid>
        </w:tblGridChange>
      </w:tblGrid>
      <w:tr>
        <w:trPr>
          <w:cantSplit w:val="0"/>
          <w:tblHeader w:val="0"/>
        </w:trPr>
        <w:tc>
          <w:tcPr>
            <w:shd w:fill="e52713" w:val="clear"/>
            <w:vAlign w:val="center"/>
          </w:tcPr>
          <w:p w:rsidR="00000000" w:rsidDel="00000000" w:rsidP="00000000" w:rsidRDefault="00000000" w:rsidRPr="00000000" w14:paraId="00000002">
            <w:pPr>
              <w:pStyle w:val="Heading1"/>
              <w:spacing w:after="0" w:before="0" w:lineRule="auto"/>
              <w:rPr>
                <w:rFonts w:ascii="Times New Roman" w:cs="Times New Roman" w:eastAsia="Times New Roman" w:hAnsi="Times New Roman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ffff"/>
                <w:sz w:val="28"/>
                <w:szCs w:val="28"/>
                <w:rtl w:val="0"/>
              </w:rPr>
              <w:t xml:space="preserve">Connaissance de l’entreprise</w:t>
            </w:r>
          </w:p>
          <w:p w:rsidR="00000000" w:rsidDel="00000000" w:rsidP="00000000" w:rsidRDefault="00000000" w:rsidRPr="00000000" w14:paraId="00000003">
            <w:pPr>
              <w:pStyle w:val="Heading1"/>
              <w:spacing w:after="0" w:before="0" w:lineRule="auto"/>
              <w:rPr>
                <w:rFonts w:ascii="Times New Roman" w:cs="Times New Roman" w:eastAsia="Times New Roman" w:hAnsi="Times New Roman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ffff"/>
                <w:sz w:val="44"/>
                <w:szCs w:val="44"/>
                <w:rtl w:val="0"/>
              </w:rPr>
              <w:t xml:space="preserve">Fiche Projet 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Groupe :  9</w:t>
        <w:tab/>
        <w:tab/>
        <w:tab/>
        <w:tab/>
        <w:tab/>
        <w:tab/>
        <w:tab/>
        <w:tab/>
        <w:tab/>
        <w:tab/>
        <w:t xml:space="preserve">Nom de l’intervenant :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 des membres de l’équipe :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Elvire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Nadine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Ianis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Elouan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Enora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Premières pistes pour votre projet « Entreprendre »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28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réfléchir entre vous, en équipe projet :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280" w:line="288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Quels sont les secteurs d’activité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que vous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êtes intéressés de découvrir ?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Recherchez des informations (chiffres et données diverses) concernant ces secteurs d’activité.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28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Nous souhaitons découvrir le secteur de la location de biens.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280" w:line="288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Quels sont les « Problèmes » que vous aimeriez résoudre grâce à votre idée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280" w:line="288" w:lineRule="auto"/>
        <w:ind w:left="36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Pas assez de machines à laver + prévenir quand c’est fini,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pour éviter l’occupation inutile des machines</w:t>
        <w:br w:type="textWrapping"/>
        <w:t xml:space="preserve">Trop de temps d’attente / Machine à laver directement dans la chambre : moins de trajets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280" w:line="288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Vos pistes de concept / d’idée ?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280" w:line="288" w:lineRule="auto"/>
        <w:ind w:left="36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Création machine à laver/sèche linge de petite taille en location.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Endroit où les personnes les récupèrent et les prennent pour un certain temps.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Temps d’utilisation limité, obligation de rendre la machine à la fin de l’utilisation, sinon augmentation exponentielle du prix de location.</w:t>
        <w:br w:type="textWrapping"/>
        <w:t xml:space="preserve">Développement d’une application/site web pour réserver des machines à laver/ payer/ localiser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280" w:line="288" w:lineRule="auto"/>
        <w:ind w:left="36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Pas d’actionnaires, capital de départ que l’on possède nous permettant de lancer notre entreprise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280" w:line="288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D’après-vous, quels sont les critères qui peuvent vous permettre d’évaluer vos idées et de faire un choix en équipe 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280" w:line="288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  <w:t xml:space="preserve">Nous choisissons la location de machines à laver/sèches linges (tout en un), ainsi que leur production. Idée innovante.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280" w:line="288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280" w:line="288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28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720" w:top="720" w:left="720" w:right="720" w:header="284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INSA-Lyon – Connaissance de l’entreprise 2021-22 </w:t>
      <w:tab/>
      <w:tab/>
      <w:tab/>
      <w:t xml:space="preserve">Page </w:t>
    </w:r>
    <w:r w:rsidDel="00000000" w:rsidR="00000000" w:rsidRPr="00000000">
      <w:rPr>
        <w:rFonts w:ascii="Tahoma" w:cs="Tahoma" w:eastAsia="Tahoma" w:hAnsi="Tahoma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sur </w:t>
    </w:r>
    <w:r w:rsidDel="00000000" w:rsidR="00000000" w:rsidRPr="00000000">
      <w:rPr>
        <w:rFonts w:ascii="Tahoma" w:cs="Tahoma" w:eastAsia="Tahoma" w:hAnsi="Tahoma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both"/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2306320" cy="502920"/>
          <wp:effectExtent b="0" l="0" r="0" t="0"/>
          <wp:docPr descr="Logo_INSALyon-quadri copie.png" id="6" name="image1.png"/>
          <a:graphic>
            <a:graphicData uri="http://schemas.openxmlformats.org/drawingml/2006/picture">
              <pic:pic>
                <pic:nvPicPr>
                  <pic:cNvPr descr="Logo_INSALyon-quadri copie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6320" cy="5029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ahoma" w:cs="Tahoma" w:eastAsia="Tahoma" w:hAnsi="Tahoma"/>
        <w:sz w:val="24"/>
        <w:szCs w:val="24"/>
        <w:lang w:val="fr-F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60" w:before="60" w:lineRule="auto"/>
      <w:jc w:val="center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1412B"/>
    <w:pPr>
      <w:spacing w:after="0" w:line="240" w:lineRule="auto"/>
      <w:jc w:val="both"/>
    </w:pPr>
    <w:rPr>
      <w:rFonts w:ascii="Tahoma" w:cs="Times New Roman" w:hAnsi="Tahoma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 w:val="1"/>
    <w:rsid w:val="00E1412B"/>
    <w:pPr>
      <w:spacing w:after="60" w:before="60"/>
      <w:jc w:val="center"/>
      <w:outlineLvl w:val="0"/>
    </w:pPr>
    <w:rPr>
      <w:rFonts w:cs="Tahoma"/>
      <w:b w:val="1"/>
      <w:bCs w:val="1"/>
      <w:sz w:val="32"/>
      <w:szCs w:val="24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rsid w:val="00E1412B"/>
    <w:rPr>
      <w:rFonts w:ascii="Tahoma" w:cs="Tahoma" w:hAnsi="Tahoma"/>
      <w:b w:val="1"/>
      <w:bCs w:val="1"/>
      <w:sz w:val="32"/>
      <w:szCs w:val="24"/>
      <w:lang w:eastAsia="fr-FR"/>
    </w:rPr>
  </w:style>
  <w:style w:type="paragraph" w:styleId="Paragraphedeliste">
    <w:name w:val="List Paragraph"/>
    <w:basedOn w:val="Normal"/>
    <w:uiPriority w:val="34"/>
    <w:qFormat w:val="1"/>
    <w:rsid w:val="00E1412B"/>
    <w:pPr>
      <w:spacing w:after="200" w:line="276" w:lineRule="auto"/>
      <w:ind w:left="720"/>
      <w:contextualSpacing w:val="1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 w:val="1"/>
    <w:rsid w:val="005D55AC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5D55AC"/>
    <w:rPr>
      <w:rFonts w:ascii="Tahoma" w:cs="Times New Roman" w:hAnsi="Tahoma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 w:val="1"/>
    <w:rsid w:val="005D55AC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5D55AC"/>
    <w:rPr>
      <w:rFonts w:ascii="Tahoma" w:cs="Times New Roman" w:hAnsi="Tahoma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5D55AC"/>
    <w:rPr>
      <w:rFonts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5D55AC"/>
    <w:rPr>
      <w:rFonts w:ascii="Tahoma" w:cs="Tahoma" w:hAnsi="Tahoma"/>
      <w:sz w:val="16"/>
      <w:szCs w:val="16"/>
      <w:lang w:eastAsia="fr-FR"/>
    </w:rPr>
  </w:style>
  <w:style w:type="paragraph" w:styleId="western" w:customStyle="1">
    <w:name w:val="western"/>
    <w:basedOn w:val="Normal"/>
    <w:rsid w:val="001F6437"/>
    <w:pPr>
      <w:spacing w:after="142" w:before="100" w:beforeAutospacing="1" w:line="288" w:lineRule="auto"/>
      <w:jc w:val="left"/>
    </w:pPr>
    <w:rPr>
      <w:rFonts w:ascii="Times New Roman" w:hAnsi="Times New Roman"/>
      <w:szCs w:val="24"/>
    </w:rPr>
  </w:style>
  <w:style w:type="paragraph" w:styleId="NormalWeb">
    <w:name w:val="Normal (Web)"/>
    <w:basedOn w:val="Normal"/>
    <w:uiPriority w:val="99"/>
    <w:unhideWhenUsed w:val="1"/>
    <w:rsid w:val="001F6437"/>
    <w:pPr>
      <w:spacing w:after="142" w:before="100" w:beforeAutospacing="1" w:line="288" w:lineRule="auto"/>
      <w:jc w:val="left"/>
    </w:pPr>
    <w:rPr>
      <w:rFonts w:ascii="Times New Roman" w:hAnsi="Times New Roman"/>
      <w:szCs w:val="24"/>
    </w:rPr>
  </w:style>
  <w:style w:type="table" w:styleId="Grilledutableau">
    <w:name w:val="Table Grid"/>
    <w:basedOn w:val="TableauNormal"/>
    <w:uiPriority w:val="59"/>
    <w:rsid w:val="0012591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pple-converted-space" w:customStyle="1">
    <w:name w:val="apple-converted-space"/>
    <w:basedOn w:val="Policepardfaut"/>
    <w:rsid w:val="009F7F54"/>
  </w:style>
  <w:style w:type="character" w:styleId="Accentuation">
    <w:name w:val="Emphasis"/>
    <w:basedOn w:val="Policepardfaut"/>
    <w:uiPriority w:val="20"/>
    <w:qFormat w:val="1"/>
    <w:rsid w:val="009F7F54"/>
    <w:rPr>
      <w:i w:val="1"/>
      <w:i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1racIZ/6Pnt36jWzGIkJC5kvMnw==">AMUW2mU9YWE3Bw/3mVIyHePk6Xaqe0YVUFEWGhXOk2mW0QPE12SQNgXsGNNIFLTg8CP8Ws3yl5UhiqE1Joh+XW5Lrt+Oow30nsXi569VlhCDB0YvntWelhc=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2021-09-29T13:25:00Z</dcterms:created>
  <dc:creator>Karine PRIOT</dc:creator>
</cp:coreProperties>
</file>