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45BE" w14:textId="473DF5C6" w:rsidR="00577619" w:rsidRPr="007D715B" w:rsidRDefault="00577619" w:rsidP="00D20049">
      <w:pPr>
        <w:spacing w:after="60"/>
        <w:jc w:val="both"/>
        <w:outlineLvl w:val="7"/>
        <w:rPr>
          <w:rFonts w:ascii="Times New Roman" w:hAnsi="Times New Roman" w:cs="Times New Roman"/>
          <w:i/>
          <w:iCs/>
          <w:sz w:val="24"/>
          <w:szCs w:val="24"/>
          <w:lang w:val="fr-FR"/>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577619" w:rsidRPr="007D715B" w14:paraId="5926A389" w14:textId="77777777" w:rsidTr="00D24347">
        <w:trPr>
          <w:cantSplit/>
        </w:trPr>
        <w:tc>
          <w:tcPr>
            <w:tcW w:w="3982" w:type="dxa"/>
            <w:gridSpan w:val="3"/>
            <w:shd w:val="clear" w:color="auto" w:fill="auto"/>
          </w:tcPr>
          <w:p w14:paraId="6236534D" w14:textId="77777777" w:rsidR="00577619" w:rsidRPr="007D715B" w:rsidRDefault="00577619" w:rsidP="00D24347">
            <w:pPr>
              <w:jc w:val="center"/>
              <w:rPr>
                <w:rFonts w:ascii="Times New Roman" w:hAnsi="Times New Roman" w:cs="Times New Roman"/>
                <w:b/>
                <w:bCs/>
                <w:sz w:val="24"/>
                <w:szCs w:val="24"/>
              </w:rPr>
            </w:pPr>
            <w:r w:rsidRPr="007D715B">
              <w:rPr>
                <w:rFonts w:ascii="Times New Roman" w:hAnsi="Times New Roman" w:cs="Times New Roman"/>
                <w:b/>
                <w:bCs/>
                <w:sz w:val="24"/>
                <w:szCs w:val="24"/>
              </w:rPr>
              <w:t>RÉPUBLIQUE FRANÇAISE</w:t>
            </w:r>
          </w:p>
        </w:tc>
      </w:tr>
      <w:tr w:rsidR="00577619" w:rsidRPr="007D715B" w14:paraId="37FAF248" w14:textId="77777777" w:rsidTr="00D24347">
        <w:trPr>
          <w:cantSplit/>
          <w:trHeight w:hRule="exact" w:val="113"/>
        </w:trPr>
        <w:tc>
          <w:tcPr>
            <w:tcW w:w="1527" w:type="dxa"/>
            <w:shd w:val="clear" w:color="auto" w:fill="auto"/>
          </w:tcPr>
          <w:p w14:paraId="3A5CB48F" w14:textId="77777777" w:rsidR="00577619" w:rsidRPr="007D715B" w:rsidRDefault="00577619" w:rsidP="00D24347">
            <w:pPr>
              <w:snapToGrid w:val="0"/>
              <w:rPr>
                <w:rFonts w:ascii="Times New Roman" w:hAnsi="Times New Roman" w:cs="Times New Roman"/>
                <w:sz w:val="24"/>
                <w:szCs w:val="24"/>
              </w:rPr>
            </w:pPr>
          </w:p>
        </w:tc>
        <w:tc>
          <w:tcPr>
            <w:tcW w:w="968" w:type="dxa"/>
            <w:tcBorders>
              <w:bottom w:val="single" w:sz="1" w:space="0" w:color="000000"/>
            </w:tcBorders>
            <w:shd w:val="clear" w:color="auto" w:fill="auto"/>
          </w:tcPr>
          <w:p w14:paraId="11879A1C" w14:textId="77777777" w:rsidR="00577619" w:rsidRPr="007D715B" w:rsidRDefault="00577619" w:rsidP="00D24347">
            <w:pPr>
              <w:snapToGrid w:val="0"/>
              <w:rPr>
                <w:rFonts w:ascii="Times New Roman" w:hAnsi="Times New Roman" w:cs="Times New Roman"/>
                <w:sz w:val="24"/>
                <w:szCs w:val="24"/>
              </w:rPr>
            </w:pPr>
          </w:p>
        </w:tc>
        <w:tc>
          <w:tcPr>
            <w:tcW w:w="1487" w:type="dxa"/>
            <w:shd w:val="clear" w:color="auto" w:fill="auto"/>
          </w:tcPr>
          <w:p w14:paraId="1A2FD494" w14:textId="77777777" w:rsidR="00577619" w:rsidRPr="007D715B" w:rsidRDefault="00577619" w:rsidP="00D24347">
            <w:pPr>
              <w:snapToGrid w:val="0"/>
              <w:rPr>
                <w:rFonts w:ascii="Times New Roman" w:hAnsi="Times New Roman" w:cs="Times New Roman"/>
                <w:sz w:val="24"/>
                <w:szCs w:val="24"/>
              </w:rPr>
            </w:pPr>
          </w:p>
        </w:tc>
      </w:tr>
      <w:tr w:rsidR="00577619" w:rsidRPr="00CB6DA9" w14:paraId="382F4988" w14:textId="77777777" w:rsidTr="00D24347">
        <w:trPr>
          <w:cantSplit/>
        </w:trPr>
        <w:tc>
          <w:tcPr>
            <w:tcW w:w="3982" w:type="dxa"/>
            <w:gridSpan w:val="3"/>
            <w:shd w:val="clear" w:color="auto" w:fill="auto"/>
          </w:tcPr>
          <w:p w14:paraId="312D76B2" w14:textId="3B684D62" w:rsidR="00577619" w:rsidRPr="007D715B" w:rsidRDefault="00577619" w:rsidP="00D24347">
            <w:pPr>
              <w:snapToGrid w:val="0"/>
              <w:spacing w:before="120"/>
              <w:jc w:val="center"/>
              <w:rPr>
                <w:rFonts w:ascii="Times New Roman" w:eastAsia="Lucida Sans Unicode" w:hAnsi="Times New Roman" w:cs="Times New Roman"/>
                <w:sz w:val="24"/>
                <w:szCs w:val="24"/>
                <w:lang w:val="fr-FR"/>
              </w:rPr>
            </w:pPr>
            <w:r w:rsidRPr="007D715B">
              <w:rPr>
                <w:rFonts w:ascii="Times New Roman" w:eastAsia="Lucida Sans Unicode" w:hAnsi="Times New Roman" w:cs="Times New Roman"/>
                <w:sz w:val="24"/>
                <w:szCs w:val="24"/>
                <w:lang w:val="fr-FR"/>
              </w:rPr>
              <w:t>Ministère de la transition écologique</w:t>
            </w:r>
          </w:p>
        </w:tc>
      </w:tr>
      <w:tr w:rsidR="00577619" w:rsidRPr="00CB6DA9" w14:paraId="26E6662D" w14:textId="77777777" w:rsidTr="00D24347">
        <w:trPr>
          <w:cantSplit/>
          <w:trHeight w:hRule="exact" w:val="227"/>
        </w:trPr>
        <w:tc>
          <w:tcPr>
            <w:tcW w:w="1527" w:type="dxa"/>
            <w:shd w:val="clear" w:color="auto" w:fill="auto"/>
          </w:tcPr>
          <w:p w14:paraId="0924A919" w14:textId="77777777" w:rsidR="00577619" w:rsidRPr="007D715B" w:rsidRDefault="00577619" w:rsidP="00D24347">
            <w:pPr>
              <w:snapToGrid w:val="0"/>
              <w:rPr>
                <w:rFonts w:ascii="Times New Roman" w:hAnsi="Times New Roman" w:cs="Times New Roman"/>
                <w:sz w:val="24"/>
                <w:szCs w:val="24"/>
                <w:lang w:val="fr-FR"/>
              </w:rPr>
            </w:pPr>
          </w:p>
        </w:tc>
        <w:tc>
          <w:tcPr>
            <w:tcW w:w="968" w:type="dxa"/>
            <w:shd w:val="clear" w:color="auto" w:fill="auto"/>
          </w:tcPr>
          <w:p w14:paraId="5E77CA85" w14:textId="77777777" w:rsidR="00577619" w:rsidRPr="007D715B" w:rsidRDefault="00577619" w:rsidP="00D24347">
            <w:pPr>
              <w:snapToGrid w:val="0"/>
              <w:rPr>
                <w:rFonts w:ascii="Times New Roman" w:hAnsi="Times New Roman" w:cs="Times New Roman"/>
                <w:sz w:val="24"/>
                <w:szCs w:val="24"/>
                <w:lang w:val="fr-FR"/>
              </w:rPr>
            </w:pPr>
          </w:p>
        </w:tc>
        <w:tc>
          <w:tcPr>
            <w:tcW w:w="1487" w:type="dxa"/>
            <w:shd w:val="clear" w:color="auto" w:fill="auto"/>
          </w:tcPr>
          <w:p w14:paraId="34A13120" w14:textId="77777777" w:rsidR="00577619" w:rsidRPr="007D715B" w:rsidRDefault="00577619" w:rsidP="00D24347">
            <w:pPr>
              <w:snapToGrid w:val="0"/>
              <w:rPr>
                <w:rFonts w:ascii="Times New Roman" w:hAnsi="Times New Roman" w:cs="Times New Roman"/>
                <w:sz w:val="24"/>
                <w:szCs w:val="24"/>
                <w:lang w:val="fr-FR"/>
              </w:rPr>
            </w:pPr>
          </w:p>
        </w:tc>
      </w:tr>
      <w:tr w:rsidR="00577619" w:rsidRPr="00CB6DA9" w14:paraId="0DDE8A35" w14:textId="77777777" w:rsidTr="00D24347">
        <w:trPr>
          <w:cantSplit/>
          <w:trHeight w:hRule="exact" w:val="227"/>
        </w:trPr>
        <w:tc>
          <w:tcPr>
            <w:tcW w:w="1527" w:type="dxa"/>
            <w:shd w:val="clear" w:color="auto" w:fill="auto"/>
          </w:tcPr>
          <w:p w14:paraId="6FEAA61C" w14:textId="77777777" w:rsidR="00577619" w:rsidRPr="007D715B" w:rsidRDefault="00577619" w:rsidP="00D24347">
            <w:pPr>
              <w:snapToGrid w:val="0"/>
              <w:rPr>
                <w:rFonts w:ascii="Times New Roman" w:hAnsi="Times New Roman" w:cs="Times New Roman"/>
                <w:sz w:val="24"/>
                <w:szCs w:val="24"/>
                <w:lang w:val="fr-FR"/>
              </w:rPr>
            </w:pPr>
          </w:p>
        </w:tc>
        <w:tc>
          <w:tcPr>
            <w:tcW w:w="968" w:type="dxa"/>
            <w:shd w:val="clear" w:color="auto" w:fill="auto"/>
          </w:tcPr>
          <w:p w14:paraId="17F3713E" w14:textId="77777777" w:rsidR="00577619" w:rsidRPr="007D715B" w:rsidRDefault="00577619" w:rsidP="00D24347">
            <w:pPr>
              <w:snapToGrid w:val="0"/>
              <w:rPr>
                <w:rFonts w:ascii="Times New Roman" w:hAnsi="Times New Roman" w:cs="Times New Roman"/>
                <w:sz w:val="24"/>
                <w:szCs w:val="24"/>
                <w:lang w:val="fr-FR"/>
              </w:rPr>
            </w:pPr>
          </w:p>
        </w:tc>
        <w:tc>
          <w:tcPr>
            <w:tcW w:w="1487" w:type="dxa"/>
            <w:shd w:val="clear" w:color="auto" w:fill="auto"/>
          </w:tcPr>
          <w:p w14:paraId="714C0EBE" w14:textId="77777777" w:rsidR="00577619" w:rsidRPr="007D715B" w:rsidRDefault="00577619" w:rsidP="00D24347">
            <w:pPr>
              <w:snapToGrid w:val="0"/>
              <w:rPr>
                <w:rFonts w:ascii="Times New Roman" w:hAnsi="Times New Roman" w:cs="Times New Roman"/>
                <w:sz w:val="24"/>
                <w:szCs w:val="24"/>
                <w:lang w:val="fr-FR"/>
              </w:rPr>
            </w:pPr>
          </w:p>
        </w:tc>
      </w:tr>
    </w:tbl>
    <w:p w14:paraId="2D68DE69" w14:textId="77777777" w:rsidR="00577619" w:rsidRPr="007D715B" w:rsidRDefault="00577619" w:rsidP="00577619">
      <w:pPr>
        <w:suppressLineNumbers/>
        <w:spacing w:before="720" w:after="120"/>
        <w:jc w:val="center"/>
        <w:rPr>
          <w:rFonts w:ascii="Times New Roman" w:eastAsia="Lucida Sans Unicode" w:hAnsi="Times New Roman" w:cs="Times New Roman"/>
          <w:b/>
          <w:bCs/>
          <w:sz w:val="24"/>
          <w:szCs w:val="24"/>
          <w:lang w:val="fr-FR"/>
        </w:rPr>
      </w:pPr>
      <w:r w:rsidRPr="007D715B">
        <w:rPr>
          <w:rFonts w:ascii="Times New Roman" w:eastAsia="Lucida Sans Unicode" w:hAnsi="Times New Roman" w:cs="Times New Roman"/>
          <w:b/>
          <w:bCs/>
          <w:sz w:val="24"/>
          <w:szCs w:val="24"/>
          <w:lang w:val="fr-FR"/>
        </w:rPr>
        <w:t xml:space="preserve">Décret n° </w:t>
      </w:r>
      <w:r w:rsidRPr="007D715B">
        <w:rPr>
          <w:rFonts w:ascii="Times New Roman" w:eastAsia="Lucida Sans Unicode" w:hAnsi="Times New Roman" w:cs="Times New Roman"/>
          <w:b/>
          <w:bCs/>
          <w:sz w:val="24"/>
          <w:szCs w:val="24"/>
          <w:lang w:val="fr-FR"/>
        </w:rPr>
        <w:tab/>
      </w:r>
      <w:r w:rsidRPr="007D715B">
        <w:rPr>
          <w:rFonts w:ascii="Times New Roman" w:eastAsia="Lucida Sans Unicode" w:hAnsi="Times New Roman" w:cs="Times New Roman"/>
          <w:b/>
          <w:bCs/>
          <w:sz w:val="24"/>
          <w:szCs w:val="24"/>
          <w:lang w:val="fr-FR"/>
        </w:rPr>
        <w:tab/>
        <w:t xml:space="preserve"> du</w:t>
      </w:r>
      <w:r w:rsidRPr="007D715B">
        <w:rPr>
          <w:rFonts w:ascii="Times New Roman" w:eastAsia="Lucida Sans Unicode" w:hAnsi="Times New Roman" w:cs="Times New Roman"/>
          <w:b/>
          <w:bCs/>
          <w:sz w:val="24"/>
          <w:szCs w:val="24"/>
          <w:lang w:val="fr-FR"/>
        </w:rPr>
        <w:tab/>
      </w:r>
      <w:r w:rsidRPr="007D715B">
        <w:rPr>
          <w:rFonts w:ascii="Times New Roman" w:eastAsia="Lucida Sans Unicode" w:hAnsi="Times New Roman" w:cs="Times New Roman"/>
          <w:b/>
          <w:bCs/>
          <w:sz w:val="24"/>
          <w:szCs w:val="24"/>
          <w:lang w:val="fr-FR"/>
        </w:rPr>
        <w:tab/>
      </w:r>
      <w:r w:rsidRPr="007D715B">
        <w:rPr>
          <w:rFonts w:ascii="Times New Roman" w:eastAsia="Lucida Sans Unicode" w:hAnsi="Times New Roman" w:cs="Times New Roman"/>
          <w:b/>
          <w:bCs/>
          <w:sz w:val="24"/>
          <w:szCs w:val="24"/>
          <w:lang w:val="fr-FR"/>
        </w:rPr>
        <w:tab/>
      </w:r>
    </w:p>
    <w:p w14:paraId="2B291CBD" w14:textId="7934FDEB" w:rsidR="00577619" w:rsidRPr="007D715B" w:rsidRDefault="00CB6DA9" w:rsidP="00577619">
      <w:pPr>
        <w:suppressLineNumbers/>
        <w:spacing w:after="360"/>
        <w:jc w:val="center"/>
        <w:rPr>
          <w:rFonts w:ascii="Times New Roman" w:eastAsia="Lucida Sans Unicode" w:hAnsi="Times New Roman" w:cs="Times New Roman"/>
          <w:b/>
          <w:sz w:val="24"/>
          <w:szCs w:val="24"/>
          <w:lang w:val="fr-FR"/>
        </w:rPr>
      </w:pPr>
      <w:r>
        <w:rPr>
          <w:rFonts w:ascii="Times New Roman" w:eastAsia="Lucida Sans Unicode" w:hAnsi="Times New Roman" w:cs="Times New Roman"/>
          <w:b/>
          <w:sz w:val="24"/>
          <w:szCs w:val="24"/>
          <w:lang w:val="fr-FR"/>
        </w:rPr>
        <w:t>relatif aux comités régionaux de l’énergie</w:t>
      </w:r>
    </w:p>
    <w:p w14:paraId="63405A25" w14:textId="77777777" w:rsidR="00577619" w:rsidRPr="007D715B" w:rsidRDefault="00577619" w:rsidP="00577619">
      <w:pPr>
        <w:jc w:val="center"/>
        <w:rPr>
          <w:rFonts w:ascii="Times New Roman" w:hAnsi="Times New Roman" w:cs="Times New Roman"/>
          <w:bCs/>
          <w:sz w:val="24"/>
          <w:szCs w:val="24"/>
          <w:lang w:val="fr-FR"/>
        </w:rPr>
      </w:pPr>
      <w:r w:rsidRPr="007D715B">
        <w:rPr>
          <w:rFonts w:ascii="Times New Roman" w:hAnsi="Times New Roman" w:cs="Times New Roman"/>
          <w:bCs/>
          <w:sz w:val="24"/>
          <w:szCs w:val="24"/>
          <w:lang w:val="fr-FR"/>
        </w:rPr>
        <w:t>NOR : TRER</w:t>
      </w:r>
    </w:p>
    <w:p w14:paraId="36CF3554" w14:textId="77777777" w:rsidR="00577619" w:rsidRPr="007D715B" w:rsidRDefault="00577619" w:rsidP="00577619">
      <w:pPr>
        <w:spacing w:after="120"/>
        <w:rPr>
          <w:rFonts w:ascii="Times New Roman" w:hAnsi="Times New Roman" w:cs="Times New Roman"/>
          <w:b/>
          <w:i/>
          <w:sz w:val="24"/>
          <w:szCs w:val="24"/>
          <w:lang w:val="fr-FR"/>
        </w:rPr>
      </w:pPr>
    </w:p>
    <w:p w14:paraId="463DA2F8" w14:textId="08659FF0" w:rsidR="00577619" w:rsidRPr="007D715B" w:rsidRDefault="00577619" w:rsidP="00577619">
      <w:pPr>
        <w:spacing w:after="120"/>
        <w:rPr>
          <w:rFonts w:ascii="Times New Roman" w:hAnsi="Times New Roman" w:cs="Times New Roman"/>
          <w:b/>
          <w:sz w:val="24"/>
          <w:szCs w:val="24"/>
          <w:lang w:val="fr-FR"/>
        </w:rPr>
      </w:pPr>
      <w:r w:rsidRPr="007D715B">
        <w:rPr>
          <w:rFonts w:ascii="Times New Roman" w:hAnsi="Times New Roman" w:cs="Times New Roman"/>
          <w:b/>
          <w:i/>
          <w:sz w:val="24"/>
          <w:szCs w:val="24"/>
          <w:lang w:val="fr-FR"/>
        </w:rPr>
        <w:t xml:space="preserve">Publics concernés : </w:t>
      </w:r>
      <w:r w:rsidR="00FC639E">
        <w:rPr>
          <w:rFonts w:ascii="Times New Roman" w:hAnsi="Times New Roman" w:cs="Times New Roman"/>
          <w:i/>
          <w:sz w:val="24"/>
          <w:szCs w:val="24"/>
          <w:lang w:val="fr-FR"/>
        </w:rPr>
        <w:t>Services déconcentrées de l’Etat</w:t>
      </w:r>
      <w:r w:rsidR="00BB4B22" w:rsidRPr="007D715B">
        <w:rPr>
          <w:rFonts w:ascii="Times New Roman" w:hAnsi="Times New Roman" w:cs="Times New Roman"/>
          <w:i/>
          <w:sz w:val="24"/>
          <w:szCs w:val="24"/>
          <w:lang w:val="fr-FR"/>
        </w:rPr>
        <w:t>,</w:t>
      </w:r>
      <w:r w:rsidR="00FC639E">
        <w:rPr>
          <w:rFonts w:ascii="Times New Roman" w:hAnsi="Times New Roman" w:cs="Times New Roman"/>
          <w:i/>
          <w:sz w:val="24"/>
          <w:szCs w:val="24"/>
          <w:lang w:val="fr-FR"/>
        </w:rPr>
        <w:t xml:space="preserve"> Collectivités territoriales, gestionnaires des réseaux publics de distribution ou de transport intéressés</w:t>
      </w:r>
    </w:p>
    <w:p w14:paraId="45A1DA90" w14:textId="3C44B054" w:rsidR="00577619" w:rsidRPr="007D715B" w:rsidRDefault="00577619" w:rsidP="00577619">
      <w:pPr>
        <w:spacing w:after="120"/>
        <w:rPr>
          <w:rFonts w:ascii="Times New Roman" w:hAnsi="Times New Roman" w:cs="Times New Roman"/>
          <w:b/>
          <w:sz w:val="24"/>
          <w:szCs w:val="24"/>
          <w:lang w:val="fr-FR"/>
        </w:rPr>
      </w:pPr>
      <w:r w:rsidRPr="007D715B">
        <w:rPr>
          <w:rFonts w:ascii="Times New Roman" w:hAnsi="Times New Roman" w:cs="Times New Roman"/>
          <w:b/>
          <w:i/>
          <w:sz w:val="24"/>
          <w:szCs w:val="24"/>
          <w:lang w:val="fr-FR"/>
        </w:rPr>
        <w:t xml:space="preserve">Objet : </w:t>
      </w:r>
      <w:r w:rsidR="00BB4B22" w:rsidRPr="007D715B">
        <w:rPr>
          <w:rFonts w:ascii="Times New Roman" w:hAnsi="Times New Roman" w:cs="Times New Roman"/>
          <w:i/>
          <w:sz w:val="24"/>
          <w:szCs w:val="24"/>
          <w:lang w:val="fr-FR"/>
        </w:rPr>
        <w:t>Préciser</w:t>
      </w:r>
      <w:r w:rsidR="00FC639E">
        <w:rPr>
          <w:rFonts w:ascii="Times New Roman" w:hAnsi="Times New Roman" w:cs="Times New Roman"/>
          <w:i/>
          <w:sz w:val="24"/>
          <w:szCs w:val="24"/>
          <w:lang w:val="fr-FR"/>
        </w:rPr>
        <w:t xml:space="preserve"> la composition et les modalités de fonctionnement du comité régional de l’énergie</w:t>
      </w:r>
      <w:r w:rsidRPr="007D715B">
        <w:rPr>
          <w:rFonts w:ascii="Times New Roman" w:hAnsi="Times New Roman" w:cs="Times New Roman"/>
          <w:i/>
          <w:sz w:val="24"/>
          <w:szCs w:val="24"/>
          <w:lang w:val="fr-FR"/>
        </w:rPr>
        <w:t xml:space="preserve">. </w:t>
      </w:r>
    </w:p>
    <w:p w14:paraId="6D4A9150" w14:textId="322D4BAD" w:rsidR="00577619" w:rsidRPr="007D715B" w:rsidRDefault="00577619" w:rsidP="00577619">
      <w:pPr>
        <w:spacing w:after="120"/>
        <w:rPr>
          <w:rFonts w:ascii="Times New Roman" w:hAnsi="Times New Roman" w:cs="Times New Roman"/>
          <w:b/>
          <w:sz w:val="24"/>
          <w:szCs w:val="24"/>
          <w:lang w:val="fr-FR"/>
        </w:rPr>
      </w:pPr>
      <w:r w:rsidRPr="007D715B">
        <w:rPr>
          <w:rFonts w:ascii="Times New Roman" w:hAnsi="Times New Roman" w:cs="Times New Roman"/>
          <w:b/>
          <w:i/>
          <w:sz w:val="24"/>
          <w:szCs w:val="24"/>
          <w:lang w:val="fr-FR"/>
        </w:rPr>
        <w:t xml:space="preserve">Entrée en vigueur : </w:t>
      </w:r>
      <w:r w:rsidRPr="007D715B">
        <w:rPr>
          <w:rFonts w:ascii="Times New Roman" w:hAnsi="Times New Roman" w:cs="Times New Roman"/>
          <w:i/>
          <w:sz w:val="24"/>
          <w:szCs w:val="24"/>
          <w:lang w:val="fr-FR"/>
        </w:rPr>
        <w:t xml:space="preserve">le texte entre en vigueur le lendemain de </w:t>
      </w:r>
      <w:r w:rsidR="00BC724D">
        <w:rPr>
          <w:rFonts w:ascii="Times New Roman" w:hAnsi="Times New Roman" w:cs="Times New Roman"/>
          <w:i/>
          <w:sz w:val="24"/>
          <w:szCs w:val="24"/>
          <w:lang w:val="fr-FR"/>
        </w:rPr>
        <w:t>s</w:t>
      </w:r>
      <w:r w:rsidRPr="007D715B">
        <w:rPr>
          <w:rFonts w:ascii="Times New Roman" w:hAnsi="Times New Roman" w:cs="Times New Roman"/>
          <w:i/>
          <w:sz w:val="24"/>
          <w:szCs w:val="24"/>
          <w:lang w:val="fr-FR"/>
        </w:rPr>
        <w:t>a publication.</w:t>
      </w:r>
    </w:p>
    <w:p w14:paraId="60B5A372" w14:textId="58F88570" w:rsidR="00577619" w:rsidRPr="007D715B" w:rsidRDefault="00577619" w:rsidP="00577619">
      <w:pPr>
        <w:spacing w:after="120"/>
        <w:rPr>
          <w:rFonts w:ascii="Times New Roman" w:hAnsi="Times New Roman" w:cs="Times New Roman"/>
          <w:b/>
          <w:sz w:val="24"/>
          <w:szCs w:val="24"/>
          <w:lang w:val="fr-FR"/>
        </w:rPr>
      </w:pPr>
      <w:r w:rsidRPr="007D715B">
        <w:rPr>
          <w:rFonts w:ascii="Times New Roman" w:hAnsi="Times New Roman" w:cs="Times New Roman"/>
          <w:b/>
          <w:i/>
          <w:sz w:val="24"/>
          <w:szCs w:val="24"/>
          <w:lang w:val="fr-FR"/>
        </w:rPr>
        <w:t>Notice :</w:t>
      </w:r>
    </w:p>
    <w:p w14:paraId="334C3025" w14:textId="77777777" w:rsidR="00577619" w:rsidRPr="007D715B" w:rsidRDefault="00577619" w:rsidP="00577619">
      <w:pPr>
        <w:spacing w:after="120"/>
        <w:rPr>
          <w:rFonts w:ascii="Times New Roman" w:hAnsi="Times New Roman" w:cs="Times New Roman"/>
          <w:b/>
          <w:sz w:val="24"/>
          <w:szCs w:val="24"/>
          <w:lang w:val="fr-FR"/>
        </w:rPr>
      </w:pPr>
      <w:r w:rsidRPr="007D715B">
        <w:rPr>
          <w:rFonts w:ascii="Times New Roman" w:hAnsi="Times New Roman" w:cs="Times New Roman"/>
          <w:b/>
          <w:i/>
          <w:sz w:val="24"/>
          <w:szCs w:val="24"/>
          <w:lang w:val="fr-FR"/>
        </w:rPr>
        <w:t xml:space="preserve">Références : </w:t>
      </w:r>
      <w:r w:rsidRPr="007D715B">
        <w:rPr>
          <w:rFonts w:ascii="Times New Roman" w:hAnsi="Times New Roman" w:cs="Times New Roman"/>
          <w:i/>
          <w:sz w:val="24"/>
          <w:szCs w:val="24"/>
          <w:lang w:val="fr-FR"/>
        </w:rPr>
        <w:t xml:space="preserve">le code de l’énergie modifié par le présent décret peut être consulté, dans sa version issue de cette modification, sur le site Légifrance (www.legifrance.gouv.fr). </w:t>
      </w:r>
    </w:p>
    <w:p w14:paraId="00AA2C7B" w14:textId="77777777" w:rsidR="00577619" w:rsidRPr="007D715B" w:rsidRDefault="00577619" w:rsidP="00577619">
      <w:pPr>
        <w:spacing w:after="120"/>
        <w:ind w:left="284"/>
        <w:rPr>
          <w:rFonts w:ascii="Times New Roman" w:hAnsi="Times New Roman" w:cs="Times New Roman"/>
          <w:b/>
          <w:sz w:val="24"/>
          <w:szCs w:val="24"/>
          <w:lang w:val="fr-FR"/>
        </w:rPr>
      </w:pPr>
    </w:p>
    <w:p w14:paraId="1B791DA3" w14:textId="77777777" w:rsidR="00577619" w:rsidRPr="007D715B" w:rsidRDefault="00577619" w:rsidP="00577619">
      <w:pPr>
        <w:spacing w:after="120"/>
        <w:ind w:left="284"/>
        <w:rPr>
          <w:rFonts w:ascii="Times New Roman" w:hAnsi="Times New Roman" w:cs="Times New Roman"/>
          <w:b/>
          <w:sz w:val="24"/>
          <w:szCs w:val="24"/>
          <w:lang w:val="fr-FR"/>
        </w:rPr>
      </w:pPr>
      <w:r w:rsidRPr="007D715B">
        <w:rPr>
          <w:rFonts w:ascii="Times New Roman" w:hAnsi="Times New Roman" w:cs="Times New Roman"/>
          <w:b/>
          <w:sz w:val="24"/>
          <w:szCs w:val="24"/>
          <w:lang w:val="fr-FR"/>
        </w:rPr>
        <w:t>Le Premier ministre,</w:t>
      </w:r>
    </w:p>
    <w:p w14:paraId="1072BD7A" w14:textId="6C6CB7F9" w:rsidR="00577619" w:rsidRPr="007D715B" w:rsidRDefault="00577619" w:rsidP="00577619">
      <w:pPr>
        <w:spacing w:after="120"/>
        <w:ind w:left="284"/>
        <w:rPr>
          <w:rFonts w:ascii="Times New Roman" w:hAnsi="Times New Roman" w:cs="Times New Roman"/>
          <w:sz w:val="24"/>
          <w:szCs w:val="24"/>
          <w:lang w:val="fr-FR"/>
        </w:rPr>
      </w:pPr>
      <w:r w:rsidRPr="007D715B">
        <w:rPr>
          <w:rFonts w:ascii="Times New Roman" w:hAnsi="Times New Roman" w:cs="Times New Roman"/>
          <w:sz w:val="24"/>
          <w:szCs w:val="24"/>
          <w:lang w:val="fr-FR"/>
        </w:rPr>
        <w:t>Sur le rapport de la ministre de la transition écologique,</w:t>
      </w:r>
    </w:p>
    <w:p w14:paraId="6E6CAD2C" w14:textId="093FDF58" w:rsidR="005F03AA" w:rsidRDefault="00BB4B22" w:rsidP="00462022">
      <w:pPr>
        <w:spacing w:after="120"/>
        <w:ind w:left="284"/>
        <w:rPr>
          <w:rFonts w:ascii="Times New Roman" w:hAnsi="Times New Roman" w:cs="Times New Roman"/>
          <w:sz w:val="24"/>
          <w:szCs w:val="24"/>
          <w:lang w:val="fr-FR"/>
        </w:rPr>
      </w:pPr>
      <w:r w:rsidRPr="007D715B">
        <w:rPr>
          <w:rFonts w:ascii="Times New Roman" w:hAnsi="Times New Roman" w:cs="Times New Roman"/>
          <w:sz w:val="24"/>
          <w:szCs w:val="24"/>
          <w:lang w:val="fr-FR"/>
        </w:rPr>
        <w:t xml:space="preserve">Vu </w:t>
      </w:r>
      <w:r w:rsidR="00462022" w:rsidRPr="007D715B">
        <w:rPr>
          <w:rFonts w:ascii="Times New Roman" w:hAnsi="Times New Roman" w:cs="Times New Roman"/>
          <w:sz w:val="24"/>
          <w:szCs w:val="24"/>
          <w:lang w:val="fr-FR"/>
        </w:rPr>
        <w:t>le</w:t>
      </w:r>
      <w:r w:rsidR="00FC639E">
        <w:rPr>
          <w:rFonts w:ascii="Times New Roman" w:hAnsi="Times New Roman" w:cs="Times New Roman"/>
          <w:sz w:val="24"/>
          <w:szCs w:val="24"/>
          <w:lang w:val="fr-FR"/>
        </w:rPr>
        <w:t xml:space="preserve"> code de l’énergie notamment son article L. 141-5-2</w:t>
      </w:r>
      <w:r w:rsidR="00AD097E">
        <w:rPr>
          <w:rFonts w:ascii="Times New Roman" w:hAnsi="Times New Roman" w:cs="Times New Roman"/>
          <w:sz w:val="24"/>
          <w:szCs w:val="24"/>
          <w:lang w:val="fr-FR"/>
        </w:rPr>
        <w:t> ;</w:t>
      </w:r>
    </w:p>
    <w:p w14:paraId="6BCB07CD" w14:textId="7CA89D1E" w:rsidR="00577619" w:rsidRDefault="00577619" w:rsidP="00577619">
      <w:pPr>
        <w:spacing w:after="120"/>
        <w:ind w:left="284"/>
        <w:rPr>
          <w:rFonts w:ascii="Times New Roman" w:eastAsia="Lucida Sans Unicode" w:hAnsi="Times New Roman" w:cs="Times New Roman"/>
          <w:sz w:val="24"/>
          <w:szCs w:val="24"/>
          <w:lang w:val="fr-FR"/>
        </w:rPr>
      </w:pPr>
      <w:r w:rsidRPr="007D715B">
        <w:rPr>
          <w:rFonts w:ascii="Times New Roman" w:eastAsia="Lucida Sans Unicode" w:hAnsi="Times New Roman" w:cs="Times New Roman"/>
          <w:sz w:val="24"/>
          <w:szCs w:val="24"/>
          <w:lang w:val="fr-FR"/>
        </w:rPr>
        <w:t>Vu l’avis du Conseil supérieur de l’énergie en date du [</w:t>
      </w:r>
      <w:r w:rsidRPr="007D715B">
        <w:rPr>
          <w:rFonts w:ascii="Times New Roman" w:eastAsia="Lucida Sans Unicode" w:hAnsi="Times New Roman" w:cs="Times New Roman"/>
          <w:color w:val="FF0000"/>
          <w:sz w:val="24"/>
          <w:szCs w:val="24"/>
          <w:lang w:val="fr-FR"/>
        </w:rPr>
        <w:t>date</w:t>
      </w:r>
      <w:r w:rsidRPr="007D715B">
        <w:rPr>
          <w:rFonts w:ascii="Times New Roman" w:eastAsia="Lucida Sans Unicode" w:hAnsi="Times New Roman" w:cs="Times New Roman"/>
          <w:sz w:val="24"/>
          <w:szCs w:val="24"/>
          <w:lang w:val="fr-FR"/>
        </w:rPr>
        <w:t>] ;</w:t>
      </w:r>
    </w:p>
    <w:p w14:paraId="66D8514F" w14:textId="7BB84919" w:rsidR="00970E96" w:rsidRPr="007D715B" w:rsidRDefault="00970E96" w:rsidP="00577619">
      <w:pPr>
        <w:spacing w:after="120"/>
        <w:ind w:left="284"/>
        <w:rPr>
          <w:rFonts w:ascii="Times New Roman" w:eastAsia="Lucida Sans Unicode" w:hAnsi="Times New Roman" w:cs="Times New Roman"/>
          <w:sz w:val="24"/>
          <w:szCs w:val="24"/>
          <w:lang w:val="fr-FR"/>
        </w:rPr>
      </w:pPr>
      <w:r>
        <w:rPr>
          <w:rFonts w:ascii="Times New Roman" w:eastAsia="Lucida Sans Unicode" w:hAnsi="Times New Roman" w:cs="Times New Roman"/>
          <w:sz w:val="24"/>
          <w:szCs w:val="24"/>
          <w:lang w:val="fr-FR"/>
        </w:rPr>
        <w:t>Vu l’avis d</w:t>
      </w:r>
      <w:r w:rsidR="005F03AA">
        <w:rPr>
          <w:rFonts w:ascii="Times New Roman" w:eastAsia="Lucida Sans Unicode" w:hAnsi="Times New Roman" w:cs="Times New Roman"/>
          <w:sz w:val="24"/>
          <w:szCs w:val="24"/>
          <w:lang w:val="fr-FR"/>
        </w:rPr>
        <w:t>u Conseil national d’évaluation des normes</w:t>
      </w:r>
      <w:r>
        <w:rPr>
          <w:rFonts w:ascii="Times New Roman" w:eastAsia="Lucida Sans Unicode" w:hAnsi="Times New Roman" w:cs="Times New Roman"/>
          <w:sz w:val="24"/>
          <w:szCs w:val="24"/>
          <w:lang w:val="fr-FR"/>
        </w:rPr>
        <w:t xml:space="preserve"> en date du [</w:t>
      </w:r>
      <w:r w:rsidRPr="00BE1C38">
        <w:rPr>
          <w:rFonts w:ascii="Times New Roman" w:eastAsia="Lucida Sans Unicode" w:hAnsi="Times New Roman" w:cs="Times New Roman"/>
          <w:color w:val="FF0000"/>
          <w:sz w:val="24"/>
          <w:szCs w:val="24"/>
          <w:lang w:val="fr-FR"/>
        </w:rPr>
        <w:t>date</w:t>
      </w:r>
      <w:r>
        <w:rPr>
          <w:rFonts w:ascii="Times New Roman" w:eastAsia="Lucida Sans Unicode" w:hAnsi="Times New Roman" w:cs="Times New Roman"/>
          <w:sz w:val="24"/>
          <w:szCs w:val="24"/>
          <w:lang w:val="fr-FR"/>
        </w:rPr>
        <w:t>]</w:t>
      </w:r>
      <w:r w:rsidR="000A7D98">
        <w:rPr>
          <w:rFonts w:ascii="Times New Roman" w:eastAsia="Lucida Sans Unicode" w:hAnsi="Times New Roman" w:cs="Times New Roman"/>
          <w:sz w:val="24"/>
          <w:szCs w:val="24"/>
          <w:lang w:val="fr-FR"/>
        </w:rPr>
        <w:t>,</w:t>
      </w:r>
    </w:p>
    <w:p w14:paraId="7ED71934" w14:textId="259E6843" w:rsidR="00AD097E" w:rsidRPr="00CB6DA9" w:rsidRDefault="00577619" w:rsidP="00CB6DA9">
      <w:pPr>
        <w:spacing w:before="480" w:after="360"/>
        <w:jc w:val="center"/>
        <w:rPr>
          <w:rFonts w:ascii="Times New Roman" w:hAnsi="Times New Roman" w:cs="Times New Roman"/>
          <w:b/>
          <w:sz w:val="24"/>
          <w:szCs w:val="24"/>
          <w:lang w:val="fr-FR"/>
        </w:rPr>
      </w:pPr>
      <w:r w:rsidRPr="007D715B">
        <w:rPr>
          <w:rFonts w:ascii="Times New Roman" w:hAnsi="Times New Roman" w:cs="Times New Roman"/>
          <w:b/>
          <w:sz w:val="24"/>
          <w:szCs w:val="24"/>
          <w:lang w:val="fr-FR"/>
        </w:rPr>
        <w:t>Décrète :</w:t>
      </w:r>
    </w:p>
    <w:p w14:paraId="68730643" w14:textId="20792A4F" w:rsidR="00C2473F" w:rsidRPr="004C1B75" w:rsidRDefault="00CB6DA9" w:rsidP="004C1B75">
      <w:pPr>
        <w:spacing w:before="480" w:after="360"/>
        <w:jc w:val="center"/>
        <w:rPr>
          <w:rFonts w:ascii="Times New Roman" w:hAnsi="Times New Roman" w:cs="Times New Roman"/>
          <w:b/>
          <w:sz w:val="24"/>
          <w:szCs w:val="24"/>
          <w:lang w:val="fr-FR"/>
        </w:rPr>
      </w:pPr>
      <w:r>
        <w:rPr>
          <w:rFonts w:ascii="Times New Roman" w:hAnsi="Times New Roman" w:cs="Times New Roman"/>
          <w:b/>
          <w:sz w:val="24"/>
          <w:szCs w:val="24"/>
          <w:lang w:val="fr-FR"/>
        </w:rPr>
        <w:t>Article 1</w:t>
      </w:r>
    </w:p>
    <w:p w14:paraId="6B7BAEA6" w14:textId="77777777" w:rsidR="004C1B75" w:rsidRDefault="004C1B75" w:rsidP="004D3047">
      <w:pPr>
        <w:ind w:firstLine="720"/>
        <w:jc w:val="both"/>
        <w:rPr>
          <w:rFonts w:ascii="Times New Roman" w:hAnsi="Times New Roman" w:cs="Times New Roman"/>
          <w:sz w:val="24"/>
          <w:szCs w:val="24"/>
          <w:lang w:val="fr-FR"/>
        </w:rPr>
      </w:pPr>
    </w:p>
    <w:p w14:paraId="2F75965D" w14:textId="78D14117" w:rsidR="004C1B75" w:rsidRPr="004D3047" w:rsidRDefault="00C2473F" w:rsidP="004C1B75">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Après la sous-section 1 de la section 1 du chapitre 1</w:t>
      </w:r>
      <w:r w:rsidRPr="00E52882">
        <w:rPr>
          <w:rFonts w:ascii="Times New Roman" w:hAnsi="Times New Roman" w:cs="Times New Roman"/>
          <w:sz w:val="24"/>
          <w:szCs w:val="24"/>
          <w:vertAlign w:val="superscript"/>
          <w:lang w:val="fr-FR"/>
        </w:rPr>
        <w:t>er</w:t>
      </w:r>
      <w:r>
        <w:rPr>
          <w:rFonts w:ascii="Times New Roman" w:hAnsi="Times New Roman" w:cs="Times New Roman"/>
          <w:sz w:val="24"/>
          <w:szCs w:val="24"/>
          <w:lang w:val="fr-FR"/>
        </w:rPr>
        <w:t xml:space="preserve"> du titre IV du livre 1</w:t>
      </w:r>
      <w:r w:rsidRPr="00E52882">
        <w:rPr>
          <w:rFonts w:ascii="Times New Roman" w:hAnsi="Times New Roman" w:cs="Times New Roman"/>
          <w:sz w:val="24"/>
          <w:szCs w:val="24"/>
          <w:vertAlign w:val="superscript"/>
          <w:lang w:val="fr-FR"/>
        </w:rPr>
        <w:t>er</w:t>
      </w:r>
      <w:r>
        <w:rPr>
          <w:rFonts w:ascii="Times New Roman" w:hAnsi="Times New Roman" w:cs="Times New Roman"/>
          <w:sz w:val="24"/>
          <w:szCs w:val="24"/>
          <w:lang w:val="fr-FR"/>
        </w:rPr>
        <w:t xml:space="preserve"> de la partie réglementaire du code de l’énergie, est insérée une sous-section 2 ainsi rédigée :</w:t>
      </w:r>
    </w:p>
    <w:p w14:paraId="64DB3FF9" w14:textId="1B2D8DE1" w:rsidR="00DB40F8" w:rsidRPr="007D715B" w:rsidRDefault="00DB40F8" w:rsidP="00577619">
      <w:pPr>
        <w:spacing w:before="480" w:after="360"/>
        <w:jc w:val="center"/>
        <w:rPr>
          <w:rFonts w:ascii="Times New Roman" w:hAnsi="Times New Roman" w:cs="Times New Roman"/>
          <w:b/>
          <w:sz w:val="24"/>
          <w:szCs w:val="24"/>
          <w:lang w:val="fr-FR"/>
        </w:rPr>
      </w:pPr>
      <w:r>
        <w:rPr>
          <w:rFonts w:ascii="Times New Roman" w:hAnsi="Times New Roman" w:cs="Times New Roman"/>
          <w:b/>
          <w:sz w:val="24"/>
          <w:szCs w:val="24"/>
          <w:lang w:val="fr-FR"/>
        </w:rPr>
        <w:t>Sous-section 2 : le comité régional de l’énergie</w:t>
      </w:r>
    </w:p>
    <w:p w14:paraId="79641808" w14:textId="164F8F3F" w:rsidR="00CF278E" w:rsidRPr="00B14F11" w:rsidRDefault="002A129A" w:rsidP="00B14F11">
      <w:pPr>
        <w:spacing w:before="240" w:after="240"/>
        <w:jc w:val="center"/>
        <w:rPr>
          <w:rFonts w:ascii="Times New Roman" w:hAnsi="Times New Roman" w:cs="Times New Roman"/>
          <w:b/>
          <w:sz w:val="24"/>
          <w:szCs w:val="24"/>
          <w:lang w:val="fr-FR"/>
        </w:rPr>
      </w:pPr>
      <w:r>
        <w:rPr>
          <w:rFonts w:ascii="Times New Roman" w:hAnsi="Times New Roman" w:cs="Times New Roman"/>
          <w:b/>
          <w:sz w:val="24"/>
          <w:szCs w:val="24"/>
          <w:lang w:val="fr-FR"/>
        </w:rPr>
        <w:t>Article D</w:t>
      </w:r>
      <w:r w:rsidR="0057266C">
        <w:rPr>
          <w:rFonts w:ascii="Times New Roman" w:hAnsi="Times New Roman" w:cs="Times New Roman"/>
          <w:b/>
          <w:sz w:val="24"/>
          <w:szCs w:val="24"/>
          <w:lang w:val="fr-FR"/>
        </w:rPr>
        <w:t>. </w:t>
      </w:r>
      <w:r>
        <w:rPr>
          <w:rFonts w:ascii="Times New Roman" w:hAnsi="Times New Roman" w:cs="Times New Roman"/>
          <w:b/>
          <w:sz w:val="24"/>
          <w:szCs w:val="24"/>
          <w:lang w:val="fr-FR"/>
        </w:rPr>
        <w:t>141-2</w:t>
      </w:r>
      <w:r w:rsidRPr="00EA6327">
        <w:rPr>
          <w:rFonts w:ascii="Times New Roman" w:hAnsi="Times New Roman" w:cs="Times New Roman"/>
          <w:b/>
          <w:sz w:val="24"/>
          <w:szCs w:val="24"/>
          <w:lang w:val="fr-FR"/>
        </w:rPr>
        <w:t>-</w:t>
      </w:r>
      <w:r w:rsidR="006B3FF1" w:rsidRPr="00EA6327">
        <w:rPr>
          <w:rFonts w:ascii="Times New Roman" w:hAnsi="Times New Roman" w:cs="Times New Roman"/>
          <w:b/>
          <w:sz w:val="24"/>
          <w:szCs w:val="24"/>
          <w:lang w:val="fr-FR"/>
        </w:rPr>
        <w:t>1</w:t>
      </w:r>
      <w:r w:rsidR="00B14F11">
        <w:rPr>
          <w:rFonts w:ascii="Times New Roman" w:hAnsi="Times New Roman" w:cs="Times New Roman"/>
          <w:b/>
          <w:sz w:val="24"/>
          <w:szCs w:val="24"/>
          <w:lang w:val="fr-FR"/>
        </w:rPr>
        <w:t xml:space="preserve"> </w:t>
      </w:r>
      <w:r w:rsidR="00B14F11" w:rsidRPr="00B14F11">
        <w:rPr>
          <w:rFonts w:ascii="Times New Roman" w:hAnsi="Times New Roman" w:cs="Times New Roman"/>
          <w:b/>
          <w:sz w:val="24"/>
          <w:szCs w:val="24"/>
          <w:lang w:val="fr-FR"/>
        </w:rPr>
        <w:t>[Mission</w:t>
      </w:r>
      <w:r w:rsidR="00224219">
        <w:rPr>
          <w:rFonts w:ascii="Times New Roman" w:hAnsi="Times New Roman" w:cs="Times New Roman"/>
          <w:b/>
          <w:sz w:val="24"/>
          <w:szCs w:val="24"/>
          <w:lang w:val="fr-FR"/>
        </w:rPr>
        <w:t>s</w:t>
      </w:r>
      <w:r w:rsidR="00B14F11" w:rsidRPr="00B14F11">
        <w:rPr>
          <w:rFonts w:ascii="Times New Roman" w:hAnsi="Times New Roman" w:cs="Times New Roman"/>
          <w:b/>
          <w:sz w:val="24"/>
          <w:szCs w:val="24"/>
          <w:lang w:val="fr-FR"/>
        </w:rPr>
        <w:t xml:space="preserve"> du comité régional de l’énergie]</w:t>
      </w:r>
    </w:p>
    <w:p w14:paraId="2A0392B6" w14:textId="66202263" w:rsidR="005F03AA" w:rsidRDefault="005F03AA" w:rsidP="00AA2618">
      <w:pPr>
        <w:ind w:firstLine="720"/>
        <w:jc w:val="both"/>
        <w:rPr>
          <w:rFonts w:ascii="Times New Roman" w:hAnsi="Times New Roman" w:cs="Times New Roman"/>
          <w:sz w:val="24"/>
          <w:szCs w:val="24"/>
          <w:lang w:val="fr-FR"/>
        </w:rPr>
      </w:pPr>
    </w:p>
    <w:p w14:paraId="6A7CD1CD" w14:textId="3BD3C290" w:rsidR="007F0759" w:rsidRPr="007F0759" w:rsidRDefault="007F0759" w:rsidP="007F0759">
      <w:pPr>
        <w:ind w:firstLine="720"/>
        <w:jc w:val="both"/>
        <w:rPr>
          <w:rFonts w:ascii="Times New Roman" w:hAnsi="Times New Roman" w:cs="Times New Roman"/>
          <w:sz w:val="24"/>
          <w:szCs w:val="24"/>
          <w:lang w:val="fr-FR"/>
        </w:rPr>
      </w:pPr>
      <w:r w:rsidRPr="007F0759">
        <w:rPr>
          <w:rFonts w:ascii="Times New Roman" w:hAnsi="Times New Roman" w:cs="Times New Roman"/>
          <w:sz w:val="24"/>
          <w:szCs w:val="24"/>
          <w:lang w:val="fr-FR"/>
        </w:rPr>
        <w:t>Le comité</w:t>
      </w:r>
      <w:r>
        <w:rPr>
          <w:rFonts w:ascii="Times New Roman" w:hAnsi="Times New Roman" w:cs="Times New Roman"/>
          <w:sz w:val="24"/>
          <w:szCs w:val="24"/>
          <w:lang w:val="fr-FR"/>
        </w:rPr>
        <w:t xml:space="preserve"> </w:t>
      </w:r>
      <w:r w:rsidR="00C31445">
        <w:rPr>
          <w:rFonts w:ascii="Times New Roman" w:hAnsi="Times New Roman" w:cs="Times New Roman"/>
          <w:sz w:val="24"/>
          <w:szCs w:val="24"/>
          <w:lang w:val="fr-FR"/>
        </w:rPr>
        <w:t xml:space="preserve">régional de l’énergie </w:t>
      </w:r>
      <w:r>
        <w:rPr>
          <w:rFonts w:ascii="Times New Roman" w:hAnsi="Times New Roman" w:cs="Times New Roman"/>
          <w:sz w:val="24"/>
          <w:szCs w:val="24"/>
          <w:lang w:val="fr-FR"/>
        </w:rPr>
        <w:t>prévu par l’article L. 141-5-2 du code de l’énergie</w:t>
      </w:r>
      <w:r w:rsidR="007B7741">
        <w:rPr>
          <w:rFonts w:ascii="Times New Roman" w:hAnsi="Times New Roman" w:cs="Times New Roman"/>
          <w:sz w:val="24"/>
          <w:szCs w:val="24"/>
          <w:lang w:val="fr-FR"/>
        </w:rPr>
        <w:t xml:space="preserve"> </w:t>
      </w:r>
      <w:r w:rsidRPr="007F0759">
        <w:rPr>
          <w:rFonts w:ascii="Times New Roman" w:hAnsi="Times New Roman" w:cs="Times New Roman"/>
          <w:sz w:val="24"/>
          <w:szCs w:val="24"/>
          <w:lang w:val="fr-FR"/>
        </w:rPr>
        <w:t>constitue le lieu privilégié d'information, d'échange, de concertation et de consultation</w:t>
      </w:r>
      <w:r w:rsidR="00DB40F8">
        <w:rPr>
          <w:rFonts w:ascii="Times New Roman" w:hAnsi="Times New Roman" w:cs="Times New Roman"/>
          <w:sz w:val="24"/>
          <w:szCs w:val="24"/>
          <w:lang w:val="fr-FR"/>
        </w:rPr>
        <w:t>, en particulier avec les collectivités territoriales,</w:t>
      </w:r>
      <w:r w:rsidRPr="007F0759">
        <w:rPr>
          <w:rFonts w:ascii="Times New Roman" w:hAnsi="Times New Roman" w:cs="Times New Roman"/>
          <w:sz w:val="24"/>
          <w:szCs w:val="24"/>
          <w:lang w:val="fr-FR"/>
        </w:rPr>
        <w:t xml:space="preserve"> s</w:t>
      </w:r>
      <w:r w:rsidR="007B7741">
        <w:rPr>
          <w:rFonts w:ascii="Times New Roman" w:hAnsi="Times New Roman" w:cs="Times New Roman"/>
          <w:sz w:val="24"/>
          <w:szCs w:val="24"/>
          <w:lang w:val="fr-FR"/>
        </w:rPr>
        <w:t xml:space="preserve">ur toute question relative à l’énergie </w:t>
      </w:r>
      <w:r w:rsidRPr="007F0759">
        <w:rPr>
          <w:rFonts w:ascii="Times New Roman" w:hAnsi="Times New Roman" w:cs="Times New Roman"/>
          <w:sz w:val="24"/>
          <w:szCs w:val="24"/>
          <w:lang w:val="fr-FR"/>
        </w:rPr>
        <w:t>au sein de la région. A ce titre</w:t>
      </w:r>
      <w:r w:rsidR="00700802">
        <w:rPr>
          <w:rFonts w:ascii="Times New Roman" w:hAnsi="Times New Roman" w:cs="Times New Roman"/>
          <w:sz w:val="24"/>
          <w:szCs w:val="24"/>
          <w:lang w:val="fr-FR"/>
        </w:rPr>
        <w:t xml:space="preserve"> </w:t>
      </w:r>
      <w:r w:rsidRPr="007F0759">
        <w:rPr>
          <w:rFonts w:ascii="Times New Roman" w:hAnsi="Times New Roman" w:cs="Times New Roman"/>
          <w:sz w:val="24"/>
          <w:szCs w:val="24"/>
          <w:lang w:val="fr-FR"/>
        </w:rPr>
        <w:t>:</w:t>
      </w:r>
    </w:p>
    <w:p w14:paraId="5189A274" w14:textId="77777777" w:rsidR="007F0759" w:rsidRPr="007F0759" w:rsidRDefault="007F0759" w:rsidP="007F0759">
      <w:pPr>
        <w:ind w:firstLine="720"/>
        <w:jc w:val="both"/>
        <w:rPr>
          <w:rFonts w:ascii="Times New Roman" w:hAnsi="Times New Roman" w:cs="Times New Roman"/>
          <w:sz w:val="24"/>
          <w:szCs w:val="24"/>
          <w:lang w:val="fr-FR"/>
        </w:rPr>
      </w:pPr>
    </w:p>
    <w:p w14:paraId="4E6F8E70" w14:textId="28EE2F74" w:rsidR="00700802" w:rsidRDefault="007F0759" w:rsidP="007F0759">
      <w:pPr>
        <w:ind w:firstLine="720"/>
        <w:jc w:val="both"/>
        <w:rPr>
          <w:rFonts w:ascii="Times New Roman" w:hAnsi="Times New Roman" w:cs="Times New Roman"/>
          <w:sz w:val="24"/>
          <w:szCs w:val="24"/>
          <w:lang w:val="fr-FR"/>
        </w:rPr>
      </w:pPr>
      <w:r w:rsidRPr="007F0759">
        <w:rPr>
          <w:rFonts w:ascii="Times New Roman" w:hAnsi="Times New Roman" w:cs="Times New Roman"/>
          <w:sz w:val="24"/>
          <w:szCs w:val="24"/>
          <w:lang w:val="fr-FR"/>
        </w:rPr>
        <w:t xml:space="preserve">1° Il </w:t>
      </w:r>
      <w:r w:rsidR="007B7741">
        <w:rPr>
          <w:rFonts w:ascii="Times New Roman" w:hAnsi="Times New Roman" w:cs="Times New Roman"/>
          <w:sz w:val="24"/>
          <w:szCs w:val="24"/>
          <w:lang w:val="fr-FR"/>
        </w:rPr>
        <w:t xml:space="preserve">propose </w:t>
      </w:r>
      <w:r w:rsidR="007B4B32">
        <w:rPr>
          <w:rFonts w:ascii="Times New Roman" w:hAnsi="Times New Roman" w:cs="Times New Roman"/>
          <w:sz w:val="24"/>
          <w:szCs w:val="24"/>
          <w:lang w:val="fr-FR"/>
        </w:rPr>
        <w:t xml:space="preserve">au ministre en charge de l’énergie </w:t>
      </w:r>
      <w:r w:rsidR="00D13422">
        <w:rPr>
          <w:rFonts w:ascii="Times New Roman" w:hAnsi="Times New Roman" w:cs="Times New Roman"/>
          <w:sz w:val="24"/>
          <w:szCs w:val="24"/>
          <w:lang w:val="fr-FR"/>
        </w:rPr>
        <w:t>d</w:t>
      </w:r>
      <w:r w:rsidR="007B7741">
        <w:rPr>
          <w:rFonts w:ascii="Times New Roman" w:hAnsi="Times New Roman" w:cs="Times New Roman"/>
          <w:sz w:val="24"/>
          <w:szCs w:val="24"/>
          <w:lang w:val="fr-FR"/>
        </w:rPr>
        <w:t>es objectifs régionaux de développement des énergies renouvelables</w:t>
      </w:r>
      <w:r w:rsidR="0063475A">
        <w:rPr>
          <w:rFonts w:ascii="Times New Roman" w:hAnsi="Times New Roman" w:cs="Times New Roman"/>
          <w:sz w:val="24"/>
          <w:szCs w:val="24"/>
          <w:lang w:val="fr-FR"/>
        </w:rPr>
        <w:t xml:space="preserve"> pour </w:t>
      </w:r>
      <w:r w:rsidR="004658DC">
        <w:rPr>
          <w:rFonts w:ascii="Times New Roman" w:hAnsi="Times New Roman" w:cs="Times New Roman"/>
          <w:sz w:val="24"/>
          <w:szCs w:val="24"/>
          <w:lang w:val="fr-FR"/>
        </w:rPr>
        <w:t>la chaleur, l’électricité</w:t>
      </w:r>
      <w:r w:rsidR="0024213A">
        <w:rPr>
          <w:rFonts w:ascii="Times New Roman" w:hAnsi="Times New Roman" w:cs="Times New Roman"/>
          <w:sz w:val="24"/>
          <w:szCs w:val="24"/>
          <w:lang w:val="fr-FR"/>
        </w:rPr>
        <w:t xml:space="preserve"> </w:t>
      </w:r>
      <w:r w:rsidR="004658DC">
        <w:rPr>
          <w:rFonts w:ascii="Times New Roman" w:hAnsi="Times New Roman" w:cs="Times New Roman"/>
          <w:sz w:val="24"/>
          <w:szCs w:val="24"/>
          <w:lang w:val="fr-FR"/>
        </w:rPr>
        <w:t>et le gaz</w:t>
      </w:r>
      <w:r w:rsidR="007B7741">
        <w:rPr>
          <w:rFonts w:ascii="Times New Roman" w:hAnsi="Times New Roman" w:cs="Times New Roman"/>
          <w:sz w:val="24"/>
          <w:szCs w:val="24"/>
          <w:lang w:val="fr-FR"/>
        </w:rPr>
        <w:t xml:space="preserve"> </w:t>
      </w:r>
      <w:r w:rsidR="00700802">
        <w:rPr>
          <w:rFonts w:ascii="Times New Roman" w:hAnsi="Times New Roman" w:cs="Times New Roman"/>
          <w:sz w:val="24"/>
          <w:szCs w:val="24"/>
          <w:lang w:val="fr-FR"/>
        </w:rPr>
        <w:t xml:space="preserve">de la </w:t>
      </w:r>
      <w:r w:rsidR="00AA310F">
        <w:rPr>
          <w:rFonts w:ascii="Times New Roman" w:hAnsi="Times New Roman" w:cs="Times New Roman"/>
          <w:sz w:val="24"/>
          <w:szCs w:val="24"/>
          <w:lang w:val="fr-FR"/>
        </w:rPr>
        <w:t>r</w:t>
      </w:r>
      <w:r w:rsidR="00700802">
        <w:rPr>
          <w:rFonts w:ascii="Times New Roman" w:hAnsi="Times New Roman" w:cs="Times New Roman"/>
          <w:sz w:val="24"/>
          <w:szCs w:val="24"/>
          <w:lang w:val="fr-FR"/>
        </w:rPr>
        <w:t>égion</w:t>
      </w:r>
      <w:r w:rsidR="007B4B32">
        <w:rPr>
          <w:rFonts w:ascii="Times New Roman" w:hAnsi="Times New Roman" w:cs="Times New Roman"/>
          <w:sz w:val="24"/>
          <w:szCs w:val="24"/>
          <w:lang w:val="fr-FR"/>
        </w:rPr>
        <w:t xml:space="preserve"> dans les conditions prévues à l’article L. 141-5-2</w:t>
      </w:r>
      <w:r w:rsidR="00D442B7">
        <w:rPr>
          <w:rFonts w:ascii="Times New Roman" w:hAnsi="Times New Roman" w:cs="Times New Roman"/>
          <w:sz w:val="24"/>
          <w:szCs w:val="24"/>
          <w:lang w:val="fr-FR"/>
        </w:rPr>
        <w:t>. Pour l’élaboration de la proposition, le comité s’appuie sur des études de potentiels</w:t>
      </w:r>
      <w:r w:rsidR="009631CE">
        <w:rPr>
          <w:rFonts w:ascii="Times New Roman" w:hAnsi="Times New Roman" w:cs="Times New Roman"/>
          <w:sz w:val="24"/>
          <w:szCs w:val="24"/>
          <w:lang w:val="fr-FR"/>
        </w:rPr>
        <w:t xml:space="preserve"> énergétiques, renouvelables et de récupération, régionaux mobilisables</w:t>
      </w:r>
      <w:r w:rsidR="00D442B7">
        <w:rPr>
          <w:rFonts w:ascii="Times New Roman" w:hAnsi="Times New Roman" w:cs="Times New Roman"/>
          <w:sz w:val="24"/>
          <w:szCs w:val="24"/>
          <w:lang w:val="fr-FR"/>
        </w:rPr>
        <w:t xml:space="preserve"> </w:t>
      </w:r>
      <w:r w:rsidR="00277351">
        <w:rPr>
          <w:rFonts w:ascii="Times New Roman" w:hAnsi="Times New Roman" w:cs="Times New Roman"/>
          <w:sz w:val="24"/>
          <w:szCs w:val="24"/>
          <w:lang w:val="fr-FR"/>
        </w:rPr>
        <w:t>jointes à la proposition </w:t>
      </w:r>
      <w:r w:rsidR="00700802">
        <w:rPr>
          <w:rFonts w:ascii="Times New Roman" w:hAnsi="Times New Roman" w:cs="Times New Roman"/>
          <w:sz w:val="24"/>
          <w:szCs w:val="24"/>
          <w:lang w:val="fr-FR"/>
        </w:rPr>
        <w:t>;</w:t>
      </w:r>
    </w:p>
    <w:p w14:paraId="757965CC" w14:textId="4D433D18" w:rsidR="00700802" w:rsidRDefault="00700802" w:rsidP="007F0759">
      <w:pPr>
        <w:ind w:firstLine="720"/>
        <w:jc w:val="both"/>
        <w:rPr>
          <w:rFonts w:ascii="Times New Roman" w:hAnsi="Times New Roman" w:cs="Times New Roman"/>
          <w:sz w:val="24"/>
          <w:szCs w:val="24"/>
          <w:lang w:val="fr-FR"/>
        </w:rPr>
      </w:pPr>
    </w:p>
    <w:p w14:paraId="1B6F1DDA" w14:textId="0A920485" w:rsidR="004F007D" w:rsidRDefault="00700802" w:rsidP="00222D83">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2</w:t>
      </w:r>
      <w:r w:rsidRPr="007F0759">
        <w:rPr>
          <w:rFonts w:ascii="Times New Roman" w:hAnsi="Times New Roman" w:cs="Times New Roman"/>
          <w:sz w:val="24"/>
          <w:szCs w:val="24"/>
          <w:lang w:val="fr-FR"/>
        </w:rPr>
        <w:t xml:space="preserve">° Il </w:t>
      </w:r>
      <w:r w:rsidR="00A3303C">
        <w:rPr>
          <w:rFonts w:ascii="Times New Roman" w:hAnsi="Times New Roman" w:cs="Times New Roman"/>
          <w:sz w:val="24"/>
          <w:szCs w:val="24"/>
          <w:lang w:val="fr-FR"/>
        </w:rPr>
        <w:t>est associé à l’élaboration du</w:t>
      </w:r>
      <w:r>
        <w:rPr>
          <w:rFonts w:ascii="Times New Roman" w:hAnsi="Times New Roman" w:cs="Times New Roman"/>
          <w:sz w:val="24"/>
          <w:szCs w:val="24"/>
          <w:lang w:val="fr-FR"/>
        </w:rPr>
        <w:t xml:space="preserve"> volet énergie </w:t>
      </w:r>
      <w:r w:rsidRPr="00700802">
        <w:rPr>
          <w:rFonts w:ascii="Times New Roman" w:hAnsi="Times New Roman" w:cs="Times New Roman"/>
          <w:sz w:val="24"/>
          <w:szCs w:val="24"/>
          <w:lang w:val="fr-FR"/>
        </w:rPr>
        <w:t>du schéma régional d'aménagement, de développement durable et d'égalité des territoires prévu à l'article L. 4251-1 du code général des collectivités territoriales ou, en Île-de-France, du schéma régional du climat, de l'air et de l'énergie</w:t>
      </w:r>
      <w:r w:rsidR="00A351C6">
        <w:rPr>
          <w:rFonts w:ascii="Times New Roman" w:hAnsi="Times New Roman" w:cs="Times New Roman"/>
          <w:sz w:val="24"/>
          <w:szCs w:val="24"/>
          <w:lang w:val="fr-FR"/>
        </w:rPr>
        <w:t xml:space="preserve"> </w:t>
      </w:r>
      <w:r w:rsidR="00A351C6" w:rsidRPr="00A351C6">
        <w:rPr>
          <w:rFonts w:ascii="Times New Roman" w:hAnsi="Times New Roman" w:cs="Times New Roman"/>
          <w:sz w:val="24"/>
          <w:szCs w:val="24"/>
          <w:lang w:val="fr-FR"/>
        </w:rPr>
        <w:t>et</w:t>
      </w:r>
      <w:r w:rsidR="00A351C6">
        <w:rPr>
          <w:rFonts w:ascii="Times New Roman" w:hAnsi="Times New Roman" w:cs="Times New Roman"/>
          <w:sz w:val="24"/>
          <w:szCs w:val="24"/>
          <w:lang w:val="fr-FR"/>
        </w:rPr>
        <w:t xml:space="preserve"> sur les objectifs</w:t>
      </w:r>
      <w:r w:rsidR="00A351C6" w:rsidRPr="00A351C6">
        <w:rPr>
          <w:rFonts w:ascii="Times New Roman" w:hAnsi="Times New Roman" w:cs="Times New Roman"/>
          <w:sz w:val="24"/>
          <w:szCs w:val="24"/>
          <w:lang w:val="fr-FR"/>
        </w:rPr>
        <w:t xml:space="preserve"> de son schéma régional éolien prévus à l'article L. 222-1 du code de l'environnement</w:t>
      </w:r>
      <w:r w:rsidR="00AA310F">
        <w:rPr>
          <w:rFonts w:ascii="Times New Roman" w:hAnsi="Times New Roman" w:cs="Times New Roman"/>
          <w:sz w:val="24"/>
          <w:szCs w:val="24"/>
          <w:lang w:val="fr-FR"/>
        </w:rPr>
        <w:t>. A ce titre, il</w:t>
      </w:r>
      <w:r w:rsidR="00022B34">
        <w:rPr>
          <w:rFonts w:ascii="Times New Roman" w:hAnsi="Times New Roman" w:cs="Times New Roman"/>
          <w:sz w:val="24"/>
          <w:szCs w:val="24"/>
          <w:lang w:val="fr-FR"/>
        </w:rPr>
        <w:t xml:space="preserve"> envoie à la </w:t>
      </w:r>
      <w:r w:rsidR="00AA310F">
        <w:rPr>
          <w:rFonts w:ascii="Times New Roman" w:hAnsi="Times New Roman" w:cs="Times New Roman"/>
          <w:sz w:val="24"/>
          <w:szCs w:val="24"/>
          <w:lang w:val="fr-FR"/>
        </w:rPr>
        <w:t>r</w:t>
      </w:r>
      <w:r w:rsidR="00A3303C">
        <w:rPr>
          <w:rFonts w:ascii="Times New Roman" w:hAnsi="Times New Roman" w:cs="Times New Roman"/>
          <w:sz w:val="24"/>
          <w:szCs w:val="24"/>
          <w:lang w:val="fr-FR"/>
        </w:rPr>
        <w:t xml:space="preserve">égion ses recommandations sur les objectifs de maitrise de la consommation d’énergie et de développement des énergies renouvelables et des énergies de récupération du </w:t>
      </w:r>
      <w:r w:rsidR="00A3303C" w:rsidRPr="00700802">
        <w:rPr>
          <w:rFonts w:ascii="Times New Roman" w:hAnsi="Times New Roman" w:cs="Times New Roman"/>
          <w:sz w:val="24"/>
          <w:szCs w:val="24"/>
          <w:lang w:val="fr-FR"/>
        </w:rPr>
        <w:t xml:space="preserve">schéma </w:t>
      </w:r>
      <w:r w:rsidR="00AA310F">
        <w:rPr>
          <w:rFonts w:ascii="Times New Roman" w:hAnsi="Times New Roman" w:cs="Times New Roman"/>
          <w:sz w:val="24"/>
          <w:szCs w:val="24"/>
          <w:lang w:val="fr-FR"/>
        </w:rPr>
        <w:t>susmentionné</w:t>
      </w:r>
      <w:r w:rsidR="00683778">
        <w:rPr>
          <w:rFonts w:ascii="Times New Roman" w:hAnsi="Times New Roman" w:cs="Times New Roman"/>
          <w:sz w:val="24"/>
          <w:szCs w:val="24"/>
          <w:lang w:val="fr-FR"/>
        </w:rPr>
        <w:t xml:space="preserve">. </w:t>
      </w:r>
    </w:p>
    <w:p w14:paraId="6DDA7088" w14:textId="77777777" w:rsidR="004F007D" w:rsidRDefault="004F007D" w:rsidP="00222D83">
      <w:pPr>
        <w:ind w:firstLine="720"/>
        <w:jc w:val="both"/>
        <w:rPr>
          <w:rFonts w:ascii="Times New Roman" w:hAnsi="Times New Roman" w:cs="Times New Roman"/>
          <w:sz w:val="24"/>
          <w:szCs w:val="24"/>
          <w:lang w:val="fr-FR"/>
        </w:rPr>
      </w:pPr>
    </w:p>
    <w:p w14:paraId="278B9078" w14:textId="6FA819F6" w:rsidR="00700802" w:rsidRDefault="004F007D" w:rsidP="00222D83">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w:t>
      </w:r>
      <w:r w:rsidR="00AA310F">
        <w:rPr>
          <w:rFonts w:ascii="Times New Roman" w:hAnsi="Times New Roman" w:cs="Times New Roman"/>
          <w:sz w:val="24"/>
          <w:szCs w:val="24"/>
          <w:lang w:val="fr-FR"/>
        </w:rPr>
        <w:t>Il rend un avis sur l</w:t>
      </w:r>
      <w:r>
        <w:rPr>
          <w:rFonts w:ascii="Times New Roman" w:hAnsi="Times New Roman" w:cs="Times New Roman"/>
          <w:sz w:val="24"/>
          <w:szCs w:val="24"/>
          <w:lang w:val="fr-FR"/>
        </w:rPr>
        <w:t>’évolution du développement des énergies renouvelables et de récupération</w:t>
      </w:r>
      <w:r w:rsidR="008B6EBF">
        <w:rPr>
          <w:rFonts w:ascii="Times New Roman" w:hAnsi="Times New Roman" w:cs="Times New Roman"/>
          <w:sz w:val="24"/>
          <w:szCs w:val="24"/>
          <w:lang w:val="fr-FR"/>
        </w:rPr>
        <w:t xml:space="preserve"> dans la r</w:t>
      </w:r>
      <w:r w:rsidR="007644B7">
        <w:rPr>
          <w:rFonts w:ascii="Times New Roman" w:hAnsi="Times New Roman" w:cs="Times New Roman"/>
          <w:sz w:val="24"/>
          <w:szCs w:val="24"/>
          <w:lang w:val="fr-FR"/>
        </w:rPr>
        <w:t>égion</w:t>
      </w:r>
      <w:r>
        <w:rPr>
          <w:rFonts w:ascii="Times New Roman" w:hAnsi="Times New Roman" w:cs="Times New Roman"/>
          <w:sz w:val="24"/>
          <w:szCs w:val="24"/>
          <w:lang w:val="fr-FR"/>
        </w:rPr>
        <w:t>, en vue de l’atteinte des objectifs prévus à l’article L. 141-5-1</w:t>
      </w:r>
      <w:r w:rsidR="00AA310F">
        <w:rPr>
          <w:rFonts w:ascii="Times New Roman" w:hAnsi="Times New Roman" w:cs="Times New Roman"/>
          <w:sz w:val="24"/>
          <w:szCs w:val="24"/>
          <w:lang w:val="fr-FR"/>
        </w:rPr>
        <w:t>,</w:t>
      </w:r>
      <w:r>
        <w:rPr>
          <w:rFonts w:ascii="Times New Roman" w:hAnsi="Times New Roman" w:cs="Times New Roman"/>
          <w:sz w:val="24"/>
          <w:szCs w:val="24"/>
          <w:lang w:val="fr-FR"/>
        </w:rPr>
        <w:t xml:space="preserve"> sur la base d’u</w:t>
      </w:r>
      <w:r w:rsidRPr="004F007D">
        <w:rPr>
          <w:rFonts w:ascii="Times New Roman" w:hAnsi="Times New Roman" w:cs="Times New Roman"/>
          <w:sz w:val="24"/>
          <w:szCs w:val="24"/>
          <w:lang w:val="fr-FR"/>
        </w:rPr>
        <w:t>n bilan des indicateurs de suivi prévu au deuxième alinéa de l’article L. 141-5-1 présenté chaque année par le président du conseil régional e</w:t>
      </w:r>
      <w:r>
        <w:rPr>
          <w:rFonts w:ascii="Times New Roman" w:hAnsi="Times New Roman" w:cs="Times New Roman"/>
          <w:sz w:val="24"/>
          <w:szCs w:val="24"/>
          <w:lang w:val="fr-FR"/>
        </w:rPr>
        <w:t xml:space="preserve">t le préfet de </w:t>
      </w:r>
      <w:r w:rsidR="00AA310F">
        <w:rPr>
          <w:rFonts w:ascii="Times New Roman" w:hAnsi="Times New Roman" w:cs="Times New Roman"/>
          <w:sz w:val="24"/>
          <w:szCs w:val="24"/>
          <w:lang w:val="fr-FR"/>
        </w:rPr>
        <w:t>r</w:t>
      </w:r>
      <w:r>
        <w:rPr>
          <w:rFonts w:ascii="Times New Roman" w:hAnsi="Times New Roman" w:cs="Times New Roman"/>
          <w:sz w:val="24"/>
          <w:szCs w:val="24"/>
          <w:lang w:val="fr-FR"/>
        </w:rPr>
        <w:t>égion</w:t>
      </w:r>
      <w:r w:rsidR="00700802">
        <w:rPr>
          <w:rFonts w:ascii="Times New Roman" w:hAnsi="Times New Roman" w:cs="Times New Roman"/>
          <w:sz w:val="24"/>
          <w:szCs w:val="24"/>
          <w:lang w:val="fr-FR"/>
        </w:rPr>
        <w:t> ;</w:t>
      </w:r>
    </w:p>
    <w:p w14:paraId="28AE3F1E" w14:textId="3FB82C01" w:rsidR="00700802" w:rsidRDefault="00700802" w:rsidP="007F0759">
      <w:pPr>
        <w:ind w:firstLine="720"/>
        <w:jc w:val="both"/>
        <w:rPr>
          <w:rFonts w:ascii="Times New Roman" w:hAnsi="Times New Roman" w:cs="Times New Roman"/>
          <w:sz w:val="24"/>
          <w:szCs w:val="24"/>
          <w:lang w:val="fr-FR"/>
        </w:rPr>
      </w:pPr>
    </w:p>
    <w:p w14:paraId="177CEE7E" w14:textId="192FCEC5" w:rsidR="00700802" w:rsidRDefault="004F007D" w:rsidP="007F0759">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4</w:t>
      </w:r>
      <w:r w:rsidR="00700802">
        <w:rPr>
          <w:rFonts w:ascii="Times New Roman" w:hAnsi="Times New Roman" w:cs="Times New Roman"/>
          <w:sz w:val="24"/>
          <w:szCs w:val="24"/>
          <w:lang w:val="fr-FR"/>
        </w:rPr>
        <w:t xml:space="preserve">° </w:t>
      </w:r>
      <w:r w:rsidR="00A351C6">
        <w:rPr>
          <w:rFonts w:ascii="Times New Roman" w:hAnsi="Times New Roman" w:cs="Times New Roman"/>
          <w:sz w:val="24"/>
          <w:szCs w:val="24"/>
          <w:lang w:val="fr-FR"/>
        </w:rPr>
        <w:t xml:space="preserve">Il peut </w:t>
      </w:r>
      <w:r w:rsidR="00AD097E">
        <w:rPr>
          <w:rFonts w:ascii="Times New Roman" w:hAnsi="Times New Roman" w:cs="Times New Roman"/>
          <w:sz w:val="24"/>
          <w:szCs w:val="24"/>
          <w:lang w:val="fr-FR"/>
        </w:rPr>
        <w:t xml:space="preserve">débattre et </w:t>
      </w:r>
      <w:r w:rsidR="00A351C6">
        <w:rPr>
          <w:rFonts w:ascii="Times New Roman" w:hAnsi="Times New Roman" w:cs="Times New Roman"/>
          <w:sz w:val="24"/>
          <w:szCs w:val="24"/>
          <w:lang w:val="fr-FR"/>
        </w:rPr>
        <w:t>rendre des avis sur tous les sujets relatifs à l’énergie ayant un impact sur la région</w:t>
      </w:r>
      <w:r w:rsidR="00627D6C">
        <w:rPr>
          <w:rFonts w:ascii="Times New Roman" w:hAnsi="Times New Roman" w:cs="Times New Roman"/>
          <w:sz w:val="24"/>
          <w:szCs w:val="24"/>
          <w:lang w:val="fr-FR"/>
        </w:rPr>
        <w:t>.</w:t>
      </w:r>
    </w:p>
    <w:p w14:paraId="189E688C" w14:textId="101D9043" w:rsidR="00BA3FF0" w:rsidRDefault="00BA3FF0" w:rsidP="007F0759">
      <w:pPr>
        <w:ind w:firstLine="720"/>
        <w:jc w:val="both"/>
        <w:rPr>
          <w:rFonts w:ascii="Times New Roman" w:hAnsi="Times New Roman" w:cs="Times New Roman"/>
          <w:sz w:val="24"/>
          <w:szCs w:val="24"/>
          <w:lang w:val="fr-FR"/>
        </w:rPr>
      </w:pPr>
    </w:p>
    <w:p w14:paraId="32E478B3" w14:textId="1F4C3E84" w:rsidR="00EF22C2" w:rsidRDefault="00BA3FF0" w:rsidP="00B13A93">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Les avis et propositions du comité sont rendus publics.</w:t>
      </w:r>
    </w:p>
    <w:p w14:paraId="25D89CFD" w14:textId="311D138D" w:rsidR="00CF278E" w:rsidRPr="007D715B" w:rsidRDefault="00CF278E" w:rsidP="00EA6327">
      <w:pPr>
        <w:jc w:val="both"/>
        <w:rPr>
          <w:rFonts w:ascii="Times New Roman" w:hAnsi="Times New Roman" w:cs="Times New Roman"/>
          <w:sz w:val="24"/>
          <w:szCs w:val="24"/>
          <w:lang w:val="fr-FR"/>
        </w:rPr>
      </w:pPr>
    </w:p>
    <w:p w14:paraId="03841B3A" w14:textId="31ACCCBD" w:rsidR="007E1335" w:rsidRPr="00B14F11" w:rsidRDefault="007E1335" w:rsidP="007E1335">
      <w:pPr>
        <w:spacing w:before="240" w:after="240"/>
        <w:jc w:val="center"/>
        <w:rPr>
          <w:rFonts w:ascii="Times New Roman" w:hAnsi="Times New Roman" w:cs="Times New Roman"/>
          <w:b/>
          <w:sz w:val="24"/>
          <w:szCs w:val="24"/>
          <w:lang w:val="fr-FR"/>
        </w:rPr>
      </w:pPr>
      <w:r>
        <w:rPr>
          <w:rFonts w:ascii="Times New Roman" w:hAnsi="Times New Roman" w:cs="Times New Roman"/>
          <w:b/>
          <w:sz w:val="24"/>
          <w:szCs w:val="24"/>
          <w:lang w:val="fr-FR"/>
        </w:rPr>
        <w:t>Article D</w:t>
      </w:r>
      <w:r w:rsidR="0057266C">
        <w:rPr>
          <w:rFonts w:ascii="Times New Roman" w:hAnsi="Times New Roman" w:cs="Times New Roman"/>
          <w:b/>
          <w:sz w:val="24"/>
          <w:szCs w:val="24"/>
          <w:lang w:val="fr-FR"/>
        </w:rPr>
        <w:t>. </w:t>
      </w:r>
      <w:r>
        <w:rPr>
          <w:rFonts w:ascii="Times New Roman" w:hAnsi="Times New Roman" w:cs="Times New Roman"/>
          <w:b/>
          <w:sz w:val="24"/>
          <w:szCs w:val="24"/>
          <w:lang w:val="fr-FR"/>
        </w:rPr>
        <w:t>141-2</w:t>
      </w:r>
      <w:r w:rsidRPr="00EA6327">
        <w:rPr>
          <w:rFonts w:ascii="Times New Roman" w:hAnsi="Times New Roman" w:cs="Times New Roman"/>
          <w:b/>
          <w:sz w:val="24"/>
          <w:szCs w:val="24"/>
          <w:lang w:val="fr-FR"/>
        </w:rPr>
        <w:t>-</w:t>
      </w:r>
      <w:r>
        <w:rPr>
          <w:rFonts w:ascii="Times New Roman" w:hAnsi="Times New Roman" w:cs="Times New Roman"/>
          <w:b/>
          <w:sz w:val="24"/>
          <w:szCs w:val="24"/>
          <w:lang w:val="fr-FR"/>
        </w:rPr>
        <w:t xml:space="preserve">2 </w:t>
      </w:r>
      <w:r w:rsidRPr="00B14F11">
        <w:rPr>
          <w:rFonts w:ascii="Times New Roman" w:hAnsi="Times New Roman" w:cs="Times New Roman"/>
          <w:b/>
          <w:sz w:val="24"/>
          <w:szCs w:val="24"/>
          <w:lang w:val="fr-FR"/>
        </w:rPr>
        <w:t>[</w:t>
      </w:r>
      <w:r w:rsidR="008230B6">
        <w:rPr>
          <w:rFonts w:ascii="Times New Roman" w:hAnsi="Times New Roman" w:cs="Times New Roman"/>
          <w:b/>
          <w:sz w:val="24"/>
          <w:szCs w:val="24"/>
          <w:lang w:val="fr-FR"/>
        </w:rPr>
        <w:t>Comité élargi</w:t>
      </w:r>
      <w:r>
        <w:rPr>
          <w:rFonts w:ascii="Times New Roman" w:hAnsi="Times New Roman" w:cs="Times New Roman"/>
          <w:b/>
          <w:sz w:val="24"/>
          <w:szCs w:val="24"/>
          <w:lang w:val="fr-FR"/>
        </w:rPr>
        <w:t xml:space="preserve"> et commissions spécialisées</w:t>
      </w:r>
      <w:r w:rsidRPr="00B14F11">
        <w:rPr>
          <w:rFonts w:ascii="Times New Roman" w:hAnsi="Times New Roman" w:cs="Times New Roman"/>
          <w:b/>
          <w:sz w:val="24"/>
          <w:szCs w:val="24"/>
          <w:lang w:val="fr-FR"/>
        </w:rPr>
        <w:t>]</w:t>
      </w:r>
    </w:p>
    <w:p w14:paraId="589E8E13" w14:textId="41E9CBB2" w:rsidR="007E1335" w:rsidRDefault="007E1335" w:rsidP="00E12EAB">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 – Le préfet de région et le président du conseil régional peuvent décider de la création d’un comité élargi et de commissions spécialisées. </w:t>
      </w:r>
    </w:p>
    <w:p w14:paraId="55BD4957" w14:textId="77777777" w:rsidR="007E1335" w:rsidRDefault="007E1335" w:rsidP="007E1335">
      <w:pPr>
        <w:jc w:val="both"/>
        <w:rPr>
          <w:rFonts w:ascii="Times New Roman" w:hAnsi="Times New Roman" w:cs="Times New Roman"/>
          <w:sz w:val="24"/>
          <w:szCs w:val="24"/>
          <w:lang w:val="fr-FR"/>
        </w:rPr>
      </w:pPr>
    </w:p>
    <w:p w14:paraId="765DB20A" w14:textId="0EE0B9B9" w:rsidR="007E1335" w:rsidRDefault="007E1335" w:rsidP="00E12EAB">
      <w:pPr>
        <w:jc w:val="both"/>
        <w:rPr>
          <w:rFonts w:ascii="Times New Roman" w:hAnsi="Times New Roman" w:cs="Times New Roman"/>
          <w:sz w:val="24"/>
          <w:szCs w:val="24"/>
          <w:lang w:val="fr-FR"/>
        </w:rPr>
      </w:pPr>
      <w:r>
        <w:rPr>
          <w:rFonts w:ascii="Times New Roman" w:hAnsi="Times New Roman" w:cs="Times New Roman"/>
          <w:sz w:val="24"/>
          <w:szCs w:val="24"/>
          <w:lang w:val="fr-FR"/>
        </w:rPr>
        <w:tab/>
        <w:t>II. – Sur proposition du préfet de région et du président du conseil régional, le comité régional de l’énergie peut décider de confier des missions prévues à l’article D. 141-2-1 au comité élargi ou aux commissions spécialisées mentionnées à l’alinéa précédent.</w:t>
      </w:r>
    </w:p>
    <w:p w14:paraId="5E41A487" w14:textId="1751C356" w:rsidR="00AB50F0" w:rsidRDefault="00AB50F0" w:rsidP="00E12EAB">
      <w:pPr>
        <w:jc w:val="both"/>
        <w:rPr>
          <w:rFonts w:ascii="Times New Roman" w:hAnsi="Times New Roman" w:cs="Times New Roman"/>
          <w:sz w:val="24"/>
          <w:szCs w:val="24"/>
          <w:lang w:val="fr-FR"/>
        </w:rPr>
      </w:pPr>
    </w:p>
    <w:p w14:paraId="36BF6A1F" w14:textId="4C9A5627" w:rsidR="00AB50F0" w:rsidRDefault="00AB50F0" w:rsidP="00E12EAB">
      <w:pPr>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III. – </w:t>
      </w:r>
      <w:r w:rsidR="00E12EAB">
        <w:rPr>
          <w:rFonts w:ascii="Times New Roman" w:hAnsi="Times New Roman" w:cs="Times New Roman"/>
          <w:sz w:val="24"/>
          <w:szCs w:val="24"/>
          <w:lang w:val="fr-FR"/>
        </w:rPr>
        <w:t>Par dérogation au II, l</w:t>
      </w:r>
      <w:r>
        <w:rPr>
          <w:rFonts w:ascii="Times New Roman" w:hAnsi="Times New Roman" w:cs="Times New Roman"/>
          <w:sz w:val="24"/>
          <w:szCs w:val="24"/>
          <w:lang w:val="fr-FR"/>
        </w:rPr>
        <w:t xml:space="preserve">a proposition visée au 1° de l’article D. 141-2-1, les recommandations visées au 2° de l’article D. 141-2-1 et l’avis visé au 3° de l’article D. 141-2-1 </w:t>
      </w:r>
      <w:r w:rsidR="00E12EAB">
        <w:rPr>
          <w:rFonts w:ascii="Times New Roman" w:hAnsi="Times New Roman" w:cs="Times New Roman"/>
          <w:sz w:val="24"/>
          <w:szCs w:val="24"/>
          <w:lang w:val="fr-FR"/>
        </w:rPr>
        <w:t xml:space="preserve">ne </w:t>
      </w:r>
      <w:r>
        <w:rPr>
          <w:rFonts w:ascii="Times New Roman" w:hAnsi="Times New Roman" w:cs="Times New Roman"/>
          <w:sz w:val="24"/>
          <w:szCs w:val="24"/>
          <w:lang w:val="fr-FR"/>
        </w:rPr>
        <w:t xml:space="preserve">peuvent être </w:t>
      </w:r>
      <w:r w:rsidR="00E12EAB">
        <w:rPr>
          <w:rFonts w:ascii="Times New Roman" w:hAnsi="Times New Roman" w:cs="Times New Roman"/>
          <w:sz w:val="24"/>
          <w:szCs w:val="24"/>
          <w:lang w:val="fr-FR"/>
        </w:rPr>
        <w:t>confiés au</w:t>
      </w:r>
      <w:r>
        <w:rPr>
          <w:rFonts w:ascii="Times New Roman" w:hAnsi="Times New Roman" w:cs="Times New Roman"/>
          <w:sz w:val="24"/>
          <w:szCs w:val="24"/>
          <w:lang w:val="fr-FR"/>
        </w:rPr>
        <w:t xml:space="preserve"> comité élargi ou </w:t>
      </w:r>
      <w:r w:rsidR="00E12EAB">
        <w:rPr>
          <w:rFonts w:ascii="Times New Roman" w:hAnsi="Times New Roman" w:cs="Times New Roman"/>
          <w:sz w:val="24"/>
          <w:szCs w:val="24"/>
          <w:lang w:val="fr-FR"/>
        </w:rPr>
        <w:t>à d</w:t>
      </w:r>
      <w:r>
        <w:rPr>
          <w:rFonts w:ascii="Times New Roman" w:hAnsi="Times New Roman" w:cs="Times New Roman"/>
          <w:sz w:val="24"/>
          <w:szCs w:val="24"/>
          <w:lang w:val="fr-FR"/>
        </w:rPr>
        <w:t xml:space="preserve">es commissions spécialisées. </w:t>
      </w:r>
      <w:r w:rsidR="00E12EAB">
        <w:rPr>
          <w:rFonts w:ascii="Times New Roman" w:hAnsi="Times New Roman" w:cs="Times New Roman"/>
          <w:sz w:val="24"/>
          <w:szCs w:val="24"/>
          <w:lang w:val="fr-FR"/>
        </w:rPr>
        <w:t>Le comité régional de l’énergie peut toutefois en confier la préparation au comité élargi ou à des commissions spécialisées</w:t>
      </w:r>
      <w:r>
        <w:rPr>
          <w:rFonts w:ascii="Times New Roman" w:hAnsi="Times New Roman" w:cs="Times New Roman"/>
          <w:sz w:val="24"/>
          <w:szCs w:val="24"/>
          <w:lang w:val="fr-FR"/>
        </w:rPr>
        <w:t>.</w:t>
      </w:r>
    </w:p>
    <w:p w14:paraId="7F3A1FC7" w14:textId="77777777" w:rsidR="007E1335" w:rsidRPr="00E12EAB" w:rsidRDefault="007E1335" w:rsidP="00E12EAB">
      <w:pPr>
        <w:jc w:val="both"/>
        <w:rPr>
          <w:rFonts w:ascii="Times New Roman" w:hAnsi="Times New Roman" w:cs="Times New Roman"/>
          <w:sz w:val="24"/>
          <w:szCs w:val="24"/>
          <w:lang w:val="fr-FR"/>
        </w:rPr>
      </w:pPr>
    </w:p>
    <w:p w14:paraId="6B3DD1BD" w14:textId="57E7E717" w:rsidR="00CF278E" w:rsidRPr="00EA6327" w:rsidRDefault="002A129A" w:rsidP="00EA6327">
      <w:pPr>
        <w:spacing w:before="240" w:after="240"/>
        <w:jc w:val="center"/>
        <w:rPr>
          <w:rFonts w:ascii="Times New Roman" w:hAnsi="Times New Roman" w:cs="Times New Roman"/>
          <w:b/>
          <w:sz w:val="24"/>
          <w:szCs w:val="24"/>
          <w:lang w:val="fr-FR"/>
        </w:rPr>
      </w:pPr>
      <w:r w:rsidRPr="002A129A">
        <w:rPr>
          <w:rFonts w:ascii="Times New Roman" w:hAnsi="Times New Roman" w:cs="Times New Roman"/>
          <w:b/>
          <w:sz w:val="24"/>
          <w:szCs w:val="24"/>
          <w:lang w:val="fr-FR"/>
        </w:rPr>
        <w:t>Article D</w:t>
      </w:r>
      <w:r w:rsidR="0057266C">
        <w:rPr>
          <w:rFonts w:ascii="Times New Roman" w:hAnsi="Times New Roman" w:cs="Times New Roman"/>
          <w:b/>
          <w:sz w:val="24"/>
          <w:szCs w:val="24"/>
          <w:lang w:val="fr-FR"/>
        </w:rPr>
        <w:t>. </w:t>
      </w:r>
      <w:r w:rsidRPr="002A129A">
        <w:rPr>
          <w:rFonts w:ascii="Times New Roman" w:hAnsi="Times New Roman" w:cs="Times New Roman"/>
          <w:b/>
          <w:sz w:val="24"/>
          <w:szCs w:val="24"/>
          <w:lang w:val="fr-FR"/>
        </w:rPr>
        <w:t>141-2-</w:t>
      </w:r>
      <w:r w:rsidR="007E1335">
        <w:rPr>
          <w:rFonts w:ascii="Times New Roman" w:hAnsi="Times New Roman" w:cs="Times New Roman"/>
          <w:b/>
          <w:sz w:val="24"/>
          <w:szCs w:val="24"/>
          <w:lang w:val="fr-FR"/>
        </w:rPr>
        <w:t>3</w:t>
      </w:r>
      <w:r w:rsidR="000A6A8D">
        <w:rPr>
          <w:rFonts w:ascii="Times New Roman" w:hAnsi="Times New Roman" w:cs="Times New Roman"/>
          <w:b/>
          <w:sz w:val="24"/>
          <w:szCs w:val="24"/>
          <w:lang w:val="fr-FR"/>
        </w:rPr>
        <w:t xml:space="preserve"> [composition]</w:t>
      </w:r>
    </w:p>
    <w:p w14:paraId="086F52B2" w14:textId="613A78CC" w:rsidR="00406062" w:rsidRPr="00406062" w:rsidRDefault="008B4E85" w:rsidP="0060523E">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I</w:t>
      </w:r>
      <w:r w:rsidR="00E555E7">
        <w:rPr>
          <w:rFonts w:ascii="Times New Roman" w:hAnsi="Times New Roman" w:cs="Times New Roman"/>
          <w:sz w:val="24"/>
          <w:szCs w:val="24"/>
          <w:lang w:val="fr-FR"/>
        </w:rPr>
        <w:t>.</w:t>
      </w:r>
      <w:r>
        <w:rPr>
          <w:rFonts w:ascii="Times New Roman" w:hAnsi="Times New Roman" w:cs="Times New Roman"/>
          <w:sz w:val="24"/>
          <w:szCs w:val="24"/>
          <w:lang w:val="fr-FR"/>
        </w:rPr>
        <w:t xml:space="preserve"> - </w:t>
      </w:r>
      <w:r w:rsidR="00406062" w:rsidRPr="00406062">
        <w:rPr>
          <w:rFonts w:ascii="Times New Roman" w:hAnsi="Times New Roman" w:cs="Times New Roman"/>
          <w:sz w:val="24"/>
          <w:szCs w:val="24"/>
          <w:lang w:val="fr-FR"/>
        </w:rPr>
        <w:t xml:space="preserve">Le </w:t>
      </w:r>
      <w:r w:rsidR="005A2232">
        <w:rPr>
          <w:rFonts w:ascii="Times New Roman" w:hAnsi="Times New Roman" w:cs="Times New Roman"/>
          <w:sz w:val="24"/>
          <w:szCs w:val="24"/>
          <w:lang w:val="fr-FR"/>
        </w:rPr>
        <w:t>comité</w:t>
      </w:r>
      <w:r w:rsidR="00C31445">
        <w:rPr>
          <w:rFonts w:ascii="Times New Roman" w:hAnsi="Times New Roman" w:cs="Times New Roman"/>
          <w:sz w:val="24"/>
          <w:szCs w:val="24"/>
          <w:lang w:val="fr-FR"/>
        </w:rPr>
        <w:t xml:space="preserve"> régional de l’énergie</w:t>
      </w:r>
      <w:r w:rsidR="005A2232">
        <w:rPr>
          <w:rFonts w:ascii="Times New Roman" w:hAnsi="Times New Roman" w:cs="Times New Roman"/>
          <w:sz w:val="24"/>
          <w:szCs w:val="24"/>
          <w:lang w:val="fr-FR"/>
        </w:rPr>
        <w:t xml:space="preserve">, composé au plus de </w:t>
      </w:r>
      <w:r w:rsidR="00744038">
        <w:rPr>
          <w:rFonts w:ascii="Times New Roman" w:hAnsi="Times New Roman" w:cs="Times New Roman"/>
          <w:sz w:val="24"/>
          <w:szCs w:val="24"/>
          <w:lang w:val="fr-FR"/>
        </w:rPr>
        <w:t>trente</w:t>
      </w:r>
      <w:r w:rsidR="00F859B3">
        <w:rPr>
          <w:rFonts w:ascii="Times New Roman" w:hAnsi="Times New Roman" w:cs="Times New Roman"/>
          <w:sz w:val="24"/>
          <w:szCs w:val="24"/>
          <w:lang w:val="fr-FR"/>
        </w:rPr>
        <w:t xml:space="preserve"> </w:t>
      </w:r>
      <w:r w:rsidR="005A2232">
        <w:rPr>
          <w:rFonts w:ascii="Times New Roman" w:hAnsi="Times New Roman" w:cs="Times New Roman"/>
          <w:sz w:val="24"/>
          <w:szCs w:val="24"/>
          <w:lang w:val="fr-FR"/>
        </w:rPr>
        <w:t>membres,</w:t>
      </w:r>
      <w:r w:rsidR="00406062" w:rsidRPr="00406062">
        <w:rPr>
          <w:rFonts w:ascii="Times New Roman" w:hAnsi="Times New Roman" w:cs="Times New Roman"/>
          <w:sz w:val="24"/>
          <w:szCs w:val="24"/>
          <w:lang w:val="fr-FR"/>
        </w:rPr>
        <w:t xml:space="preserve"> comprend :</w:t>
      </w:r>
    </w:p>
    <w:p w14:paraId="31C42B44" w14:textId="77777777" w:rsidR="00406062" w:rsidRPr="00406062" w:rsidRDefault="00406062" w:rsidP="0060523E">
      <w:pPr>
        <w:jc w:val="both"/>
        <w:rPr>
          <w:rFonts w:ascii="Times New Roman" w:hAnsi="Times New Roman" w:cs="Times New Roman"/>
          <w:sz w:val="24"/>
          <w:szCs w:val="24"/>
          <w:lang w:val="fr-FR"/>
        </w:rPr>
      </w:pPr>
    </w:p>
    <w:p w14:paraId="4DBC96CF" w14:textId="315BEEE6" w:rsidR="00406062" w:rsidRPr="00406062" w:rsidRDefault="00406062" w:rsidP="0060523E">
      <w:pPr>
        <w:ind w:firstLine="720"/>
        <w:jc w:val="both"/>
        <w:rPr>
          <w:rFonts w:ascii="Times New Roman" w:hAnsi="Times New Roman" w:cs="Times New Roman"/>
          <w:sz w:val="24"/>
          <w:szCs w:val="24"/>
          <w:lang w:val="fr-FR"/>
        </w:rPr>
      </w:pPr>
      <w:r w:rsidRPr="00406062">
        <w:rPr>
          <w:rFonts w:ascii="Times New Roman" w:hAnsi="Times New Roman" w:cs="Times New Roman"/>
          <w:sz w:val="24"/>
          <w:szCs w:val="24"/>
          <w:lang w:val="fr-FR"/>
        </w:rPr>
        <w:t xml:space="preserve">1° </w:t>
      </w:r>
      <w:r>
        <w:rPr>
          <w:rFonts w:ascii="Times New Roman" w:hAnsi="Times New Roman" w:cs="Times New Roman"/>
          <w:sz w:val="24"/>
          <w:szCs w:val="24"/>
          <w:lang w:val="fr-FR"/>
        </w:rPr>
        <w:t>un collège de représentants de l’Etat et de ses établissements publics</w:t>
      </w:r>
      <w:r w:rsidRPr="00406062">
        <w:rPr>
          <w:rFonts w:ascii="Times New Roman" w:hAnsi="Times New Roman" w:cs="Times New Roman"/>
          <w:sz w:val="24"/>
          <w:szCs w:val="24"/>
          <w:lang w:val="fr-FR"/>
        </w:rPr>
        <w:t xml:space="preserve"> </w:t>
      </w:r>
      <w:r w:rsidR="006113E1">
        <w:rPr>
          <w:rFonts w:ascii="Times New Roman" w:hAnsi="Times New Roman" w:cs="Times New Roman"/>
          <w:sz w:val="24"/>
          <w:szCs w:val="24"/>
          <w:lang w:val="fr-FR"/>
        </w:rPr>
        <w:t xml:space="preserve">dont le préfet de </w:t>
      </w:r>
      <w:r w:rsidR="00AA310F">
        <w:rPr>
          <w:rFonts w:ascii="Times New Roman" w:hAnsi="Times New Roman" w:cs="Times New Roman"/>
          <w:sz w:val="24"/>
          <w:szCs w:val="24"/>
          <w:lang w:val="fr-FR"/>
        </w:rPr>
        <w:t>r</w:t>
      </w:r>
      <w:r w:rsidR="006113E1">
        <w:rPr>
          <w:rFonts w:ascii="Times New Roman" w:hAnsi="Times New Roman" w:cs="Times New Roman"/>
          <w:sz w:val="24"/>
          <w:szCs w:val="24"/>
          <w:lang w:val="fr-FR"/>
        </w:rPr>
        <w:t>égion</w:t>
      </w:r>
      <w:r w:rsidR="00A36F07">
        <w:rPr>
          <w:rFonts w:ascii="Times New Roman" w:hAnsi="Times New Roman" w:cs="Times New Roman"/>
          <w:sz w:val="24"/>
          <w:szCs w:val="24"/>
          <w:lang w:val="fr-FR"/>
        </w:rPr>
        <w:t>, désignés par le préfet de région</w:t>
      </w:r>
      <w:r w:rsidR="006113E1">
        <w:rPr>
          <w:rFonts w:ascii="Times New Roman" w:hAnsi="Times New Roman" w:cs="Times New Roman"/>
          <w:sz w:val="24"/>
          <w:szCs w:val="24"/>
          <w:lang w:val="fr-FR"/>
        </w:rPr>
        <w:t> </w:t>
      </w:r>
      <w:r w:rsidRPr="00406062">
        <w:rPr>
          <w:rFonts w:ascii="Times New Roman" w:hAnsi="Times New Roman" w:cs="Times New Roman"/>
          <w:sz w:val="24"/>
          <w:szCs w:val="24"/>
          <w:lang w:val="fr-FR"/>
        </w:rPr>
        <w:t>;</w:t>
      </w:r>
    </w:p>
    <w:p w14:paraId="56F26B80" w14:textId="77777777" w:rsidR="00406062" w:rsidRPr="00406062" w:rsidRDefault="00406062" w:rsidP="0060523E">
      <w:pPr>
        <w:jc w:val="both"/>
        <w:rPr>
          <w:rFonts w:ascii="Times New Roman" w:hAnsi="Times New Roman" w:cs="Times New Roman"/>
          <w:sz w:val="24"/>
          <w:szCs w:val="24"/>
          <w:lang w:val="fr-FR"/>
        </w:rPr>
      </w:pPr>
    </w:p>
    <w:p w14:paraId="2D12E159" w14:textId="333F5405" w:rsidR="00406062" w:rsidRPr="00406062" w:rsidRDefault="00406062" w:rsidP="0060523E">
      <w:pPr>
        <w:ind w:firstLine="720"/>
        <w:jc w:val="both"/>
        <w:rPr>
          <w:rFonts w:ascii="Times New Roman" w:hAnsi="Times New Roman" w:cs="Times New Roman"/>
          <w:sz w:val="24"/>
          <w:szCs w:val="24"/>
          <w:lang w:val="fr-FR"/>
        </w:rPr>
      </w:pPr>
      <w:r w:rsidRPr="00406062">
        <w:rPr>
          <w:rFonts w:ascii="Times New Roman" w:hAnsi="Times New Roman" w:cs="Times New Roman"/>
          <w:sz w:val="24"/>
          <w:szCs w:val="24"/>
          <w:lang w:val="fr-FR"/>
        </w:rPr>
        <w:t xml:space="preserve">2° </w:t>
      </w:r>
      <w:r>
        <w:rPr>
          <w:rFonts w:ascii="Times New Roman" w:hAnsi="Times New Roman" w:cs="Times New Roman"/>
          <w:sz w:val="24"/>
          <w:szCs w:val="24"/>
          <w:lang w:val="fr-FR"/>
        </w:rPr>
        <w:t xml:space="preserve">un collège de représentants de la </w:t>
      </w:r>
      <w:r w:rsidR="00AA310F">
        <w:rPr>
          <w:rFonts w:ascii="Times New Roman" w:hAnsi="Times New Roman" w:cs="Times New Roman"/>
          <w:sz w:val="24"/>
          <w:szCs w:val="24"/>
          <w:lang w:val="fr-FR"/>
        </w:rPr>
        <w:t>r</w:t>
      </w:r>
      <w:r>
        <w:rPr>
          <w:rFonts w:ascii="Times New Roman" w:hAnsi="Times New Roman" w:cs="Times New Roman"/>
          <w:sz w:val="24"/>
          <w:szCs w:val="24"/>
          <w:lang w:val="fr-FR"/>
        </w:rPr>
        <w:t>égion</w:t>
      </w:r>
      <w:r w:rsidR="006113E1">
        <w:rPr>
          <w:rFonts w:ascii="Times New Roman" w:hAnsi="Times New Roman" w:cs="Times New Roman"/>
          <w:sz w:val="24"/>
          <w:szCs w:val="24"/>
          <w:lang w:val="fr-FR"/>
        </w:rPr>
        <w:t xml:space="preserve"> dont le président du conseil régional</w:t>
      </w:r>
      <w:r w:rsidR="00A36F07">
        <w:rPr>
          <w:rFonts w:ascii="Times New Roman" w:hAnsi="Times New Roman" w:cs="Times New Roman"/>
          <w:sz w:val="24"/>
          <w:szCs w:val="24"/>
          <w:lang w:val="fr-FR"/>
        </w:rPr>
        <w:t>, désignés par le président du conseil régional</w:t>
      </w:r>
      <w:r>
        <w:rPr>
          <w:rFonts w:ascii="Times New Roman" w:hAnsi="Times New Roman" w:cs="Times New Roman"/>
          <w:sz w:val="24"/>
          <w:szCs w:val="24"/>
          <w:lang w:val="fr-FR"/>
        </w:rPr>
        <w:t xml:space="preserve"> </w:t>
      </w:r>
      <w:r w:rsidRPr="00406062">
        <w:rPr>
          <w:rFonts w:ascii="Times New Roman" w:hAnsi="Times New Roman" w:cs="Times New Roman"/>
          <w:sz w:val="24"/>
          <w:szCs w:val="24"/>
          <w:lang w:val="fr-FR"/>
        </w:rPr>
        <w:t>;</w:t>
      </w:r>
    </w:p>
    <w:p w14:paraId="2476A03D" w14:textId="526A411A" w:rsidR="002D7507" w:rsidRPr="00406062" w:rsidRDefault="002D7507" w:rsidP="0060523E">
      <w:pPr>
        <w:jc w:val="both"/>
        <w:rPr>
          <w:rFonts w:ascii="Times New Roman" w:hAnsi="Times New Roman" w:cs="Times New Roman"/>
          <w:sz w:val="24"/>
          <w:szCs w:val="24"/>
          <w:lang w:val="fr-FR"/>
        </w:rPr>
      </w:pPr>
    </w:p>
    <w:p w14:paraId="3523A814" w14:textId="60C679FC" w:rsidR="00406062" w:rsidRDefault="002D7507" w:rsidP="0060523E">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3</w:t>
      </w:r>
      <w:r w:rsidRPr="00406062">
        <w:rPr>
          <w:rFonts w:ascii="Times New Roman" w:hAnsi="Times New Roman" w:cs="Times New Roman"/>
          <w:sz w:val="24"/>
          <w:szCs w:val="24"/>
          <w:lang w:val="fr-FR"/>
        </w:rPr>
        <w:t xml:space="preserve">° </w:t>
      </w:r>
      <w:r>
        <w:rPr>
          <w:rFonts w:ascii="Times New Roman" w:hAnsi="Times New Roman" w:cs="Times New Roman"/>
          <w:sz w:val="24"/>
          <w:szCs w:val="24"/>
          <w:lang w:val="fr-FR"/>
        </w:rPr>
        <w:t>un collège de représentants des départements, des communes ou groupements de communes et des autorités organisatrices de la distribution d’énergie ;</w:t>
      </w:r>
    </w:p>
    <w:p w14:paraId="1519155D" w14:textId="7E555232" w:rsidR="002D7507" w:rsidRDefault="002D7507" w:rsidP="0060523E">
      <w:pPr>
        <w:jc w:val="both"/>
        <w:rPr>
          <w:rFonts w:ascii="Times New Roman" w:hAnsi="Times New Roman" w:cs="Times New Roman"/>
          <w:sz w:val="24"/>
          <w:szCs w:val="24"/>
          <w:lang w:val="fr-FR"/>
        </w:rPr>
      </w:pPr>
    </w:p>
    <w:p w14:paraId="2A3F37F5" w14:textId="5000EE79" w:rsidR="002D7507" w:rsidRDefault="002D7507" w:rsidP="0060523E">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4° un collège de représentants des</w:t>
      </w:r>
      <w:r w:rsidR="00911A44">
        <w:rPr>
          <w:rFonts w:ascii="Times New Roman" w:hAnsi="Times New Roman" w:cs="Times New Roman"/>
          <w:sz w:val="24"/>
          <w:szCs w:val="24"/>
          <w:lang w:val="fr-FR"/>
        </w:rPr>
        <w:t xml:space="preserve"> entreprises et de l’activité économique </w:t>
      </w:r>
      <w:r w:rsidR="00D13422" w:rsidRPr="00E12EAB">
        <w:rPr>
          <w:rFonts w:ascii="Times New Roman" w:hAnsi="Times New Roman" w:cs="Times New Roman"/>
          <w:sz w:val="24"/>
          <w:szCs w:val="24"/>
          <w:lang w:val="fr-FR"/>
        </w:rPr>
        <w:t>du secteur de l’énergie</w:t>
      </w:r>
      <w:r w:rsidR="00D13422">
        <w:rPr>
          <w:rFonts w:ascii="Times New Roman" w:hAnsi="Times New Roman" w:cs="Times New Roman"/>
          <w:sz w:val="24"/>
          <w:szCs w:val="24"/>
          <w:lang w:val="fr-FR"/>
        </w:rPr>
        <w:t xml:space="preserve"> </w:t>
      </w:r>
      <w:r w:rsidR="00911A44">
        <w:rPr>
          <w:rFonts w:ascii="Times New Roman" w:hAnsi="Times New Roman" w:cs="Times New Roman"/>
          <w:sz w:val="24"/>
          <w:szCs w:val="24"/>
          <w:lang w:val="fr-FR"/>
        </w:rPr>
        <w:t xml:space="preserve">dans la </w:t>
      </w:r>
      <w:r w:rsidR="00AA310F">
        <w:rPr>
          <w:rFonts w:ascii="Times New Roman" w:hAnsi="Times New Roman" w:cs="Times New Roman"/>
          <w:sz w:val="24"/>
          <w:szCs w:val="24"/>
          <w:lang w:val="fr-FR"/>
        </w:rPr>
        <w:t>r</w:t>
      </w:r>
      <w:r w:rsidR="00911A44">
        <w:rPr>
          <w:rFonts w:ascii="Times New Roman" w:hAnsi="Times New Roman" w:cs="Times New Roman"/>
          <w:sz w:val="24"/>
          <w:szCs w:val="24"/>
          <w:lang w:val="fr-FR"/>
        </w:rPr>
        <w:t xml:space="preserve">égion </w:t>
      </w:r>
      <w:r w:rsidR="00B350E8">
        <w:rPr>
          <w:rFonts w:ascii="Times New Roman" w:hAnsi="Times New Roman" w:cs="Times New Roman"/>
          <w:sz w:val="24"/>
          <w:szCs w:val="24"/>
          <w:lang w:val="fr-FR"/>
        </w:rPr>
        <w:t>comprenant des représentants de</w:t>
      </w:r>
      <w:r w:rsidR="00911A44">
        <w:rPr>
          <w:rFonts w:ascii="Times New Roman" w:hAnsi="Times New Roman" w:cs="Times New Roman"/>
          <w:sz w:val="24"/>
          <w:szCs w:val="24"/>
          <w:lang w:val="fr-FR"/>
        </w:rPr>
        <w:t xml:space="preserve"> consommateurs </w:t>
      </w:r>
      <w:r w:rsidR="00B350E8">
        <w:rPr>
          <w:rFonts w:ascii="Times New Roman" w:hAnsi="Times New Roman" w:cs="Times New Roman"/>
          <w:sz w:val="24"/>
          <w:szCs w:val="24"/>
          <w:lang w:val="fr-FR"/>
        </w:rPr>
        <w:t>et de</w:t>
      </w:r>
      <w:r w:rsidR="00911A44">
        <w:rPr>
          <w:rFonts w:ascii="Times New Roman" w:hAnsi="Times New Roman" w:cs="Times New Roman"/>
          <w:sz w:val="24"/>
          <w:szCs w:val="24"/>
          <w:lang w:val="fr-FR"/>
        </w:rPr>
        <w:t xml:space="preserve"> </w:t>
      </w:r>
      <w:r>
        <w:rPr>
          <w:rFonts w:ascii="Times New Roman" w:hAnsi="Times New Roman" w:cs="Times New Roman"/>
          <w:sz w:val="24"/>
          <w:szCs w:val="24"/>
          <w:lang w:val="fr-FR"/>
        </w:rPr>
        <w:t>gestionnaires des réseaux publics de distribution ou de transport</w:t>
      </w:r>
      <w:r w:rsidR="00F96CD4">
        <w:rPr>
          <w:rFonts w:ascii="Times New Roman" w:hAnsi="Times New Roman" w:cs="Times New Roman"/>
          <w:sz w:val="24"/>
          <w:szCs w:val="24"/>
          <w:lang w:val="fr-FR"/>
        </w:rPr>
        <w:t> </w:t>
      </w:r>
      <w:r w:rsidR="00D13422">
        <w:rPr>
          <w:rFonts w:ascii="Times New Roman" w:hAnsi="Times New Roman" w:cs="Times New Roman"/>
          <w:sz w:val="24"/>
          <w:szCs w:val="24"/>
          <w:lang w:val="fr-FR"/>
        </w:rPr>
        <w:t xml:space="preserve">d’énergie </w:t>
      </w:r>
      <w:r>
        <w:rPr>
          <w:rFonts w:ascii="Times New Roman" w:hAnsi="Times New Roman" w:cs="Times New Roman"/>
          <w:sz w:val="24"/>
          <w:szCs w:val="24"/>
          <w:lang w:val="fr-FR"/>
        </w:rPr>
        <w:t>;</w:t>
      </w:r>
    </w:p>
    <w:p w14:paraId="67984693" w14:textId="57D860C6" w:rsidR="002D7507" w:rsidRDefault="002D7507" w:rsidP="0060523E">
      <w:pPr>
        <w:jc w:val="both"/>
        <w:rPr>
          <w:rFonts w:ascii="Times New Roman" w:hAnsi="Times New Roman" w:cs="Times New Roman"/>
          <w:sz w:val="24"/>
          <w:szCs w:val="24"/>
          <w:lang w:val="fr-FR"/>
        </w:rPr>
      </w:pPr>
    </w:p>
    <w:p w14:paraId="230570EF" w14:textId="3942A7E4" w:rsidR="002D7507" w:rsidRDefault="002D7507" w:rsidP="0060523E">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 un collège de représentants </w:t>
      </w:r>
      <w:r w:rsidR="005A2232">
        <w:rPr>
          <w:rFonts w:ascii="Times New Roman" w:hAnsi="Times New Roman" w:cs="Times New Roman"/>
          <w:sz w:val="24"/>
          <w:szCs w:val="24"/>
          <w:lang w:val="fr-FR"/>
        </w:rPr>
        <w:t>d</w:t>
      </w:r>
      <w:r w:rsidR="00EA3859">
        <w:rPr>
          <w:rFonts w:ascii="Times New Roman" w:hAnsi="Times New Roman" w:cs="Times New Roman"/>
          <w:sz w:val="24"/>
          <w:szCs w:val="24"/>
          <w:lang w:val="fr-FR"/>
        </w:rPr>
        <w:t>’organisations de la société civile actives dans le domaine de l’énergie et du climat</w:t>
      </w:r>
      <w:r w:rsidR="005A2232">
        <w:rPr>
          <w:rFonts w:ascii="Times New Roman" w:hAnsi="Times New Roman" w:cs="Times New Roman"/>
          <w:sz w:val="24"/>
          <w:szCs w:val="24"/>
          <w:lang w:val="fr-FR"/>
        </w:rPr>
        <w:t xml:space="preserve"> et d’associations agréées pour la protection de l’environnement</w:t>
      </w:r>
      <w:r w:rsidR="00911A44">
        <w:rPr>
          <w:rFonts w:ascii="Times New Roman" w:hAnsi="Times New Roman" w:cs="Times New Roman"/>
          <w:sz w:val="24"/>
          <w:szCs w:val="24"/>
          <w:lang w:val="fr-FR"/>
        </w:rPr>
        <w:t xml:space="preserve"> et de personnalités qualifiées</w:t>
      </w:r>
      <w:r w:rsidR="005A2232">
        <w:rPr>
          <w:rFonts w:ascii="Times New Roman" w:hAnsi="Times New Roman" w:cs="Times New Roman"/>
          <w:sz w:val="24"/>
          <w:szCs w:val="24"/>
          <w:lang w:val="fr-FR"/>
        </w:rPr>
        <w:t xml:space="preserve">. </w:t>
      </w:r>
    </w:p>
    <w:p w14:paraId="79483B2B" w14:textId="6312D5F5" w:rsidR="005A2232" w:rsidRDefault="005A2232" w:rsidP="0060523E">
      <w:pPr>
        <w:jc w:val="both"/>
        <w:rPr>
          <w:rFonts w:ascii="Times New Roman" w:hAnsi="Times New Roman" w:cs="Times New Roman"/>
          <w:sz w:val="24"/>
          <w:szCs w:val="24"/>
          <w:lang w:val="fr-FR"/>
        </w:rPr>
      </w:pPr>
    </w:p>
    <w:p w14:paraId="64A70339" w14:textId="74FE59BA" w:rsidR="005A2232" w:rsidRDefault="005A2232" w:rsidP="0060523E">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Aucun collège ne peut représenter plus </w:t>
      </w:r>
      <w:r w:rsidR="00911A44">
        <w:rPr>
          <w:rFonts w:ascii="Times New Roman" w:hAnsi="Times New Roman" w:cs="Times New Roman"/>
          <w:sz w:val="24"/>
          <w:szCs w:val="24"/>
          <w:lang w:val="fr-FR"/>
        </w:rPr>
        <w:t>d’un tiers</w:t>
      </w:r>
      <w:r>
        <w:rPr>
          <w:rFonts w:ascii="Times New Roman" w:hAnsi="Times New Roman" w:cs="Times New Roman"/>
          <w:sz w:val="24"/>
          <w:szCs w:val="24"/>
          <w:lang w:val="fr-FR"/>
        </w:rPr>
        <w:t xml:space="preserve"> des membres du comité.</w:t>
      </w:r>
      <w:r w:rsidR="004F007D">
        <w:rPr>
          <w:rFonts w:ascii="Times New Roman" w:hAnsi="Times New Roman" w:cs="Times New Roman"/>
          <w:sz w:val="24"/>
          <w:szCs w:val="24"/>
          <w:lang w:val="fr-FR"/>
        </w:rPr>
        <w:t xml:space="preserve"> </w:t>
      </w:r>
      <w:r w:rsidR="00AD097E">
        <w:rPr>
          <w:rFonts w:ascii="Times New Roman" w:hAnsi="Times New Roman" w:cs="Times New Roman"/>
          <w:sz w:val="24"/>
          <w:szCs w:val="24"/>
          <w:lang w:val="fr-FR"/>
        </w:rPr>
        <w:t xml:space="preserve">Les collèges prévus aux 3° et 5° représentent chacun au moins 20% des membres du comité. </w:t>
      </w:r>
      <w:r w:rsidR="004F007D">
        <w:rPr>
          <w:rFonts w:ascii="Times New Roman" w:hAnsi="Times New Roman" w:cs="Times New Roman"/>
          <w:sz w:val="24"/>
          <w:szCs w:val="24"/>
          <w:lang w:val="fr-FR"/>
        </w:rPr>
        <w:t>Chaque collège comprend au moins un membre.</w:t>
      </w:r>
    </w:p>
    <w:p w14:paraId="41D70045" w14:textId="5CC5196C" w:rsidR="005F03AA" w:rsidRDefault="005F03AA" w:rsidP="0060523E">
      <w:pPr>
        <w:jc w:val="both"/>
        <w:rPr>
          <w:rFonts w:ascii="Times New Roman" w:hAnsi="Times New Roman" w:cs="Times New Roman"/>
          <w:sz w:val="24"/>
          <w:szCs w:val="24"/>
          <w:lang w:val="fr-FR"/>
        </w:rPr>
      </w:pPr>
    </w:p>
    <w:p w14:paraId="106D30F5" w14:textId="7F599746" w:rsidR="00AD097E" w:rsidRDefault="00AD097E" w:rsidP="0060523E">
      <w:pPr>
        <w:jc w:val="both"/>
        <w:rPr>
          <w:rFonts w:ascii="Times New Roman" w:hAnsi="Times New Roman" w:cs="Times New Roman"/>
          <w:sz w:val="24"/>
          <w:szCs w:val="24"/>
          <w:lang w:val="fr-FR"/>
        </w:rPr>
      </w:pPr>
      <w:r>
        <w:rPr>
          <w:rFonts w:ascii="Times New Roman" w:hAnsi="Times New Roman" w:cs="Times New Roman"/>
          <w:sz w:val="24"/>
          <w:szCs w:val="24"/>
          <w:lang w:val="fr-FR"/>
        </w:rPr>
        <w:tab/>
        <w:t>II. – Le préfet de région et le président du conseil régional coprésident le comité régional de l’énergie.</w:t>
      </w:r>
    </w:p>
    <w:p w14:paraId="27326D3E" w14:textId="77777777" w:rsidR="00AD097E" w:rsidRDefault="00AD097E" w:rsidP="0060523E">
      <w:pPr>
        <w:jc w:val="both"/>
        <w:rPr>
          <w:rFonts w:ascii="Times New Roman" w:hAnsi="Times New Roman" w:cs="Times New Roman"/>
          <w:sz w:val="24"/>
          <w:szCs w:val="24"/>
          <w:lang w:val="fr-FR"/>
        </w:rPr>
      </w:pPr>
    </w:p>
    <w:p w14:paraId="134286CB" w14:textId="4F9BEB2A" w:rsidR="00E12EAB" w:rsidRDefault="008B4E85">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9015DB">
        <w:rPr>
          <w:rFonts w:ascii="Times New Roman" w:hAnsi="Times New Roman" w:cs="Times New Roman"/>
          <w:sz w:val="24"/>
          <w:szCs w:val="24"/>
          <w:lang w:val="fr-FR"/>
        </w:rPr>
        <w:t xml:space="preserve"> </w:t>
      </w:r>
      <w:r w:rsidR="007E1335">
        <w:rPr>
          <w:rFonts w:ascii="Times New Roman" w:hAnsi="Times New Roman" w:cs="Times New Roman"/>
          <w:sz w:val="24"/>
          <w:szCs w:val="24"/>
          <w:lang w:val="fr-FR"/>
        </w:rPr>
        <w:t xml:space="preserve">III. – Le comité élargi comprend les membres mentionnés au I du présent article. </w:t>
      </w:r>
    </w:p>
    <w:p w14:paraId="2EDE0EE4" w14:textId="3A56B14D" w:rsidR="007715BC" w:rsidRDefault="008F122C">
      <w:pPr>
        <w:jc w:val="both"/>
        <w:rPr>
          <w:rFonts w:ascii="Times New Roman" w:hAnsi="Times New Roman" w:cs="Times New Roman"/>
          <w:sz w:val="24"/>
          <w:szCs w:val="24"/>
          <w:lang w:val="fr-FR"/>
        </w:rPr>
      </w:pPr>
      <w:r>
        <w:rPr>
          <w:rFonts w:ascii="Times New Roman" w:hAnsi="Times New Roman" w:cs="Times New Roman"/>
          <w:sz w:val="24"/>
          <w:szCs w:val="24"/>
          <w:lang w:val="fr-FR"/>
        </w:rPr>
        <w:t>Le préfet de région et le président du conseil régional coprésident, le cas échéant, le comité élargi. Les commissions spécialisées sont présidées ou coprésidées par des membres issus des collèges mentionnés au 1° et au 2° du I ou par leurs suppléants.</w:t>
      </w:r>
    </w:p>
    <w:p w14:paraId="161AB585" w14:textId="19B2617C" w:rsidR="00AC6903" w:rsidRDefault="00AC6903" w:rsidP="0060523E">
      <w:pPr>
        <w:jc w:val="both"/>
        <w:rPr>
          <w:rFonts w:ascii="Times New Roman" w:hAnsi="Times New Roman" w:cs="Times New Roman"/>
          <w:sz w:val="24"/>
          <w:szCs w:val="24"/>
          <w:lang w:val="fr-FR"/>
        </w:rPr>
      </w:pPr>
    </w:p>
    <w:p w14:paraId="6B5289AE" w14:textId="09BE9046" w:rsidR="00AC6903" w:rsidRDefault="00AD097E" w:rsidP="0060523E">
      <w:pPr>
        <w:jc w:val="both"/>
        <w:rPr>
          <w:rFonts w:ascii="Times New Roman" w:hAnsi="Times New Roman" w:cs="Times New Roman"/>
          <w:sz w:val="24"/>
          <w:szCs w:val="24"/>
          <w:lang w:val="fr-FR"/>
        </w:rPr>
      </w:pPr>
      <w:r>
        <w:rPr>
          <w:rFonts w:ascii="Times New Roman" w:hAnsi="Times New Roman" w:cs="Times New Roman"/>
          <w:sz w:val="24"/>
          <w:szCs w:val="24"/>
          <w:lang w:val="fr-FR"/>
        </w:rPr>
        <w:tab/>
        <w:t>IV</w:t>
      </w:r>
      <w:r w:rsidR="00E555E7">
        <w:rPr>
          <w:rFonts w:ascii="Times New Roman" w:hAnsi="Times New Roman" w:cs="Times New Roman"/>
          <w:sz w:val="24"/>
          <w:szCs w:val="24"/>
          <w:lang w:val="fr-FR"/>
        </w:rPr>
        <w:t>.</w:t>
      </w:r>
      <w:r w:rsidR="00AC6903">
        <w:rPr>
          <w:rFonts w:ascii="Times New Roman" w:hAnsi="Times New Roman" w:cs="Times New Roman"/>
          <w:sz w:val="24"/>
          <w:szCs w:val="24"/>
          <w:lang w:val="fr-FR"/>
        </w:rPr>
        <w:t xml:space="preserve"> </w:t>
      </w:r>
      <w:r w:rsidR="0060523E">
        <w:rPr>
          <w:rFonts w:ascii="Times New Roman" w:hAnsi="Times New Roman" w:cs="Times New Roman"/>
          <w:sz w:val="24"/>
          <w:szCs w:val="24"/>
          <w:lang w:val="fr-FR"/>
        </w:rPr>
        <w:t>–</w:t>
      </w:r>
      <w:r w:rsidR="00AC6903">
        <w:rPr>
          <w:rFonts w:ascii="Times New Roman" w:hAnsi="Times New Roman" w:cs="Times New Roman"/>
          <w:sz w:val="24"/>
          <w:szCs w:val="24"/>
          <w:lang w:val="fr-FR"/>
        </w:rPr>
        <w:t xml:space="preserve"> </w:t>
      </w:r>
      <w:r w:rsidR="0060523E">
        <w:rPr>
          <w:rFonts w:ascii="Times New Roman" w:hAnsi="Times New Roman" w:cs="Times New Roman"/>
          <w:sz w:val="24"/>
          <w:szCs w:val="24"/>
          <w:lang w:val="fr-FR"/>
        </w:rPr>
        <w:t xml:space="preserve">Les membres du comité, du comité élargi et des commissions spécialisées, </w:t>
      </w:r>
      <w:r w:rsidR="00A36F07">
        <w:rPr>
          <w:rFonts w:ascii="Times New Roman" w:hAnsi="Times New Roman" w:cs="Times New Roman"/>
          <w:sz w:val="24"/>
          <w:szCs w:val="24"/>
          <w:lang w:val="fr-FR"/>
        </w:rPr>
        <w:t xml:space="preserve">autres que les membres du 1° et du 2° du I, </w:t>
      </w:r>
      <w:r w:rsidR="0060523E">
        <w:rPr>
          <w:rFonts w:ascii="Times New Roman" w:hAnsi="Times New Roman" w:cs="Times New Roman"/>
          <w:sz w:val="24"/>
          <w:szCs w:val="24"/>
          <w:lang w:val="fr-FR"/>
        </w:rPr>
        <w:t xml:space="preserve">sont nommés conjointement par le préfet de </w:t>
      </w:r>
      <w:r w:rsidR="00FB5C80">
        <w:rPr>
          <w:rFonts w:ascii="Times New Roman" w:hAnsi="Times New Roman" w:cs="Times New Roman"/>
          <w:sz w:val="24"/>
          <w:szCs w:val="24"/>
          <w:lang w:val="fr-FR"/>
        </w:rPr>
        <w:t>r</w:t>
      </w:r>
      <w:r w:rsidR="0060523E">
        <w:rPr>
          <w:rFonts w:ascii="Times New Roman" w:hAnsi="Times New Roman" w:cs="Times New Roman"/>
          <w:sz w:val="24"/>
          <w:szCs w:val="24"/>
          <w:lang w:val="fr-FR"/>
        </w:rPr>
        <w:t>égion et le président du conseil régional.</w:t>
      </w:r>
      <w:r w:rsidR="00332907">
        <w:rPr>
          <w:rFonts w:ascii="Times New Roman" w:hAnsi="Times New Roman" w:cs="Times New Roman"/>
          <w:sz w:val="24"/>
          <w:szCs w:val="24"/>
          <w:lang w:val="fr-FR"/>
        </w:rPr>
        <w:t xml:space="preserve"> Les représentants du collège mentionné au 3° du I sont nommés de façon à </w:t>
      </w:r>
      <w:r w:rsidR="00932792">
        <w:rPr>
          <w:rFonts w:ascii="Times New Roman" w:hAnsi="Times New Roman" w:cs="Times New Roman"/>
          <w:sz w:val="24"/>
          <w:szCs w:val="24"/>
          <w:lang w:val="fr-FR"/>
        </w:rPr>
        <w:t>représenter la pluralité des collectivités territoriales de la Région.</w:t>
      </w:r>
      <w:r w:rsidR="00332907">
        <w:rPr>
          <w:rFonts w:ascii="Times New Roman" w:hAnsi="Times New Roman" w:cs="Times New Roman"/>
          <w:sz w:val="24"/>
          <w:szCs w:val="24"/>
          <w:lang w:val="fr-FR"/>
        </w:rPr>
        <w:t xml:space="preserve"> </w:t>
      </w:r>
      <w:r w:rsidR="0060523E">
        <w:rPr>
          <w:rFonts w:ascii="Times New Roman" w:hAnsi="Times New Roman" w:cs="Times New Roman"/>
          <w:sz w:val="24"/>
          <w:szCs w:val="24"/>
          <w:lang w:val="fr-FR"/>
        </w:rPr>
        <w:t xml:space="preserve">  </w:t>
      </w:r>
    </w:p>
    <w:p w14:paraId="2A0BD772" w14:textId="2354E730" w:rsidR="0060523E" w:rsidRDefault="0060523E" w:rsidP="0060523E">
      <w:pPr>
        <w:jc w:val="both"/>
        <w:rPr>
          <w:rFonts w:ascii="Times New Roman" w:hAnsi="Times New Roman" w:cs="Times New Roman"/>
          <w:sz w:val="24"/>
          <w:szCs w:val="24"/>
          <w:lang w:val="fr-FR"/>
        </w:rPr>
      </w:pPr>
    </w:p>
    <w:p w14:paraId="0B35EDD0" w14:textId="29A2FF0A" w:rsidR="0060523E" w:rsidRDefault="0060523E" w:rsidP="0060523E">
      <w:pPr>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La durée de leur mandat est de six ans. Il est renouvelable. </w:t>
      </w:r>
    </w:p>
    <w:p w14:paraId="6D1EF846" w14:textId="582786DF" w:rsidR="00FB5C80" w:rsidRDefault="00FB5C80" w:rsidP="0060523E">
      <w:pPr>
        <w:jc w:val="both"/>
        <w:rPr>
          <w:rFonts w:ascii="Times New Roman" w:hAnsi="Times New Roman" w:cs="Times New Roman"/>
          <w:sz w:val="24"/>
          <w:szCs w:val="24"/>
          <w:lang w:val="fr-FR"/>
        </w:rPr>
      </w:pPr>
    </w:p>
    <w:p w14:paraId="7F6DF326" w14:textId="4D120A05" w:rsidR="00FB5C80" w:rsidRDefault="00FB5C80" w:rsidP="0060523E">
      <w:pPr>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Le membre du comité, du comité élargi ou des commissions </w:t>
      </w:r>
      <w:r w:rsidR="00B13A93">
        <w:rPr>
          <w:rFonts w:ascii="Times New Roman" w:hAnsi="Times New Roman" w:cs="Times New Roman"/>
          <w:sz w:val="24"/>
          <w:szCs w:val="24"/>
          <w:lang w:val="fr-FR"/>
        </w:rPr>
        <w:t xml:space="preserve">spécialisées </w:t>
      </w:r>
      <w:r w:rsidRPr="00A62CD9">
        <w:rPr>
          <w:rFonts w:ascii="Times New Roman" w:hAnsi="Times New Roman" w:cs="Times New Roman"/>
          <w:sz w:val="24"/>
          <w:szCs w:val="24"/>
          <w:lang w:val="fr-FR"/>
        </w:rPr>
        <w:t>qui, au cours de son mandat, décède, démissionne ou perd la qualité au titre de laquelle il a été désigné est remplacé pour la durée du mandat restant à courir par une personne désignée dans les mêmes conditions.</w:t>
      </w:r>
    </w:p>
    <w:p w14:paraId="0A3DC8CC" w14:textId="7F4CDF1F" w:rsidR="00246D10" w:rsidRDefault="00246D10" w:rsidP="0060523E">
      <w:pPr>
        <w:jc w:val="both"/>
        <w:rPr>
          <w:rFonts w:ascii="Times New Roman" w:hAnsi="Times New Roman" w:cs="Times New Roman"/>
          <w:sz w:val="24"/>
          <w:szCs w:val="24"/>
          <w:lang w:val="fr-FR"/>
        </w:rPr>
      </w:pPr>
    </w:p>
    <w:p w14:paraId="4A50AAF0" w14:textId="20227E2A" w:rsidR="002B18C4" w:rsidRDefault="00246D10" w:rsidP="00EA6327">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V</w:t>
      </w:r>
      <w:r w:rsidR="00E555E7">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4630E7">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4630E7">
        <w:rPr>
          <w:rFonts w:ascii="Times New Roman" w:hAnsi="Times New Roman" w:cs="Times New Roman"/>
          <w:sz w:val="24"/>
          <w:szCs w:val="24"/>
          <w:lang w:val="fr-FR"/>
        </w:rPr>
        <w:t>A l’exception des personnalités qualifiées, l</w:t>
      </w:r>
      <w:r w:rsidR="00A62CD9">
        <w:rPr>
          <w:rFonts w:ascii="Times New Roman" w:hAnsi="Times New Roman" w:cs="Times New Roman"/>
          <w:sz w:val="24"/>
          <w:szCs w:val="24"/>
          <w:lang w:val="fr-FR"/>
        </w:rPr>
        <w:t>es membres du comité</w:t>
      </w:r>
      <w:r w:rsidR="00B13A93">
        <w:rPr>
          <w:rFonts w:ascii="Times New Roman" w:hAnsi="Times New Roman" w:cs="Times New Roman"/>
          <w:sz w:val="24"/>
          <w:szCs w:val="24"/>
          <w:lang w:val="fr-FR"/>
        </w:rPr>
        <w:t>, du comité élargi</w:t>
      </w:r>
      <w:r w:rsidR="00A62CD9">
        <w:rPr>
          <w:rFonts w:ascii="Times New Roman" w:hAnsi="Times New Roman" w:cs="Times New Roman"/>
          <w:sz w:val="24"/>
          <w:szCs w:val="24"/>
          <w:lang w:val="fr-FR"/>
        </w:rPr>
        <w:t xml:space="preserve"> ou des</w:t>
      </w:r>
      <w:r w:rsidRPr="00246D10">
        <w:rPr>
          <w:rFonts w:ascii="Times New Roman" w:hAnsi="Times New Roman" w:cs="Times New Roman"/>
          <w:sz w:val="24"/>
          <w:szCs w:val="24"/>
          <w:lang w:val="fr-FR"/>
        </w:rPr>
        <w:t xml:space="preserve"> commissions </w:t>
      </w:r>
      <w:r w:rsidR="00B13A93">
        <w:rPr>
          <w:rFonts w:ascii="Times New Roman" w:hAnsi="Times New Roman" w:cs="Times New Roman"/>
          <w:sz w:val="24"/>
          <w:szCs w:val="24"/>
          <w:lang w:val="fr-FR"/>
        </w:rPr>
        <w:t xml:space="preserve">spécialisées </w:t>
      </w:r>
      <w:r w:rsidRPr="00246D10">
        <w:rPr>
          <w:rFonts w:ascii="Times New Roman" w:hAnsi="Times New Roman" w:cs="Times New Roman"/>
          <w:sz w:val="24"/>
          <w:szCs w:val="24"/>
          <w:lang w:val="fr-FR"/>
        </w:rPr>
        <w:t>peuvent être suppléés par un membre du service ou de l'organ</w:t>
      </w:r>
      <w:r>
        <w:rPr>
          <w:rFonts w:ascii="Times New Roman" w:hAnsi="Times New Roman" w:cs="Times New Roman"/>
          <w:sz w:val="24"/>
          <w:szCs w:val="24"/>
          <w:lang w:val="fr-FR"/>
        </w:rPr>
        <w:t>isme auquel ils appartiennent</w:t>
      </w:r>
      <w:r w:rsidR="00576526">
        <w:rPr>
          <w:rFonts w:ascii="Times New Roman" w:hAnsi="Times New Roman" w:cs="Times New Roman"/>
          <w:sz w:val="24"/>
          <w:szCs w:val="24"/>
          <w:lang w:val="fr-FR"/>
        </w:rPr>
        <w:t>, nommé dans les mêmes conditions que les membres titulaires</w:t>
      </w:r>
      <w:r w:rsidR="00B13A93">
        <w:rPr>
          <w:rFonts w:ascii="Times New Roman" w:hAnsi="Times New Roman" w:cs="Times New Roman"/>
          <w:sz w:val="24"/>
          <w:szCs w:val="24"/>
          <w:lang w:val="fr-FR"/>
        </w:rPr>
        <w:t xml:space="preserve">. </w:t>
      </w:r>
      <w:r w:rsidRPr="00246D10">
        <w:rPr>
          <w:rFonts w:ascii="Times New Roman" w:hAnsi="Times New Roman" w:cs="Times New Roman"/>
          <w:sz w:val="24"/>
          <w:szCs w:val="24"/>
          <w:lang w:val="fr-FR"/>
        </w:rPr>
        <w:t>Un membre désigné en raison de son mandat électif ne peut être suppléé que par un élu de la même assemblée délibérante</w:t>
      </w:r>
      <w:r w:rsidR="00B13A93">
        <w:rPr>
          <w:rFonts w:ascii="Times New Roman" w:hAnsi="Times New Roman" w:cs="Times New Roman"/>
          <w:sz w:val="24"/>
          <w:szCs w:val="24"/>
          <w:lang w:val="fr-FR"/>
        </w:rPr>
        <w:t xml:space="preserve">. </w:t>
      </w:r>
    </w:p>
    <w:p w14:paraId="4923EDFC" w14:textId="67242D05" w:rsidR="002A129A" w:rsidRPr="007D715B" w:rsidRDefault="002A129A" w:rsidP="00A62CD9">
      <w:pPr>
        <w:rPr>
          <w:rFonts w:ascii="Times New Roman" w:hAnsi="Times New Roman" w:cs="Times New Roman"/>
          <w:sz w:val="24"/>
          <w:szCs w:val="24"/>
          <w:lang w:val="fr-FR"/>
        </w:rPr>
      </w:pPr>
    </w:p>
    <w:p w14:paraId="026DB245" w14:textId="664EE181" w:rsidR="002A129A" w:rsidRPr="007D715B" w:rsidRDefault="002A129A" w:rsidP="002A129A">
      <w:pPr>
        <w:spacing w:before="240" w:after="240"/>
        <w:jc w:val="center"/>
        <w:rPr>
          <w:rFonts w:ascii="Times New Roman" w:hAnsi="Times New Roman" w:cs="Times New Roman"/>
          <w:b/>
          <w:sz w:val="24"/>
          <w:szCs w:val="24"/>
          <w:lang w:val="fr-FR"/>
        </w:rPr>
      </w:pPr>
      <w:r w:rsidRPr="002A129A">
        <w:rPr>
          <w:rFonts w:ascii="Times New Roman" w:hAnsi="Times New Roman" w:cs="Times New Roman"/>
          <w:b/>
          <w:sz w:val="24"/>
          <w:szCs w:val="24"/>
          <w:lang w:val="fr-FR"/>
        </w:rPr>
        <w:t>Article D</w:t>
      </w:r>
      <w:r w:rsidR="0057266C">
        <w:rPr>
          <w:rFonts w:ascii="Times New Roman" w:hAnsi="Times New Roman" w:cs="Times New Roman"/>
          <w:b/>
          <w:sz w:val="24"/>
          <w:szCs w:val="24"/>
          <w:lang w:val="fr-FR"/>
        </w:rPr>
        <w:t>. </w:t>
      </w:r>
      <w:r w:rsidRPr="002A129A">
        <w:rPr>
          <w:rFonts w:ascii="Times New Roman" w:hAnsi="Times New Roman" w:cs="Times New Roman"/>
          <w:b/>
          <w:sz w:val="24"/>
          <w:szCs w:val="24"/>
          <w:lang w:val="fr-FR"/>
        </w:rPr>
        <w:t>141-2-</w:t>
      </w:r>
      <w:r w:rsidR="007E1335">
        <w:rPr>
          <w:rFonts w:ascii="Times New Roman" w:hAnsi="Times New Roman" w:cs="Times New Roman"/>
          <w:b/>
          <w:sz w:val="24"/>
          <w:szCs w:val="24"/>
          <w:lang w:val="fr-FR"/>
        </w:rPr>
        <w:t>4</w:t>
      </w:r>
      <w:r w:rsidR="00A62CD9">
        <w:rPr>
          <w:rFonts w:ascii="Times New Roman" w:hAnsi="Times New Roman" w:cs="Times New Roman"/>
          <w:b/>
          <w:sz w:val="24"/>
          <w:szCs w:val="24"/>
          <w:lang w:val="fr-FR"/>
        </w:rPr>
        <w:t xml:space="preserve"> [fonctionnement]</w:t>
      </w:r>
    </w:p>
    <w:p w14:paraId="59C190D7" w14:textId="0BDBC91C" w:rsidR="00A62CD9" w:rsidRDefault="00A62CD9" w:rsidP="00A62CD9">
      <w:pPr>
        <w:spacing w:before="240" w:after="240"/>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Pr="00A62CD9">
        <w:rPr>
          <w:rFonts w:ascii="Times New Roman" w:hAnsi="Times New Roman" w:cs="Times New Roman"/>
          <w:sz w:val="24"/>
          <w:szCs w:val="24"/>
          <w:lang w:val="fr-FR"/>
        </w:rPr>
        <w:t>I</w:t>
      </w:r>
      <w:r w:rsidR="00E555E7">
        <w:rPr>
          <w:rFonts w:ascii="Times New Roman" w:hAnsi="Times New Roman" w:cs="Times New Roman"/>
          <w:sz w:val="24"/>
          <w:szCs w:val="24"/>
          <w:lang w:val="fr-FR"/>
        </w:rPr>
        <w:t>.</w:t>
      </w:r>
      <w:r w:rsidRPr="00A62CD9">
        <w:rPr>
          <w:rFonts w:ascii="Times New Roman" w:hAnsi="Times New Roman" w:cs="Times New Roman"/>
          <w:sz w:val="24"/>
          <w:szCs w:val="24"/>
          <w:lang w:val="fr-FR"/>
        </w:rPr>
        <w:t xml:space="preserve"> </w:t>
      </w:r>
      <w:r w:rsidR="00EE722E">
        <w:rPr>
          <w:rFonts w:ascii="Times New Roman" w:hAnsi="Times New Roman" w:cs="Times New Roman"/>
          <w:sz w:val="24"/>
          <w:szCs w:val="24"/>
          <w:lang w:val="fr-FR"/>
        </w:rPr>
        <w:t>–</w:t>
      </w:r>
      <w:r w:rsidRPr="00A62CD9">
        <w:rPr>
          <w:rFonts w:ascii="Times New Roman" w:hAnsi="Times New Roman" w:cs="Times New Roman"/>
          <w:sz w:val="24"/>
          <w:szCs w:val="24"/>
          <w:lang w:val="fr-FR"/>
        </w:rPr>
        <w:t xml:space="preserve"> </w:t>
      </w:r>
      <w:r w:rsidR="00EE722E">
        <w:rPr>
          <w:rFonts w:ascii="Times New Roman" w:hAnsi="Times New Roman" w:cs="Times New Roman"/>
          <w:sz w:val="24"/>
          <w:szCs w:val="24"/>
          <w:lang w:val="fr-FR"/>
        </w:rPr>
        <w:t xml:space="preserve">Le comité </w:t>
      </w:r>
      <w:r w:rsidR="000A3760">
        <w:rPr>
          <w:rFonts w:ascii="Times New Roman" w:hAnsi="Times New Roman" w:cs="Times New Roman"/>
          <w:sz w:val="24"/>
          <w:szCs w:val="24"/>
          <w:lang w:val="fr-FR"/>
        </w:rPr>
        <w:t xml:space="preserve">régional de l’énergie </w:t>
      </w:r>
      <w:r w:rsidR="00EE722E">
        <w:rPr>
          <w:rFonts w:ascii="Times New Roman" w:hAnsi="Times New Roman" w:cs="Times New Roman"/>
          <w:sz w:val="24"/>
          <w:szCs w:val="24"/>
          <w:lang w:val="fr-FR"/>
        </w:rPr>
        <w:t>se réunit sur convocation de ses co-présidents</w:t>
      </w:r>
      <w:r w:rsidR="00EE722E" w:rsidRPr="00EE722E">
        <w:rPr>
          <w:rFonts w:ascii="Times New Roman" w:hAnsi="Times New Roman" w:cs="Times New Roman"/>
          <w:sz w:val="24"/>
          <w:szCs w:val="24"/>
          <w:lang w:val="fr-FR"/>
        </w:rPr>
        <w:t>, qui fixe</w:t>
      </w:r>
      <w:r w:rsidR="00EE722E">
        <w:rPr>
          <w:rFonts w:ascii="Times New Roman" w:hAnsi="Times New Roman" w:cs="Times New Roman"/>
          <w:sz w:val="24"/>
          <w:szCs w:val="24"/>
          <w:lang w:val="fr-FR"/>
        </w:rPr>
        <w:t>nt</w:t>
      </w:r>
      <w:r w:rsidR="00EE722E" w:rsidRPr="00EE722E">
        <w:rPr>
          <w:rFonts w:ascii="Times New Roman" w:hAnsi="Times New Roman" w:cs="Times New Roman"/>
          <w:sz w:val="24"/>
          <w:szCs w:val="24"/>
          <w:lang w:val="fr-FR"/>
        </w:rPr>
        <w:t xml:space="preserve"> </w:t>
      </w:r>
      <w:r w:rsidR="000A3760">
        <w:rPr>
          <w:rFonts w:ascii="Times New Roman" w:hAnsi="Times New Roman" w:cs="Times New Roman"/>
          <w:sz w:val="24"/>
          <w:szCs w:val="24"/>
          <w:lang w:val="fr-FR"/>
        </w:rPr>
        <w:t xml:space="preserve">conjointement </w:t>
      </w:r>
      <w:r w:rsidR="00EE722E" w:rsidRPr="00EE722E">
        <w:rPr>
          <w:rFonts w:ascii="Times New Roman" w:hAnsi="Times New Roman" w:cs="Times New Roman"/>
          <w:sz w:val="24"/>
          <w:szCs w:val="24"/>
          <w:lang w:val="fr-FR"/>
        </w:rPr>
        <w:t>l'ordre du jour</w:t>
      </w:r>
      <w:r w:rsidR="000A3760">
        <w:rPr>
          <w:rFonts w:ascii="Times New Roman" w:hAnsi="Times New Roman" w:cs="Times New Roman"/>
          <w:sz w:val="24"/>
          <w:szCs w:val="24"/>
          <w:lang w:val="fr-FR"/>
        </w:rPr>
        <w:t xml:space="preserve"> des séances</w:t>
      </w:r>
      <w:r w:rsidR="00EE722E" w:rsidRPr="00EE722E">
        <w:rPr>
          <w:rFonts w:ascii="Times New Roman" w:hAnsi="Times New Roman" w:cs="Times New Roman"/>
          <w:sz w:val="24"/>
          <w:szCs w:val="24"/>
          <w:lang w:val="fr-FR"/>
        </w:rPr>
        <w:t>.</w:t>
      </w:r>
      <w:r w:rsidR="00EE722E">
        <w:rPr>
          <w:rFonts w:ascii="Times New Roman" w:hAnsi="Times New Roman" w:cs="Times New Roman"/>
          <w:sz w:val="24"/>
          <w:szCs w:val="24"/>
          <w:lang w:val="fr-FR"/>
        </w:rPr>
        <w:t xml:space="preserve"> </w:t>
      </w:r>
      <w:r w:rsidR="002B18C4" w:rsidRPr="00A62CD9">
        <w:rPr>
          <w:rFonts w:ascii="Times New Roman" w:hAnsi="Times New Roman" w:cs="Times New Roman"/>
          <w:sz w:val="24"/>
          <w:szCs w:val="24"/>
          <w:lang w:val="fr-FR"/>
        </w:rPr>
        <w:t>Sauf urgence</w:t>
      </w:r>
      <w:r w:rsidR="002B18C4">
        <w:rPr>
          <w:rFonts w:ascii="Times New Roman" w:hAnsi="Times New Roman" w:cs="Times New Roman"/>
          <w:sz w:val="24"/>
          <w:szCs w:val="24"/>
          <w:lang w:val="fr-FR"/>
        </w:rPr>
        <w:t xml:space="preserve"> motivée par les co-présidents,</w:t>
      </w:r>
      <w:r w:rsidR="002B18C4" w:rsidRPr="00A62CD9">
        <w:rPr>
          <w:rFonts w:ascii="Times New Roman" w:hAnsi="Times New Roman" w:cs="Times New Roman"/>
          <w:sz w:val="24"/>
          <w:szCs w:val="24"/>
          <w:lang w:val="fr-FR"/>
        </w:rPr>
        <w:t xml:space="preserve"> les membres d</w:t>
      </w:r>
      <w:r w:rsidR="002B18C4">
        <w:rPr>
          <w:rFonts w:ascii="Times New Roman" w:hAnsi="Times New Roman" w:cs="Times New Roman"/>
          <w:sz w:val="24"/>
          <w:szCs w:val="24"/>
          <w:lang w:val="fr-FR"/>
        </w:rPr>
        <w:t xml:space="preserve">u comité </w:t>
      </w:r>
      <w:r w:rsidR="002B18C4" w:rsidRPr="00A62CD9">
        <w:rPr>
          <w:rFonts w:ascii="Times New Roman" w:hAnsi="Times New Roman" w:cs="Times New Roman"/>
          <w:sz w:val="24"/>
          <w:szCs w:val="24"/>
          <w:lang w:val="fr-FR"/>
        </w:rPr>
        <w:t xml:space="preserve">reçoivent, </w:t>
      </w:r>
      <w:r w:rsidR="002B18C4">
        <w:rPr>
          <w:rFonts w:ascii="Times New Roman" w:hAnsi="Times New Roman" w:cs="Times New Roman"/>
          <w:sz w:val="24"/>
          <w:szCs w:val="24"/>
          <w:lang w:val="fr-FR"/>
        </w:rPr>
        <w:t>quinze jours</w:t>
      </w:r>
      <w:r w:rsidR="002B18C4" w:rsidRPr="00A62CD9">
        <w:rPr>
          <w:rFonts w:ascii="Times New Roman" w:hAnsi="Times New Roman" w:cs="Times New Roman"/>
          <w:sz w:val="24"/>
          <w:szCs w:val="24"/>
          <w:lang w:val="fr-FR"/>
        </w:rPr>
        <w:t xml:space="preserve"> au moins avant la date de la réunion, une convocation comportant l'ordre du jour et, le cas échéant, les documents nécessaires à l'examen des affaires qui y sont inscrites.</w:t>
      </w:r>
    </w:p>
    <w:p w14:paraId="17D4D88A" w14:textId="6E6329B5" w:rsidR="00A62CD9" w:rsidRPr="00A62CD9" w:rsidRDefault="00627D6C" w:rsidP="00222D83">
      <w:pPr>
        <w:spacing w:before="240" w:after="240"/>
        <w:jc w:val="both"/>
        <w:rPr>
          <w:rFonts w:ascii="Times New Roman" w:hAnsi="Times New Roman" w:cs="Times New Roman"/>
          <w:sz w:val="24"/>
          <w:szCs w:val="24"/>
          <w:lang w:val="fr-FR"/>
        </w:rPr>
      </w:pPr>
      <w:r>
        <w:rPr>
          <w:rFonts w:ascii="Times New Roman" w:hAnsi="Times New Roman" w:cs="Times New Roman"/>
          <w:sz w:val="24"/>
          <w:szCs w:val="24"/>
          <w:lang w:val="fr-FR"/>
        </w:rPr>
        <w:tab/>
        <w:t>Si l</w:t>
      </w:r>
      <w:r w:rsidR="00D70FCA">
        <w:rPr>
          <w:rFonts w:ascii="Times New Roman" w:hAnsi="Times New Roman" w:cs="Times New Roman"/>
          <w:sz w:val="24"/>
          <w:szCs w:val="24"/>
          <w:lang w:val="fr-FR"/>
        </w:rPr>
        <w:t>es</w:t>
      </w:r>
      <w:r>
        <w:rPr>
          <w:rFonts w:ascii="Times New Roman" w:hAnsi="Times New Roman" w:cs="Times New Roman"/>
          <w:sz w:val="24"/>
          <w:szCs w:val="24"/>
          <w:lang w:val="fr-FR"/>
        </w:rPr>
        <w:t xml:space="preserve"> </w:t>
      </w:r>
      <w:r w:rsidR="00D70FCA">
        <w:rPr>
          <w:rFonts w:ascii="Times New Roman" w:hAnsi="Times New Roman" w:cs="Times New Roman"/>
          <w:sz w:val="24"/>
          <w:szCs w:val="24"/>
          <w:lang w:val="fr-FR"/>
        </w:rPr>
        <w:t xml:space="preserve">deux tiers </w:t>
      </w:r>
      <w:r>
        <w:rPr>
          <w:rFonts w:ascii="Times New Roman" w:hAnsi="Times New Roman" w:cs="Times New Roman"/>
          <w:sz w:val="24"/>
          <w:szCs w:val="24"/>
          <w:lang w:val="fr-FR"/>
        </w:rPr>
        <w:t xml:space="preserve">au moins des membres du comité demandent à </w:t>
      </w:r>
      <w:r w:rsidRPr="00627D6C">
        <w:rPr>
          <w:rFonts w:ascii="Times New Roman" w:hAnsi="Times New Roman" w:cs="Times New Roman"/>
          <w:sz w:val="24"/>
          <w:szCs w:val="24"/>
          <w:lang w:val="fr-FR"/>
        </w:rPr>
        <w:t xml:space="preserve">rendre des avis sur </w:t>
      </w:r>
      <w:r w:rsidR="006436A8">
        <w:rPr>
          <w:rFonts w:ascii="Times New Roman" w:hAnsi="Times New Roman" w:cs="Times New Roman"/>
          <w:sz w:val="24"/>
          <w:szCs w:val="24"/>
          <w:lang w:val="fr-FR"/>
        </w:rPr>
        <w:t>un</w:t>
      </w:r>
      <w:r w:rsidRPr="00627D6C">
        <w:rPr>
          <w:rFonts w:ascii="Times New Roman" w:hAnsi="Times New Roman" w:cs="Times New Roman"/>
          <w:sz w:val="24"/>
          <w:szCs w:val="24"/>
          <w:lang w:val="fr-FR"/>
        </w:rPr>
        <w:t xml:space="preserve"> sujet relatif à l’énergie ayant un impact sur la région</w:t>
      </w:r>
      <w:r>
        <w:rPr>
          <w:rFonts w:ascii="Times New Roman" w:hAnsi="Times New Roman" w:cs="Times New Roman"/>
          <w:sz w:val="24"/>
          <w:szCs w:val="24"/>
          <w:lang w:val="fr-FR"/>
        </w:rPr>
        <w:t xml:space="preserve">, le comité se réunit </w:t>
      </w:r>
      <w:r w:rsidR="002B18C4">
        <w:rPr>
          <w:rFonts w:ascii="Times New Roman" w:hAnsi="Times New Roman" w:cs="Times New Roman"/>
          <w:sz w:val="24"/>
          <w:szCs w:val="24"/>
          <w:lang w:val="fr-FR"/>
        </w:rPr>
        <w:t>sur convocation du préfet de région dans un délai</w:t>
      </w:r>
      <w:r w:rsidR="00B350E8">
        <w:rPr>
          <w:rFonts w:ascii="Times New Roman" w:hAnsi="Times New Roman" w:cs="Times New Roman"/>
          <w:sz w:val="24"/>
          <w:szCs w:val="24"/>
          <w:lang w:val="fr-FR"/>
        </w:rPr>
        <w:t xml:space="preserve"> de</w:t>
      </w:r>
      <w:r w:rsidR="002B18C4">
        <w:rPr>
          <w:rFonts w:ascii="Times New Roman" w:hAnsi="Times New Roman" w:cs="Times New Roman"/>
          <w:sz w:val="24"/>
          <w:szCs w:val="24"/>
          <w:lang w:val="fr-FR"/>
        </w:rPr>
        <w:t xml:space="preserve"> </w:t>
      </w:r>
      <w:r w:rsidR="00EF4B24">
        <w:rPr>
          <w:rFonts w:ascii="Times New Roman" w:hAnsi="Times New Roman" w:cs="Times New Roman"/>
          <w:sz w:val="24"/>
          <w:szCs w:val="24"/>
          <w:lang w:val="fr-FR"/>
        </w:rPr>
        <w:t>trois</w:t>
      </w:r>
      <w:r w:rsidR="00D70FCA">
        <w:rPr>
          <w:rFonts w:ascii="Times New Roman" w:hAnsi="Times New Roman" w:cs="Times New Roman"/>
          <w:sz w:val="24"/>
          <w:szCs w:val="24"/>
          <w:lang w:val="fr-FR"/>
        </w:rPr>
        <w:t xml:space="preserve"> </w:t>
      </w:r>
      <w:r w:rsidR="002B18C4">
        <w:rPr>
          <w:rFonts w:ascii="Times New Roman" w:hAnsi="Times New Roman" w:cs="Times New Roman"/>
          <w:sz w:val="24"/>
          <w:szCs w:val="24"/>
          <w:lang w:val="fr-FR"/>
        </w:rPr>
        <w:t>mois</w:t>
      </w:r>
      <w:r>
        <w:rPr>
          <w:rFonts w:ascii="Times New Roman" w:hAnsi="Times New Roman" w:cs="Times New Roman"/>
          <w:sz w:val="24"/>
          <w:szCs w:val="24"/>
          <w:lang w:val="fr-FR"/>
        </w:rPr>
        <w:t>.</w:t>
      </w:r>
    </w:p>
    <w:p w14:paraId="0B2BB677" w14:textId="7B2E004E" w:rsidR="00B14F11" w:rsidRDefault="00A62CD9" w:rsidP="00A62CD9">
      <w:pPr>
        <w:spacing w:before="240" w:after="240"/>
        <w:ind w:firstLine="720"/>
        <w:jc w:val="both"/>
        <w:rPr>
          <w:rFonts w:ascii="Times New Roman" w:hAnsi="Times New Roman" w:cs="Times New Roman"/>
          <w:sz w:val="24"/>
          <w:szCs w:val="24"/>
          <w:lang w:val="fr-FR"/>
        </w:rPr>
      </w:pPr>
      <w:r w:rsidRPr="00A62CD9">
        <w:rPr>
          <w:rFonts w:ascii="Times New Roman" w:hAnsi="Times New Roman" w:cs="Times New Roman"/>
          <w:sz w:val="24"/>
          <w:szCs w:val="24"/>
          <w:lang w:val="fr-FR"/>
        </w:rPr>
        <w:t>I</w:t>
      </w:r>
      <w:r w:rsidR="00E1157A">
        <w:rPr>
          <w:rFonts w:ascii="Times New Roman" w:hAnsi="Times New Roman" w:cs="Times New Roman"/>
          <w:sz w:val="24"/>
          <w:szCs w:val="24"/>
          <w:lang w:val="fr-FR"/>
        </w:rPr>
        <w:t>I</w:t>
      </w:r>
      <w:r w:rsidR="00E555E7">
        <w:rPr>
          <w:rFonts w:ascii="Times New Roman" w:hAnsi="Times New Roman" w:cs="Times New Roman"/>
          <w:sz w:val="24"/>
          <w:szCs w:val="24"/>
          <w:lang w:val="fr-FR"/>
        </w:rPr>
        <w:t>.</w:t>
      </w:r>
      <w:r w:rsidR="00152B91">
        <w:rPr>
          <w:rFonts w:ascii="Times New Roman" w:hAnsi="Times New Roman" w:cs="Times New Roman"/>
          <w:sz w:val="24"/>
          <w:szCs w:val="24"/>
          <w:lang w:val="fr-FR"/>
        </w:rPr>
        <w:t xml:space="preserve"> – Le comité </w:t>
      </w:r>
      <w:r>
        <w:rPr>
          <w:rFonts w:ascii="Times New Roman" w:hAnsi="Times New Roman" w:cs="Times New Roman"/>
          <w:sz w:val="24"/>
          <w:szCs w:val="24"/>
          <w:lang w:val="fr-FR"/>
        </w:rPr>
        <w:t>peut, sur décision d’un de ses co</w:t>
      </w:r>
      <w:r w:rsidRPr="00A62CD9">
        <w:rPr>
          <w:rFonts w:ascii="Times New Roman" w:hAnsi="Times New Roman" w:cs="Times New Roman"/>
          <w:sz w:val="24"/>
          <w:szCs w:val="24"/>
          <w:lang w:val="fr-FR"/>
        </w:rPr>
        <w:t>président</w:t>
      </w:r>
      <w:r>
        <w:rPr>
          <w:rFonts w:ascii="Times New Roman" w:hAnsi="Times New Roman" w:cs="Times New Roman"/>
          <w:sz w:val="24"/>
          <w:szCs w:val="24"/>
          <w:lang w:val="fr-FR"/>
        </w:rPr>
        <w:t>s</w:t>
      </w:r>
      <w:r w:rsidRPr="00A62CD9">
        <w:rPr>
          <w:rFonts w:ascii="Times New Roman" w:hAnsi="Times New Roman" w:cs="Times New Roman"/>
          <w:sz w:val="24"/>
          <w:szCs w:val="24"/>
          <w:lang w:val="fr-FR"/>
        </w:rPr>
        <w:t>, entendre toute personne extérieure dont l'audition est de nature à éclairer ses délibérations. Les personnes ainsi entendues ne participent pas au vote.</w:t>
      </w:r>
    </w:p>
    <w:p w14:paraId="72D4BDCE" w14:textId="1BFC52B2" w:rsidR="00F67487" w:rsidRDefault="005E4476" w:rsidP="00F03950">
      <w:pPr>
        <w:spacing w:before="240" w:after="24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III</w:t>
      </w:r>
      <w:r w:rsidR="00E555E7">
        <w:rPr>
          <w:rFonts w:ascii="Times New Roman" w:hAnsi="Times New Roman" w:cs="Times New Roman"/>
          <w:sz w:val="24"/>
          <w:szCs w:val="24"/>
          <w:lang w:val="fr-FR"/>
        </w:rPr>
        <w:t>.</w:t>
      </w:r>
      <w:r w:rsidR="00F67487">
        <w:rPr>
          <w:rFonts w:ascii="Times New Roman" w:hAnsi="Times New Roman" w:cs="Times New Roman"/>
          <w:sz w:val="24"/>
          <w:szCs w:val="24"/>
          <w:lang w:val="fr-FR"/>
        </w:rPr>
        <w:t xml:space="preserve"> – L</w:t>
      </w:r>
      <w:r w:rsidR="00F67487" w:rsidRPr="00F67487">
        <w:rPr>
          <w:rFonts w:ascii="Times New Roman" w:hAnsi="Times New Roman" w:cs="Times New Roman"/>
          <w:sz w:val="24"/>
          <w:szCs w:val="24"/>
          <w:lang w:val="fr-FR"/>
        </w:rPr>
        <w:t xml:space="preserve">e secrétariat du </w:t>
      </w:r>
      <w:r w:rsidR="00F67487">
        <w:rPr>
          <w:rFonts w:ascii="Times New Roman" w:hAnsi="Times New Roman" w:cs="Times New Roman"/>
          <w:sz w:val="24"/>
          <w:szCs w:val="24"/>
          <w:lang w:val="fr-FR"/>
        </w:rPr>
        <w:t>comité régional de l’énergie</w:t>
      </w:r>
      <w:r w:rsidR="00F67487" w:rsidRPr="00F67487">
        <w:rPr>
          <w:rFonts w:ascii="Times New Roman" w:hAnsi="Times New Roman" w:cs="Times New Roman"/>
          <w:sz w:val="24"/>
          <w:szCs w:val="24"/>
          <w:lang w:val="fr-FR"/>
        </w:rPr>
        <w:t xml:space="preserve"> est assuré</w:t>
      </w:r>
      <w:r w:rsidR="00F67487">
        <w:rPr>
          <w:rFonts w:ascii="Times New Roman" w:hAnsi="Times New Roman" w:cs="Times New Roman"/>
          <w:sz w:val="24"/>
          <w:szCs w:val="24"/>
          <w:lang w:val="fr-FR"/>
        </w:rPr>
        <w:t xml:space="preserve"> </w:t>
      </w:r>
      <w:r w:rsidR="00F67487" w:rsidRPr="00F67487">
        <w:rPr>
          <w:rFonts w:ascii="Times New Roman" w:hAnsi="Times New Roman" w:cs="Times New Roman"/>
          <w:sz w:val="24"/>
          <w:szCs w:val="24"/>
          <w:lang w:val="fr-FR"/>
        </w:rPr>
        <w:t xml:space="preserve">par </w:t>
      </w:r>
      <w:r w:rsidR="00F67487">
        <w:rPr>
          <w:rFonts w:ascii="Times New Roman" w:hAnsi="Times New Roman" w:cs="Times New Roman"/>
          <w:sz w:val="24"/>
          <w:szCs w:val="24"/>
          <w:lang w:val="fr-FR"/>
        </w:rPr>
        <w:t>le</w:t>
      </w:r>
      <w:r w:rsidR="002B18C4">
        <w:rPr>
          <w:rFonts w:ascii="Times New Roman" w:hAnsi="Times New Roman" w:cs="Times New Roman"/>
          <w:sz w:val="24"/>
          <w:szCs w:val="24"/>
          <w:lang w:val="fr-FR"/>
        </w:rPr>
        <w:t>s services du</w:t>
      </w:r>
      <w:r w:rsidR="00F67487">
        <w:rPr>
          <w:rFonts w:ascii="Times New Roman" w:hAnsi="Times New Roman" w:cs="Times New Roman"/>
          <w:sz w:val="24"/>
          <w:szCs w:val="24"/>
          <w:lang w:val="fr-FR"/>
        </w:rPr>
        <w:t xml:space="preserve"> préfet de région</w:t>
      </w:r>
      <w:r w:rsidR="00AD097E">
        <w:rPr>
          <w:rFonts w:ascii="Times New Roman" w:hAnsi="Times New Roman" w:cs="Times New Roman"/>
          <w:sz w:val="24"/>
          <w:szCs w:val="24"/>
          <w:lang w:val="fr-FR"/>
        </w:rPr>
        <w:t xml:space="preserve"> et du conseil régional</w:t>
      </w:r>
      <w:r w:rsidR="00F67487">
        <w:rPr>
          <w:rFonts w:ascii="Times New Roman" w:hAnsi="Times New Roman" w:cs="Times New Roman"/>
          <w:sz w:val="24"/>
          <w:szCs w:val="24"/>
          <w:lang w:val="fr-FR"/>
        </w:rPr>
        <w:t>.</w:t>
      </w:r>
    </w:p>
    <w:p w14:paraId="174A7C0C" w14:textId="2C6F1740" w:rsidR="00EE722E" w:rsidRDefault="006201F9" w:rsidP="00F03950">
      <w:pPr>
        <w:spacing w:before="240" w:after="24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005E4476">
        <w:rPr>
          <w:rFonts w:ascii="Times New Roman" w:hAnsi="Times New Roman" w:cs="Times New Roman"/>
          <w:sz w:val="24"/>
          <w:szCs w:val="24"/>
          <w:lang w:val="fr-FR"/>
        </w:rPr>
        <w:t>V</w:t>
      </w:r>
      <w:r w:rsidR="00E555E7">
        <w:rPr>
          <w:rFonts w:ascii="Times New Roman" w:hAnsi="Times New Roman" w:cs="Times New Roman"/>
          <w:sz w:val="24"/>
          <w:szCs w:val="24"/>
          <w:lang w:val="fr-FR"/>
        </w:rPr>
        <w:t>.</w:t>
      </w:r>
      <w:r>
        <w:rPr>
          <w:rFonts w:ascii="Times New Roman" w:hAnsi="Times New Roman" w:cs="Times New Roman"/>
          <w:sz w:val="24"/>
          <w:szCs w:val="24"/>
          <w:lang w:val="fr-FR"/>
        </w:rPr>
        <w:t xml:space="preserve"> – Le comité </w:t>
      </w:r>
      <w:r w:rsidRPr="006201F9">
        <w:rPr>
          <w:rFonts w:ascii="Times New Roman" w:hAnsi="Times New Roman" w:cs="Times New Roman"/>
          <w:sz w:val="24"/>
          <w:szCs w:val="24"/>
          <w:lang w:val="fr-FR"/>
        </w:rPr>
        <w:t xml:space="preserve">se prononce à la majorité des voix des membres présents ou représentés. </w:t>
      </w:r>
      <w:r w:rsidR="00EE722E">
        <w:rPr>
          <w:rFonts w:ascii="Times New Roman" w:hAnsi="Times New Roman" w:cs="Times New Roman"/>
          <w:sz w:val="24"/>
          <w:szCs w:val="24"/>
          <w:lang w:val="fr-FR"/>
        </w:rPr>
        <w:t>E</w:t>
      </w:r>
      <w:r w:rsidR="00EE722E" w:rsidRPr="006201F9">
        <w:rPr>
          <w:rFonts w:ascii="Times New Roman" w:hAnsi="Times New Roman" w:cs="Times New Roman"/>
          <w:sz w:val="24"/>
          <w:szCs w:val="24"/>
          <w:lang w:val="fr-FR"/>
        </w:rPr>
        <w:t>n cas de partage égal des voix</w:t>
      </w:r>
      <w:r w:rsidR="00EE722E">
        <w:rPr>
          <w:rFonts w:ascii="Times New Roman" w:hAnsi="Times New Roman" w:cs="Times New Roman"/>
          <w:sz w:val="24"/>
          <w:szCs w:val="24"/>
          <w:lang w:val="fr-FR"/>
        </w:rPr>
        <w:t xml:space="preserve"> : </w:t>
      </w:r>
    </w:p>
    <w:p w14:paraId="58EC97E1" w14:textId="2BEB80D6" w:rsidR="00EE722E" w:rsidRDefault="00EE722E" w:rsidP="00F03950">
      <w:pPr>
        <w:spacing w:before="240" w:after="24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1° l</w:t>
      </w:r>
      <w:r w:rsidR="006201F9">
        <w:rPr>
          <w:rFonts w:ascii="Times New Roman" w:hAnsi="Times New Roman" w:cs="Times New Roman"/>
          <w:sz w:val="24"/>
          <w:szCs w:val="24"/>
          <w:lang w:val="fr-FR"/>
        </w:rPr>
        <w:t>e</w:t>
      </w:r>
      <w:r>
        <w:rPr>
          <w:rFonts w:ascii="Times New Roman" w:hAnsi="Times New Roman" w:cs="Times New Roman"/>
          <w:sz w:val="24"/>
          <w:szCs w:val="24"/>
          <w:lang w:val="fr-FR"/>
        </w:rPr>
        <w:t>s co-</w:t>
      </w:r>
      <w:r w:rsidR="006201F9" w:rsidRPr="006201F9">
        <w:rPr>
          <w:rFonts w:ascii="Times New Roman" w:hAnsi="Times New Roman" w:cs="Times New Roman"/>
          <w:sz w:val="24"/>
          <w:szCs w:val="24"/>
          <w:lang w:val="fr-FR"/>
        </w:rPr>
        <w:t>président</w:t>
      </w:r>
      <w:r>
        <w:rPr>
          <w:rFonts w:ascii="Times New Roman" w:hAnsi="Times New Roman" w:cs="Times New Roman"/>
          <w:sz w:val="24"/>
          <w:szCs w:val="24"/>
          <w:lang w:val="fr-FR"/>
        </w:rPr>
        <w:t>s ont</w:t>
      </w:r>
      <w:r w:rsidR="006201F9" w:rsidRPr="006201F9">
        <w:rPr>
          <w:rFonts w:ascii="Times New Roman" w:hAnsi="Times New Roman" w:cs="Times New Roman"/>
          <w:sz w:val="24"/>
          <w:szCs w:val="24"/>
          <w:lang w:val="fr-FR"/>
        </w:rPr>
        <w:t xml:space="preserve"> voix prépondérante</w:t>
      </w:r>
      <w:r>
        <w:rPr>
          <w:rFonts w:ascii="Times New Roman" w:hAnsi="Times New Roman" w:cs="Times New Roman"/>
          <w:sz w:val="24"/>
          <w:szCs w:val="24"/>
          <w:lang w:val="fr-FR"/>
        </w:rPr>
        <w:t>s ;</w:t>
      </w:r>
    </w:p>
    <w:p w14:paraId="72D838AD" w14:textId="68D31500" w:rsidR="00E004D6" w:rsidRDefault="00EE722E" w:rsidP="00152B91">
      <w:pPr>
        <w:spacing w:before="240" w:after="24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Si les deux coprésidents s’abstiennent ou ont des votes opposés, la disposition est rejetée. </w:t>
      </w:r>
      <w:r w:rsidR="00921EEC">
        <w:rPr>
          <w:rFonts w:ascii="Times New Roman" w:hAnsi="Times New Roman" w:cs="Times New Roman"/>
          <w:sz w:val="24"/>
          <w:szCs w:val="24"/>
          <w:lang w:val="fr-FR"/>
        </w:rPr>
        <w:t xml:space="preserve">Toutefois, en cas de désaccord sur la proposition </w:t>
      </w:r>
      <w:r w:rsidR="009D2C1F">
        <w:rPr>
          <w:rFonts w:ascii="Times New Roman" w:hAnsi="Times New Roman" w:cs="Times New Roman"/>
          <w:sz w:val="24"/>
          <w:szCs w:val="24"/>
          <w:lang w:val="fr-FR"/>
        </w:rPr>
        <w:t xml:space="preserve">d’objectifs régionaux pour les énergies renouvelables </w:t>
      </w:r>
      <w:r w:rsidR="00921EEC">
        <w:rPr>
          <w:rFonts w:ascii="Times New Roman" w:hAnsi="Times New Roman" w:cs="Times New Roman"/>
          <w:sz w:val="24"/>
          <w:szCs w:val="24"/>
          <w:lang w:val="fr-FR"/>
        </w:rPr>
        <w:t>prévue au 1°) de l’article D142-2-1, les coprésidents peuvent transmettre</w:t>
      </w:r>
      <w:r w:rsidR="009D2C1F">
        <w:rPr>
          <w:rFonts w:ascii="Times New Roman" w:hAnsi="Times New Roman" w:cs="Times New Roman"/>
          <w:sz w:val="24"/>
          <w:szCs w:val="24"/>
          <w:lang w:val="fr-FR"/>
        </w:rPr>
        <w:t xml:space="preserve"> au ministre en charge de l’énergie</w:t>
      </w:r>
      <w:r w:rsidR="00921EEC">
        <w:rPr>
          <w:rFonts w:ascii="Times New Roman" w:hAnsi="Times New Roman" w:cs="Times New Roman"/>
          <w:sz w:val="24"/>
          <w:szCs w:val="24"/>
          <w:lang w:val="fr-FR"/>
        </w:rPr>
        <w:t xml:space="preserve"> un</w:t>
      </w:r>
      <w:r w:rsidR="009D2C1F">
        <w:rPr>
          <w:rFonts w:ascii="Times New Roman" w:hAnsi="Times New Roman" w:cs="Times New Roman"/>
          <w:sz w:val="24"/>
          <w:szCs w:val="24"/>
          <w:lang w:val="fr-FR"/>
        </w:rPr>
        <w:t>e synthèse des débats sur la proposition</w:t>
      </w:r>
      <w:r w:rsidR="00921EEC">
        <w:rPr>
          <w:rFonts w:ascii="Times New Roman" w:hAnsi="Times New Roman" w:cs="Times New Roman"/>
          <w:sz w:val="24"/>
          <w:szCs w:val="24"/>
          <w:lang w:val="fr-FR"/>
        </w:rPr>
        <w:t>.</w:t>
      </w:r>
    </w:p>
    <w:p w14:paraId="516658F5" w14:textId="3CDBCF63" w:rsidR="00E004D6" w:rsidRDefault="00E004D6" w:rsidP="00F03950">
      <w:pPr>
        <w:spacing w:before="240" w:after="24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V</w:t>
      </w:r>
      <w:r w:rsidR="00E555E7">
        <w:rPr>
          <w:rFonts w:ascii="Times New Roman" w:hAnsi="Times New Roman" w:cs="Times New Roman"/>
          <w:sz w:val="24"/>
          <w:szCs w:val="24"/>
          <w:lang w:val="fr-FR"/>
        </w:rPr>
        <w:t>.</w:t>
      </w:r>
      <w:r>
        <w:rPr>
          <w:rFonts w:ascii="Times New Roman" w:hAnsi="Times New Roman" w:cs="Times New Roman"/>
          <w:sz w:val="24"/>
          <w:szCs w:val="24"/>
          <w:lang w:val="fr-FR"/>
        </w:rPr>
        <w:t xml:space="preserve"> - </w:t>
      </w:r>
      <w:r w:rsidRPr="00E004D6">
        <w:rPr>
          <w:rFonts w:ascii="Times New Roman" w:hAnsi="Times New Roman" w:cs="Times New Roman"/>
          <w:sz w:val="24"/>
          <w:szCs w:val="24"/>
          <w:lang w:val="fr-FR"/>
        </w:rPr>
        <w:t xml:space="preserve">Le </w:t>
      </w:r>
      <w:r w:rsidR="00152B91">
        <w:rPr>
          <w:rFonts w:ascii="Times New Roman" w:hAnsi="Times New Roman" w:cs="Times New Roman"/>
          <w:sz w:val="24"/>
          <w:szCs w:val="24"/>
          <w:lang w:val="fr-FR"/>
        </w:rPr>
        <w:t>comité</w:t>
      </w:r>
      <w:r w:rsidRPr="00E004D6">
        <w:rPr>
          <w:rFonts w:ascii="Times New Roman" w:hAnsi="Times New Roman" w:cs="Times New Roman"/>
          <w:sz w:val="24"/>
          <w:szCs w:val="24"/>
          <w:lang w:val="fr-FR"/>
        </w:rPr>
        <w:t xml:space="preserve"> adopte son règlement intérieur</w:t>
      </w:r>
      <w:r w:rsidR="002F3F06">
        <w:rPr>
          <w:rFonts w:ascii="Times New Roman" w:hAnsi="Times New Roman" w:cs="Times New Roman"/>
          <w:sz w:val="24"/>
          <w:szCs w:val="24"/>
          <w:lang w:val="fr-FR"/>
        </w:rPr>
        <w:t xml:space="preserve"> ainsi que, le cas échéant, ceux du comité élargi et de ses commissions spécialisées</w:t>
      </w:r>
      <w:r w:rsidRPr="00E004D6">
        <w:rPr>
          <w:rFonts w:ascii="Times New Roman" w:hAnsi="Times New Roman" w:cs="Times New Roman"/>
          <w:sz w:val="24"/>
          <w:szCs w:val="24"/>
          <w:lang w:val="fr-FR"/>
        </w:rPr>
        <w:t xml:space="preserve">, sur proposition de </w:t>
      </w:r>
      <w:r>
        <w:rPr>
          <w:rFonts w:ascii="Times New Roman" w:hAnsi="Times New Roman" w:cs="Times New Roman"/>
          <w:sz w:val="24"/>
          <w:szCs w:val="24"/>
          <w:lang w:val="fr-FR"/>
        </w:rPr>
        <w:t>ses co-</w:t>
      </w:r>
      <w:r w:rsidRPr="00E004D6">
        <w:rPr>
          <w:rFonts w:ascii="Times New Roman" w:hAnsi="Times New Roman" w:cs="Times New Roman"/>
          <w:sz w:val="24"/>
          <w:szCs w:val="24"/>
          <w:lang w:val="fr-FR"/>
        </w:rPr>
        <w:t>président</w:t>
      </w:r>
      <w:r>
        <w:rPr>
          <w:rFonts w:ascii="Times New Roman" w:hAnsi="Times New Roman" w:cs="Times New Roman"/>
          <w:sz w:val="24"/>
          <w:szCs w:val="24"/>
          <w:lang w:val="fr-FR"/>
        </w:rPr>
        <w:t>s</w:t>
      </w:r>
      <w:r w:rsidRPr="00E004D6">
        <w:rPr>
          <w:rFonts w:ascii="Times New Roman" w:hAnsi="Times New Roman" w:cs="Times New Roman"/>
          <w:sz w:val="24"/>
          <w:szCs w:val="24"/>
          <w:lang w:val="fr-FR"/>
        </w:rPr>
        <w:t>.</w:t>
      </w:r>
    </w:p>
    <w:p w14:paraId="564C7642" w14:textId="57AFDA56" w:rsidR="00C308B1" w:rsidRDefault="00C308B1" w:rsidP="00F03950">
      <w:pPr>
        <w:spacing w:before="240" w:after="24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VI</w:t>
      </w:r>
      <w:r w:rsidR="00E555E7">
        <w:rPr>
          <w:rFonts w:ascii="Times New Roman" w:hAnsi="Times New Roman" w:cs="Times New Roman"/>
          <w:sz w:val="24"/>
          <w:szCs w:val="24"/>
          <w:lang w:val="fr-FR"/>
        </w:rPr>
        <w:t>.</w:t>
      </w:r>
      <w:r>
        <w:rPr>
          <w:rFonts w:ascii="Times New Roman" w:hAnsi="Times New Roman" w:cs="Times New Roman"/>
          <w:sz w:val="24"/>
          <w:szCs w:val="24"/>
          <w:lang w:val="fr-FR"/>
        </w:rPr>
        <w:t xml:space="preserve"> - </w:t>
      </w:r>
      <w:r w:rsidRPr="00C308B1">
        <w:rPr>
          <w:rFonts w:ascii="Times New Roman" w:hAnsi="Times New Roman" w:cs="Times New Roman"/>
          <w:sz w:val="24"/>
          <w:szCs w:val="24"/>
          <w:lang w:val="fr-FR"/>
        </w:rPr>
        <w:t>Les fonctions de membre du comité sont exercées à titre gratuit.</w:t>
      </w:r>
    </w:p>
    <w:p w14:paraId="331EDEFB" w14:textId="24312058" w:rsidR="00CB6DA9" w:rsidRPr="00F95FA5" w:rsidRDefault="00CB6DA9" w:rsidP="00CB6DA9">
      <w:pPr>
        <w:pStyle w:val="NormalWeb"/>
        <w:spacing w:before="500" w:beforeAutospacing="0" w:after="120" w:afterAutospacing="0"/>
        <w:jc w:val="center"/>
        <w:rPr>
          <w:b/>
          <w:bCs/>
        </w:rPr>
      </w:pPr>
      <w:r>
        <w:rPr>
          <w:b/>
          <w:bCs/>
        </w:rPr>
        <w:t>Article 2</w:t>
      </w:r>
    </w:p>
    <w:p w14:paraId="425D0B57" w14:textId="77777777" w:rsidR="00CB6DA9" w:rsidRPr="00F95FA5" w:rsidRDefault="00CB6DA9" w:rsidP="00CB6DA9">
      <w:pPr>
        <w:pStyle w:val="SNRapport"/>
        <w:ind w:firstLine="0"/>
        <w:jc w:val="both"/>
      </w:pPr>
      <w:bookmarkStart w:id="0" w:name="_GoBack"/>
      <w:bookmarkEnd w:id="0"/>
      <w:r w:rsidRPr="00F95FA5">
        <w:t>La ministre de la transition écologique est chargée de l'exécution du présent décret, qui sera publié au Journal officiel de la République française.</w:t>
      </w:r>
    </w:p>
    <w:p w14:paraId="0688DF60" w14:textId="77777777" w:rsidR="00CB6DA9" w:rsidRPr="00CB6DA9" w:rsidRDefault="00CB6DA9" w:rsidP="00CB6DA9">
      <w:pPr>
        <w:jc w:val="both"/>
        <w:rPr>
          <w:rFonts w:ascii="Times New Roman" w:hAnsi="Times New Roman" w:cs="Times New Roman"/>
          <w:sz w:val="24"/>
          <w:szCs w:val="24"/>
          <w:lang w:val="fr-FR"/>
        </w:rPr>
      </w:pPr>
    </w:p>
    <w:p w14:paraId="4BEE2663" w14:textId="77777777" w:rsidR="00CB6DA9" w:rsidRPr="00F95FA5" w:rsidRDefault="00CB6DA9" w:rsidP="00CB6DA9">
      <w:pPr>
        <w:pStyle w:val="SNDate"/>
        <w:spacing w:before="360" w:after="360"/>
        <w:rPr>
          <w:rFonts w:ascii="Times New Roman" w:hAnsi="Times New Roman"/>
        </w:rPr>
      </w:pPr>
      <w:r w:rsidRPr="00F95FA5">
        <w:rPr>
          <w:rFonts w:ascii="Times New Roman" w:hAnsi="Times New Roman"/>
        </w:rPr>
        <w:t xml:space="preserve">Fait le </w:t>
      </w:r>
    </w:p>
    <w:p w14:paraId="0A438CDE" w14:textId="77777777" w:rsidR="00CB6DA9" w:rsidRPr="00F95FA5" w:rsidRDefault="00CB6DA9" w:rsidP="00CB6DA9">
      <w:pPr>
        <w:pStyle w:val="SNContreseing"/>
        <w:rPr>
          <w:rFonts w:ascii="Times New Roman" w:hAnsi="Times New Roman"/>
        </w:rPr>
      </w:pPr>
    </w:p>
    <w:p w14:paraId="5C7FDF83" w14:textId="77777777" w:rsidR="00CB6DA9" w:rsidRPr="00F95FA5" w:rsidRDefault="00CB6DA9" w:rsidP="00CB6DA9">
      <w:pPr>
        <w:pStyle w:val="SNContreseing"/>
        <w:spacing w:before="360"/>
        <w:rPr>
          <w:rFonts w:ascii="Times New Roman" w:hAnsi="Times New Roman"/>
        </w:rPr>
      </w:pPr>
      <w:r w:rsidRPr="00F95FA5">
        <w:rPr>
          <w:rFonts w:ascii="Times New Roman" w:hAnsi="Times New Roman"/>
        </w:rPr>
        <w:t>Par le Premier ministre :</w:t>
      </w:r>
    </w:p>
    <w:p w14:paraId="30AE8DA4" w14:textId="77777777" w:rsidR="00CB6DA9" w:rsidRPr="00F95FA5" w:rsidRDefault="00CB6DA9" w:rsidP="00CB6DA9">
      <w:pPr>
        <w:pStyle w:val="SNSignatureGauche"/>
        <w:spacing w:after="0"/>
        <w:ind w:right="0"/>
        <w:rPr>
          <w:rFonts w:ascii="Times New Roman" w:hAnsi="Times New Roman"/>
        </w:rPr>
      </w:pPr>
      <w:r w:rsidRPr="00F95FA5">
        <w:rPr>
          <w:rFonts w:ascii="Times New Roman" w:hAnsi="Times New Roman"/>
        </w:rPr>
        <w:t>La ministre de la transition écologique,</w:t>
      </w:r>
    </w:p>
    <w:p w14:paraId="337C9961" w14:textId="77777777" w:rsidR="00CB6DA9" w:rsidRDefault="00CB6DA9" w:rsidP="00CB6DA9">
      <w:pPr>
        <w:pStyle w:val="SNSignatureGauche"/>
        <w:spacing w:after="0"/>
        <w:ind w:right="0"/>
        <w:rPr>
          <w:rFonts w:ascii="Times New Roman" w:hAnsi="Times New Roman"/>
        </w:rPr>
      </w:pPr>
      <w:r w:rsidRPr="00F95FA5">
        <w:rPr>
          <w:rFonts w:ascii="Times New Roman" w:hAnsi="Times New Roman"/>
        </w:rPr>
        <w:t>Barbara Pompili</w:t>
      </w:r>
    </w:p>
    <w:p w14:paraId="4E14FF0C" w14:textId="77777777" w:rsidR="00CB6DA9" w:rsidRPr="00DF3444" w:rsidRDefault="00CB6DA9" w:rsidP="00CB6DA9">
      <w:pPr>
        <w:jc w:val="both"/>
        <w:rPr>
          <w:rFonts w:ascii="Times New Roman" w:hAnsi="Times New Roman" w:cs="Times New Roman"/>
          <w:sz w:val="24"/>
          <w:szCs w:val="24"/>
        </w:rPr>
      </w:pPr>
    </w:p>
    <w:p w14:paraId="16893CEA" w14:textId="77777777" w:rsidR="00CB6DA9" w:rsidRDefault="00CB6DA9" w:rsidP="00CB6DA9">
      <w:pPr>
        <w:jc w:val="both"/>
      </w:pPr>
    </w:p>
    <w:p w14:paraId="568478E5" w14:textId="77777777" w:rsidR="00CB6DA9" w:rsidRDefault="00CB6DA9" w:rsidP="004D3047">
      <w:pPr>
        <w:spacing w:before="240" w:after="240"/>
        <w:jc w:val="both"/>
        <w:rPr>
          <w:rFonts w:ascii="Times New Roman" w:hAnsi="Times New Roman" w:cs="Times New Roman"/>
          <w:sz w:val="24"/>
          <w:szCs w:val="24"/>
          <w:lang w:val="fr-FR"/>
        </w:rPr>
      </w:pPr>
    </w:p>
    <w:sectPr w:rsidR="00CB6DA9" w:rsidSect="00E522F7">
      <w:headerReference w:type="default" r:id="rId8"/>
      <w:pgSz w:w="11910" w:h="16840"/>
      <w:pgMar w:top="964"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F32A" w14:textId="77777777" w:rsidR="00A820B2" w:rsidRDefault="00A820B2" w:rsidP="0079276E">
      <w:r>
        <w:separator/>
      </w:r>
    </w:p>
  </w:endnote>
  <w:endnote w:type="continuationSeparator" w:id="0">
    <w:p w14:paraId="1B62538A" w14:textId="77777777" w:rsidR="00A820B2" w:rsidRDefault="00A820B2" w:rsidP="0079276E">
      <w:r>
        <w:continuationSeparator/>
      </w:r>
    </w:p>
  </w:endnote>
  <w:endnote w:type="continuationNotice" w:id="1">
    <w:p w14:paraId="6F60F7A0" w14:textId="77777777" w:rsidR="00A820B2" w:rsidRDefault="00A82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5D1A" w14:textId="77777777" w:rsidR="00A820B2" w:rsidRDefault="00A820B2" w:rsidP="0079276E">
      <w:r>
        <w:separator/>
      </w:r>
    </w:p>
  </w:footnote>
  <w:footnote w:type="continuationSeparator" w:id="0">
    <w:p w14:paraId="6D256555" w14:textId="77777777" w:rsidR="00A820B2" w:rsidRDefault="00A820B2" w:rsidP="0079276E">
      <w:r>
        <w:continuationSeparator/>
      </w:r>
    </w:p>
  </w:footnote>
  <w:footnote w:type="continuationNotice" w:id="1">
    <w:p w14:paraId="6ACD16C2" w14:textId="77777777" w:rsidR="00A820B2" w:rsidRDefault="00A820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9059" w14:textId="60F70FA8" w:rsidR="002A382E" w:rsidRDefault="002A382E" w:rsidP="004816FB">
    <w:pPr>
      <w:pStyle w:val="En-tte"/>
      <w:tabs>
        <w:tab w:val="clear" w:pos="4513"/>
      </w:tabs>
      <w:jc w:val="right"/>
      <w:rPr>
        <w:b/>
        <w:sz w:val="24"/>
        <w:lang w:val="fr-FR"/>
      </w:rPr>
    </w:pPr>
  </w:p>
  <w:p w14:paraId="59556A42" w14:textId="77777777" w:rsidR="002A382E" w:rsidRDefault="002A382E" w:rsidP="004816FB">
    <w:pPr>
      <w:pStyle w:val="En-tte"/>
      <w:tabs>
        <w:tab w:val="clear" w:pos="4513"/>
      </w:tabs>
      <w:jc w:val="right"/>
      <w:rPr>
        <w:b/>
        <w:sz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BED"/>
    <w:multiLevelType w:val="hybridMultilevel"/>
    <w:tmpl w:val="24984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25E10"/>
    <w:multiLevelType w:val="hybridMultilevel"/>
    <w:tmpl w:val="A5E6D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10883"/>
    <w:multiLevelType w:val="multilevel"/>
    <w:tmpl w:val="94C0EF1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B3615"/>
    <w:multiLevelType w:val="hybridMultilevel"/>
    <w:tmpl w:val="067C0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C51969"/>
    <w:multiLevelType w:val="multilevel"/>
    <w:tmpl w:val="2F0E9312"/>
    <w:lvl w:ilvl="0">
      <w:start w:val="1"/>
      <w:numFmt w:val="bullet"/>
      <w:lvlText w:val=""/>
      <w:lvlJc w:val="left"/>
      <w:pPr>
        <w:tabs>
          <w:tab w:val="num" w:pos="720"/>
        </w:tabs>
        <w:ind w:left="720" w:hanging="360"/>
      </w:pPr>
      <w:rPr>
        <w:rFonts w:ascii="Symbol" w:hAnsi="Symbol" w:cs="OpenSymbol" w:hint="default"/>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5" w15:restartNumberingAfterBreak="0">
    <w:nsid w:val="12DB08C6"/>
    <w:multiLevelType w:val="hybridMultilevel"/>
    <w:tmpl w:val="67B4C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8E24E1"/>
    <w:multiLevelType w:val="multilevel"/>
    <w:tmpl w:val="226613A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94D79"/>
    <w:multiLevelType w:val="hybridMultilevel"/>
    <w:tmpl w:val="C9345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F0446F"/>
    <w:multiLevelType w:val="multilevel"/>
    <w:tmpl w:val="1F7E7BA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DA2BC3"/>
    <w:multiLevelType w:val="hybridMultilevel"/>
    <w:tmpl w:val="095C8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CA3194"/>
    <w:multiLevelType w:val="multilevel"/>
    <w:tmpl w:val="68DADA80"/>
    <w:styleLink w:val="WW8Num4"/>
    <w:lvl w:ilvl="0">
      <w:numFmt w:val="bullet"/>
      <w:lvlText w:val="-"/>
      <w:lvlJc w:val="left"/>
      <w:pPr>
        <w:ind w:left="1080" w:hanging="360"/>
      </w:pPr>
      <w:rPr>
        <w:rFonts w:ascii="Calibri" w:hAnsi="Calibri" w:cs="Calibri"/>
        <w:sz w:val="20"/>
        <w:szCs w:val="20"/>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2" w15:restartNumberingAfterBreak="0">
    <w:nsid w:val="28130E6B"/>
    <w:multiLevelType w:val="multilevel"/>
    <w:tmpl w:val="A0E6460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8FD2C8B"/>
    <w:multiLevelType w:val="hybridMultilevel"/>
    <w:tmpl w:val="1F729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53336"/>
    <w:multiLevelType w:val="hybridMultilevel"/>
    <w:tmpl w:val="E0CEC2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FD5731"/>
    <w:multiLevelType w:val="hybridMultilevel"/>
    <w:tmpl w:val="E5E87780"/>
    <w:lvl w:ilvl="0" w:tplc="C3264008">
      <w:start w:val="1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021627"/>
    <w:multiLevelType w:val="hybridMultilevel"/>
    <w:tmpl w:val="36389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8" w15:restartNumberingAfterBreak="0">
    <w:nsid w:val="3DD435FD"/>
    <w:multiLevelType w:val="hybridMultilevel"/>
    <w:tmpl w:val="EDD00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397613"/>
    <w:multiLevelType w:val="hybridMultilevel"/>
    <w:tmpl w:val="26F29DF4"/>
    <w:lvl w:ilvl="0" w:tplc="3B440D3C">
      <w:numFmt w:val="bullet"/>
      <w:lvlText w:val="-"/>
      <w:lvlJc w:val="left"/>
      <w:pPr>
        <w:ind w:left="720" w:hanging="360"/>
      </w:pPr>
      <w:rPr>
        <w:rFonts w:ascii="Liberation Sans" w:eastAsia="Calibri" w:hAnsi="Liberation Sans" w:cs="Liberatio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370BC2"/>
    <w:multiLevelType w:val="multilevel"/>
    <w:tmpl w:val="AA7611A4"/>
    <w:lvl w:ilvl="0">
      <w:start w:val="1"/>
      <w:numFmt w:val="decimal"/>
      <w:lvlText w:val="%1."/>
      <w:lvlJc w:val="left"/>
      <w:pPr>
        <w:ind w:left="360" w:hanging="360"/>
      </w:pPr>
      <w:rPr>
        <w:rFonts w:ascii="Arial" w:hAnsi="Arial" w:cs="Arial" w:hint="defaul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646482"/>
    <w:multiLevelType w:val="hybridMultilevel"/>
    <w:tmpl w:val="29527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406621"/>
    <w:multiLevelType w:val="hybridMultilevel"/>
    <w:tmpl w:val="AA1EF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4547C0"/>
    <w:multiLevelType w:val="hybridMultilevel"/>
    <w:tmpl w:val="F466764C"/>
    <w:lvl w:ilvl="0" w:tplc="44E2FD3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680719"/>
    <w:multiLevelType w:val="multilevel"/>
    <w:tmpl w:val="EEE67ED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0F405E5"/>
    <w:multiLevelType w:val="multilevel"/>
    <w:tmpl w:val="C4F45D48"/>
    <w:styleLink w:val="WW8Num5"/>
    <w:lvl w:ilvl="0">
      <w:numFmt w:val="bullet"/>
      <w:lvlText w:val="-"/>
      <w:lvlJc w:val="left"/>
      <w:pPr>
        <w:ind w:left="720" w:hanging="360"/>
      </w:pPr>
      <w:rPr>
        <w:rFonts w:ascii="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14A62AE"/>
    <w:multiLevelType w:val="hybridMultilevel"/>
    <w:tmpl w:val="BC3851D4"/>
    <w:lvl w:ilvl="0" w:tplc="61D0CC00">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C32041"/>
    <w:multiLevelType w:val="hybridMultilevel"/>
    <w:tmpl w:val="02FCD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F5388A"/>
    <w:multiLevelType w:val="hybridMultilevel"/>
    <w:tmpl w:val="800A8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0C7E9C"/>
    <w:multiLevelType w:val="hybridMultilevel"/>
    <w:tmpl w:val="52F4EECC"/>
    <w:lvl w:ilvl="0" w:tplc="7CCC02B0">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3"/>
  </w:num>
  <w:num w:numId="4">
    <w:abstractNumId w:val="7"/>
  </w:num>
  <w:num w:numId="5">
    <w:abstractNumId w:val="19"/>
  </w:num>
  <w:num w:numId="6">
    <w:abstractNumId w:val="20"/>
  </w:num>
  <w:num w:numId="7">
    <w:abstractNumId w:val="29"/>
  </w:num>
  <w:num w:numId="8">
    <w:abstractNumId w:val="28"/>
  </w:num>
  <w:num w:numId="9">
    <w:abstractNumId w:val="22"/>
  </w:num>
  <w:num w:numId="10">
    <w:abstractNumId w:val="25"/>
  </w:num>
  <w:num w:numId="11">
    <w:abstractNumId w:val="5"/>
  </w:num>
  <w:num w:numId="12">
    <w:abstractNumId w:val="24"/>
  </w:num>
  <w:num w:numId="13">
    <w:abstractNumId w:val="0"/>
  </w:num>
  <w:num w:numId="14">
    <w:abstractNumId w:val="3"/>
  </w:num>
  <w:num w:numId="15">
    <w:abstractNumId w:val="6"/>
  </w:num>
  <w:num w:numId="16">
    <w:abstractNumId w:val="2"/>
  </w:num>
  <w:num w:numId="17">
    <w:abstractNumId w:val="12"/>
  </w:num>
  <w:num w:numId="18">
    <w:abstractNumId w:val="26"/>
  </w:num>
  <w:num w:numId="19">
    <w:abstractNumId w:val="9"/>
  </w:num>
  <w:num w:numId="20">
    <w:abstractNumId w:val="4"/>
  </w:num>
  <w:num w:numId="21">
    <w:abstractNumId w:val="18"/>
  </w:num>
  <w:num w:numId="22">
    <w:abstractNumId w:val="8"/>
  </w:num>
  <w:num w:numId="23">
    <w:abstractNumId w:val="13"/>
  </w:num>
  <w:num w:numId="24">
    <w:abstractNumId w:val="16"/>
  </w:num>
  <w:num w:numId="25">
    <w:abstractNumId w:val="27"/>
  </w:num>
  <w:num w:numId="26">
    <w:abstractNumId w:val="11"/>
  </w:num>
  <w:num w:numId="27">
    <w:abstractNumId w:val="30"/>
  </w:num>
  <w:num w:numId="28">
    <w:abstractNumId w:val="14"/>
  </w:num>
  <w:num w:numId="29">
    <w:abstractNumId w:val="1"/>
  </w:num>
  <w:num w:numId="30">
    <w:abstractNumId w:val="10"/>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00"/>
    <w:rsid w:val="000061C7"/>
    <w:rsid w:val="00011A39"/>
    <w:rsid w:val="000122DB"/>
    <w:rsid w:val="00015220"/>
    <w:rsid w:val="00015E50"/>
    <w:rsid w:val="0002080C"/>
    <w:rsid w:val="00022B34"/>
    <w:rsid w:val="00024AEC"/>
    <w:rsid w:val="0003274B"/>
    <w:rsid w:val="00034DFB"/>
    <w:rsid w:val="00044CFD"/>
    <w:rsid w:val="00046EC0"/>
    <w:rsid w:val="000528F9"/>
    <w:rsid w:val="00054E4A"/>
    <w:rsid w:val="0006564D"/>
    <w:rsid w:val="00065B80"/>
    <w:rsid w:val="00070356"/>
    <w:rsid w:val="00071260"/>
    <w:rsid w:val="00073731"/>
    <w:rsid w:val="000746E7"/>
    <w:rsid w:val="000756BB"/>
    <w:rsid w:val="00076DB5"/>
    <w:rsid w:val="000777D2"/>
    <w:rsid w:val="00081E9D"/>
    <w:rsid w:val="000845E0"/>
    <w:rsid w:val="00084E6A"/>
    <w:rsid w:val="000858D9"/>
    <w:rsid w:val="0009125E"/>
    <w:rsid w:val="000924D0"/>
    <w:rsid w:val="000A3760"/>
    <w:rsid w:val="000A6A8D"/>
    <w:rsid w:val="000A7D98"/>
    <w:rsid w:val="000B2572"/>
    <w:rsid w:val="000B29BE"/>
    <w:rsid w:val="000C11B8"/>
    <w:rsid w:val="000C6E67"/>
    <w:rsid w:val="000C7109"/>
    <w:rsid w:val="000D4629"/>
    <w:rsid w:val="000E05ED"/>
    <w:rsid w:val="000E1F63"/>
    <w:rsid w:val="000E21EB"/>
    <w:rsid w:val="000E6162"/>
    <w:rsid w:val="000F1BBB"/>
    <w:rsid w:val="000F43A8"/>
    <w:rsid w:val="000F5D21"/>
    <w:rsid w:val="000F5FBC"/>
    <w:rsid w:val="00103461"/>
    <w:rsid w:val="00104730"/>
    <w:rsid w:val="0010523C"/>
    <w:rsid w:val="00115661"/>
    <w:rsid w:val="00117C9F"/>
    <w:rsid w:val="001205EE"/>
    <w:rsid w:val="0012301A"/>
    <w:rsid w:val="00133C40"/>
    <w:rsid w:val="00136B9C"/>
    <w:rsid w:val="00145F74"/>
    <w:rsid w:val="00152B91"/>
    <w:rsid w:val="00164C08"/>
    <w:rsid w:val="00175925"/>
    <w:rsid w:val="00181FAE"/>
    <w:rsid w:val="00184408"/>
    <w:rsid w:val="001860D3"/>
    <w:rsid w:val="001868F2"/>
    <w:rsid w:val="001908B7"/>
    <w:rsid w:val="00197789"/>
    <w:rsid w:val="00197827"/>
    <w:rsid w:val="001A042C"/>
    <w:rsid w:val="001A4648"/>
    <w:rsid w:val="001B1716"/>
    <w:rsid w:val="001B4933"/>
    <w:rsid w:val="001B6B96"/>
    <w:rsid w:val="001C1035"/>
    <w:rsid w:val="001C79E5"/>
    <w:rsid w:val="001D0437"/>
    <w:rsid w:val="001D1C49"/>
    <w:rsid w:val="001D7F7F"/>
    <w:rsid w:val="001E3BB4"/>
    <w:rsid w:val="001E541B"/>
    <w:rsid w:val="001E742A"/>
    <w:rsid w:val="001F3EF0"/>
    <w:rsid w:val="00202B2A"/>
    <w:rsid w:val="00202CB6"/>
    <w:rsid w:val="00207689"/>
    <w:rsid w:val="00207BE5"/>
    <w:rsid w:val="00212E49"/>
    <w:rsid w:val="00215539"/>
    <w:rsid w:val="002178F6"/>
    <w:rsid w:val="00222D83"/>
    <w:rsid w:val="00224219"/>
    <w:rsid w:val="00225830"/>
    <w:rsid w:val="002303A4"/>
    <w:rsid w:val="0023577B"/>
    <w:rsid w:val="00236718"/>
    <w:rsid w:val="00237FE2"/>
    <w:rsid w:val="00240201"/>
    <w:rsid w:val="0024213A"/>
    <w:rsid w:val="00244CE2"/>
    <w:rsid w:val="00246100"/>
    <w:rsid w:val="00246D10"/>
    <w:rsid w:val="00246FC2"/>
    <w:rsid w:val="0024749B"/>
    <w:rsid w:val="002622C7"/>
    <w:rsid w:val="00264912"/>
    <w:rsid w:val="00270348"/>
    <w:rsid w:val="00270770"/>
    <w:rsid w:val="00271285"/>
    <w:rsid w:val="0027228F"/>
    <w:rsid w:val="00273C98"/>
    <w:rsid w:val="00277351"/>
    <w:rsid w:val="00277AED"/>
    <w:rsid w:val="00280B8F"/>
    <w:rsid w:val="00281EF4"/>
    <w:rsid w:val="0028716C"/>
    <w:rsid w:val="00287184"/>
    <w:rsid w:val="00290741"/>
    <w:rsid w:val="00290CE8"/>
    <w:rsid w:val="00293194"/>
    <w:rsid w:val="002966E9"/>
    <w:rsid w:val="002A10DB"/>
    <w:rsid w:val="002A1160"/>
    <w:rsid w:val="002A129A"/>
    <w:rsid w:val="002A382E"/>
    <w:rsid w:val="002B0986"/>
    <w:rsid w:val="002B18C4"/>
    <w:rsid w:val="002B3DE2"/>
    <w:rsid w:val="002B776A"/>
    <w:rsid w:val="002B7EA0"/>
    <w:rsid w:val="002C53DF"/>
    <w:rsid w:val="002C7315"/>
    <w:rsid w:val="002D0994"/>
    <w:rsid w:val="002D72B8"/>
    <w:rsid w:val="002D7507"/>
    <w:rsid w:val="002E19FF"/>
    <w:rsid w:val="002E2FBA"/>
    <w:rsid w:val="002E4DB9"/>
    <w:rsid w:val="002E5BE6"/>
    <w:rsid w:val="002F3F06"/>
    <w:rsid w:val="002F44B9"/>
    <w:rsid w:val="002F5849"/>
    <w:rsid w:val="002F7FBA"/>
    <w:rsid w:val="00304152"/>
    <w:rsid w:val="00305995"/>
    <w:rsid w:val="0031346A"/>
    <w:rsid w:val="00317974"/>
    <w:rsid w:val="003208A8"/>
    <w:rsid w:val="003240AC"/>
    <w:rsid w:val="0032651C"/>
    <w:rsid w:val="0032661A"/>
    <w:rsid w:val="003309D0"/>
    <w:rsid w:val="00330F59"/>
    <w:rsid w:val="00332907"/>
    <w:rsid w:val="003364B5"/>
    <w:rsid w:val="003463F6"/>
    <w:rsid w:val="00346913"/>
    <w:rsid w:val="003601B8"/>
    <w:rsid w:val="00373449"/>
    <w:rsid w:val="00374ABC"/>
    <w:rsid w:val="00376B5A"/>
    <w:rsid w:val="00380617"/>
    <w:rsid w:val="00390332"/>
    <w:rsid w:val="00396888"/>
    <w:rsid w:val="003A0A0D"/>
    <w:rsid w:val="003A0A8E"/>
    <w:rsid w:val="003A0F48"/>
    <w:rsid w:val="003B21B1"/>
    <w:rsid w:val="003B385D"/>
    <w:rsid w:val="003B3CE0"/>
    <w:rsid w:val="003C1025"/>
    <w:rsid w:val="003C13CA"/>
    <w:rsid w:val="003C1C4E"/>
    <w:rsid w:val="003C613C"/>
    <w:rsid w:val="003C71EA"/>
    <w:rsid w:val="003D1BFD"/>
    <w:rsid w:val="003D1DE1"/>
    <w:rsid w:val="003D21B8"/>
    <w:rsid w:val="003D4C13"/>
    <w:rsid w:val="003D5F25"/>
    <w:rsid w:val="003D7173"/>
    <w:rsid w:val="003E16C6"/>
    <w:rsid w:val="003E3D3D"/>
    <w:rsid w:val="003E5B1E"/>
    <w:rsid w:val="003E68F5"/>
    <w:rsid w:val="003F59E8"/>
    <w:rsid w:val="004030C0"/>
    <w:rsid w:val="00406062"/>
    <w:rsid w:val="00416BD6"/>
    <w:rsid w:val="0042101F"/>
    <w:rsid w:val="0042236E"/>
    <w:rsid w:val="0042739D"/>
    <w:rsid w:val="00427C68"/>
    <w:rsid w:val="00431DD5"/>
    <w:rsid w:val="00432AA5"/>
    <w:rsid w:val="0043544A"/>
    <w:rsid w:val="0044207D"/>
    <w:rsid w:val="00442332"/>
    <w:rsid w:val="00446F4B"/>
    <w:rsid w:val="004529DA"/>
    <w:rsid w:val="00460370"/>
    <w:rsid w:val="004608CD"/>
    <w:rsid w:val="00462022"/>
    <w:rsid w:val="00462BF2"/>
    <w:rsid w:val="004630E7"/>
    <w:rsid w:val="004657DC"/>
    <w:rsid w:val="004658DC"/>
    <w:rsid w:val="00467D79"/>
    <w:rsid w:val="0047417D"/>
    <w:rsid w:val="004775B8"/>
    <w:rsid w:val="004816FB"/>
    <w:rsid w:val="004936AF"/>
    <w:rsid w:val="004A7659"/>
    <w:rsid w:val="004B115B"/>
    <w:rsid w:val="004B36DF"/>
    <w:rsid w:val="004B3EA5"/>
    <w:rsid w:val="004B658D"/>
    <w:rsid w:val="004C0254"/>
    <w:rsid w:val="004C19F2"/>
    <w:rsid w:val="004C1B75"/>
    <w:rsid w:val="004C5D95"/>
    <w:rsid w:val="004C69DB"/>
    <w:rsid w:val="004C7346"/>
    <w:rsid w:val="004C7F13"/>
    <w:rsid w:val="004D0D46"/>
    <w:rsid w:val="004D1619"/>
    <w:rsid w:val="004D3047"/>
    <w:rsid w:val="004D64EE"/>
    <w:rsid w:val="004D7F27"/>
    <w:rsid w:val="004E1410"/>
    <w:rsid w:val="004E36F2"/>
    <w:rsid w:val="004E623E"/>
    <w:rsid w:val="004E7415"/>
    <w:rsid w:val="004F007D"/>
    <w:rsid w:val="004F0CDB"/>
    <w:rsid w:val="004F34FF"/>
    <w:rsid w:val="004F3A2D"/>
    <w:rsid w:val="004F6727"/>
    <w:rsid w:val="005068D1"/>
    <w:rsid w:val="0051102E"/>
    <w:rsid w:val="005126A4"/>
    <w:rsid w:val="005221C0"/>
    <w:rsid w:val="00522243"/>
    <w:rsid w:val="0052444F"/>
    <w:rsid w:val="00525F3F"/>
    <w:rsid w:val="00530610"/>
    <w:rsid w:val="00531F06"/>
    <w:rsid w:val="00533FB0"/>
    <w:rsid w:val="00536BFA"/>
    <w:rsid w:val="005473EC"/>
    <w:rsid w:val="00547F2D"/>
    <w:rsid w:val="00551D24"/>
    <w:rsid w:val="00552E27"/>
    <w:rsid w:val="00565C6C"/>
    <w:rsid w:val="00572393"/>
    <w:rsid w:val="0057266C"/>
    <w:rsid w:val="00576526"/>
    <w:rsid w:val="00577619"/>
    <w:rsid w:val="00587EDC"/>
    <w:rsid w:val="00591725"/>
    <w:rsid w:val="00596995"/>
    <w:rsid w:val="005972E3"/>
    <w:rsid w:val="00597C4C"/>
    <w:rsid w:val="005A0772"/>
    <w:rsid w:val="005A2232"/>
    <w:rsid w:val="005A7D3E"/>
    <w:rsid w:val="005B47BE"/>
    <w:rsid w:val="005B6F0D"/>
    <w:rsid w:val="005C1AB3"/>
    <w:rsid w:val="005C2269"/>
    <w:rsid w:val="005C34C8"/>
    <w:rsid w:val="005C4846"/>
    <w:rsid w:val="005C4F24"/>
    <w:rsid w:val="005E4476"/>
    <w:rsid w:val="005E4C15"/>
    <w:rsid w:val="005F03AA"/>
    <w:rsid w:val="005F1C83"/>
    <w:rsid w:val="005F2E98"/>
    <w:rsid w:val="005F3769"/>
    <w:rsid w:val="005F499D"/>
    <w:rsid w:val="00601526"/>
    <w:rsid w:val="0060523E"/>
    <w:rsid w:val="006113E1"/>
    <w:rsid w:val="00613433"/>
    <w:rsid w:val="00615BEC"/>
    <w:rsid w:val="006201F9"/>
    <w:rsid w:val="00624868"/>
    <w:rsid w:val="00625D93"/>
    <w:rsid w:val="00627D6C"/>
    <w:rsid w:val="00634704"/>
    <w:rsid w:val="0063475A"/>
    <w:rsid w:val="00640CE7"/>
    <w:rsid w:val="006436A8"/>
    <w:rsid w:val="00645DDB"/>
    <w:rsid w:val="00647C8E"/>
    <w:rsid w:val="00651077"/>
    <w:rsid w:val="006534E6"/>
    <w:rsid w:val="00657E1F"/>
    <w:rsid w:val="00662391"/>
    <w:rsid w:val="00663421"/>
    <w:rsid w:val="006714C6"/>
    <w:rsid w:val="006738CB"/>
    <w:rsid w:val="00674CB6"/>
    <w:rsid w:val="0068026D"/>
    <w:rsid w:val="0068174D"/>
    <w:rsid w:val="00683778"/>
    <w:rsid w:val="00692221"/>
    <w:rsid w:val="00692EE4"/>
    <w:rsid w:val="0069668C"/>
    <w:rsid w:val="006B3FF1"/>
    <w:rsid w:val="006C0A7D"/>
    <w:rsid w:val="006D27E1"/>
    <w:rsid w:val="006D308E"/>
    <w:rsid w:val="006D358B"/>
    <w:rsid w:val="006D445C"/>
    <w:rsid w:val="006D502A"/>
    <w:rsid w:val="006D757B"/>
    <w:rsid w:val="006E10DC"/>
    <w:rsid w:val="006E6752"/>
    <w:rsid w:val="006F31D2"/>
    <w:rsid w:val="006F5526"/>
    <w:rsid w:val="006F7701"/>
    <w:rsid w:val="00700802"/>
    <w:rsid w:val="0070221B"/>
    <w:rsid w:val="00702D42"/>
    <w:rsid w:val="00702F9E"/>
    <w:rsid w:val="00705C77"/>
    <w:rsid w:val="00706CAE"/>
    <w:rsid w:val="00721A79"/>
    <w:rsid w:val="00731952"/>
    <w:rsid w:val="00732AF7"/>
    <w:rsid w:val="00742868"/>
    <w:rsid w:val="00744038"/>
    <w:rsid w:val="00750AF3"/>
    <w:rsid w:val="007514EF"/>
    <w:rsid w:val="00754363"/>
    <w:rsid w:val="007551B4"/>
    <w:rsid w:val="0075574C"/>
    <w:rsid w:val="00756000"/>
    <w:rsid w:val="007562B3"/>
    <w:rsid w:val="00762722"/>
    <w:rsid w:val="007644B7"/>
    <w:rsid w:val="007715BC"/>
    <w:rsid w:val="0078452D"/>
    <w:rsid w:val="0079276E"/>
    <w:rsid w:val="0079585A"/>
    <w:rsid w:val="00795BD5"/>
    <w:rsid w:val="00797E78"/>
    <w:rsid w:val="00797F3B"/>
    <w:rsid w:val="007A5FE2"/>
    <w:rsid w:val="007A6710"/>
    <w:rsid w:val="007A73A4"/>
    <w:rsid w:val="007B121E"/>
    <w:rsid w:val="007B3CBB"/>
    <w:rsid w:val="007B4B32"/>
    <w:rsid w:val="007B6F11"/>
    <w:rsid w:val="007B7741"/>
    <w:rsid w:val="007B7B32"/>
    <w:rsid w:val="007D037A"/>
    <w:rsid w:val="007D715B"/>
    <w:rsid w:val="007E1335"/>
    <w:rsid w:val="007E37CB"/>
    <w:rsid w:val="007E4E59"/>
    <w:rsid w:val="007E5CD8"/>
    <w:rsid w:val="007E6480"/>
    <w:rsid w:val="007E695F"/>
    <w:rsid w:val="007E7D87"/>
    <w:rsid w:val="007F0759"/>
    <w:rsid w:val="007F14C5"/>
    <w:rsid w:val="007F5848"/>
    <w:rsid w:val="008037B4"/>
    <w:rsid w:val="00807CCD"/>
    <w:rsid w:val="00807F0E"/>
    <w:rsid w:val="0081060F"/>
    <w:rsid w:val="0081061A"/>
    <w:rsid w:val="00811D2D"/>
    <w:rsid w:val="00821623"/>
    <w:rsid w:val="00821F67"/>
    <w:rsid w:val="008230B6"/>
    <w:rsid w:val="00831EF4"/>
    <w:rsid w:val="00833B3C"/>
    <w:rsid w:val="008346F3"/>
    <w:rsid w:val="00835301"/>
    <w:rsid w:val="00842FF5"/>
    <w:rsid w:val="00847452"/>
    <w:rsid w:val="0085046E"/>
    <w:rsid w:val="00851458"/>
    <w:rsid w:val="00854757"/>
    <w:rsid w:val="008609DC"/>
    <w:rsid w:val="00861D83"/>
    <w:rsid w:val="008717AE"/>
    <w:rsid w:val="00873E09"/>
    <w:rsid w:val="00886287"/>
    <w:rsid w:val="00895AB2"/>
    <w:rsid w:val="008A71CF"/>
    <w:rsid w:val="008A73FE"/>
    <w:rsid w:val="008B4C04"/>
    <w:rsid w:val="008B4E85"/>
    <w:rsid w:val="008B590B"/>
    <w:rsid w:val="008B6C66"/>
    <w:rsid w:val="008B6EBF"/>
    <w:rsid w:val="008B782D"/>
    <w:rsid w:val="008D3FE3"/>
    <w:rsid w:val="008D54D5"/>
    <w:rsid w:val="008D57DA"/>
    <w:rsid w:val="008E502F"/>
    <w:rsid w:val="008E60C9"/>
    <w:rsid w:val="008E6C7D"/>
    <w:rsid w:val="008E772F"/>
    <w:rsid w:val="008F122C"/>
    <w:rsid w:val="008F71F2"/>
    <w:rsid w:val="009015DB"/>
    <w:rsid w:val="009035F2"/>
    <w:rsid w:val="009039A8"/>
    <w:rsid w:val="00905AA7"/>
    <w:rsid w:val="00910817"/>
    <w:rsid w:val="00911A44"/>
    <w:rsid w:val="00911B98"/>
    <w:rsid w:val="0091287B"/>
    <w:rsid w:val="00914A2D"/>
    <w:rsid w:val="00921EEC"/>
    <w:rsid w:val="00930190"/>
    <w:rsid w:val="00930B38"/>
    <w:rsid w:val="00932792"/>
    <w:rsid w:val="00935942"/>
    <w:rsid w:val="00936712"/>
    <w:rsid w:val="00936E45"/>
    <w:rsid w:val="0093778A"/>
    <w:rsid w:val="00941377"/>
    <w:rsid w:val="00943D10"/>
    <w:rsid w:val="00945115"/>
    <w:rsid w:val="00950679"/>
    <w:rsid w:val="009518CC"/>
    <w:rsid w:val="00952045"/>
    <w:rsid w:val="009618B1"/>
    <w:rsid w:val="009631CE"/>
    <w:rsid w:val="009662F7"/>
    <w:rsid w:val="00967A77"/>
    <w:rsid w:val="00970E96"/>
    <w:rsid w:val="00971CF8"/>
    <w:rsid w:val="0097440B"/>
    <w:rsid w:val="00977B03"/>
    <w:rsid w:val="00981F86"/>
    <w:rsid w:val="00983AC9"/>
    <w:rsid w:val="00992DBA"/>
    <w:rsid w:val="009B5017"/>
    <w:rsid w:val="009B544B"/>
    <w:rsid w:val="009B5C22"/>
    <w:rsid w:val="009B7A04"/>
    <w:rsid w:val="009C0C96"/>
    <w:rsid w:val="009C5DC7"/>
    <w:rsid w:val="009C6164"/>
    <w:rsid w:val="009D2C1F"/>
    <w:rsid w:val="009D3C4B"/>
    <w:rsid w:val="009D712F"/>
    <w:rsid w:val="009E2B83"/>
    <w:rsid w:val="009E3B52"/>
    <w:rsid w:val="009E72EA"/>
    <w:rsid w:val="009E7B74"/>
    <w:rsid w:val="009F156C"/>
    <w:rsid w:val="009F56A7"/>
    <w:rsid w:val="009F76AA"/>
    <w:rsid w:val="00A024BB"/>
    <w:rsid w:val="00A03DEB"/>
    <w:rsid w:val="00A04B16"/>
    <w:rsid w:val="00A07CF9"/>
    <w:rsid w:val="00A07EE7"/>
    <w:rsid w:val="00A10A83"/>
    <w:rsid w:val="00A1486F"/>
    <w:rsid w:val="00A1691E"/>
    <w:rsid w:val="00A17D94"/>
    <w:rsid w:val="00A261CF"/>
    <w:rsid w:val="00A30EA6"/>
    <w:rsid w:val="00A323D1"/>
    <w:rsid w:val="00A3303C"/>
    <w:rsid w:val="00A351C6"/>
    <w:rsid w:val="00A369E7"/>
    <w:rsid w:val="00A36F07"/>
    <w:rsid w:val="00A378F9"/>
    <w:rsid w:val="00A40CA5"/>
    <w:rsid w:val="00A47182"/>
    <w:rsid w:val="00A54361"/>
    <w:rsid w:val="00A54499"/>
    <w:rsid w:val="00A62CD9"/>
    <w:rsid w:val="00A72020"/>
    <w:rsid w:val="00A80C1B"/>
    <w:rsid w:val="00A820B2"/>
    <w:rsid w:val="00A848DE"/>
    <w:rsid w:val="00A84CCB"/>
    <w:rsid w:val="00A84F44"/>
    <w:rsid w:val="00A86C78"/>
    <w:rsid w:val="00A900A3"/>
    <w:rsid w:val="00AA09F9"/>
    <w:rsid w:val="00AA2618"/>
    <w:rsid w:val="00AA310F"/>
    <w:rsid w:val="00AA7C45"/>
    <w:rsid w:val="00AB0362"/>
    <w:rsid w:val="00AB0600"/>
    <w:rsid w:val="00AB4C6C"/>
    <w:rsid w:val="00AB50F0"/>
    <w:rsid w:val="00AB6EC2"/>
    <w:rsid w:val="00AB7AEA"/>
    <w:rsid w:val="00AC11DD"/>
    <w:rsid w:val="00AC6743"/>
    <w:rsid w:val="00AC6903"/>
    <w:rsid w:val="00AD07BC"/>
    <w:rsid w:val="00AD097E"/>
    <w:rsid w:val="00AD124D"/>
    <w:rsid w:val="00AD2BE1"/>
    <w:rsid w:val="00AE48FE"/>
    <w:rsid w:val="00AE4940"/>
    <w:rsid w:val="00AF0951"/>
    <w:rsid w:val="00AF13EB"/>
    <w:rsid w:val="00AF1D5B"/>
    <w:rsid w:val="00AF4603"/>
    <w:rsid w:val="00AF7429"/>
    <w:rsid w:val="00B046ED"/>
    <w:rsid w:val="00B06338"/>
    <w:rsid w:val="00B13A93"/>
    <w:rsid w:val="00B14F11"/>
    <w:rsid w:val="00B1528C"/>
    <w:rsid w:val="00B242CE"/>
    <w:rsid w:val="00B350E8"/>
    <w:rsid w:val="00B40468"/>
    <w:rsid w:val="00B415DF"/>
    <w:rsid w:val="00B46AF7"/>
    <w:rsid w:val="00B54201"/>
    <w:rsid w:val="00B55B58"/>
    <w:rsid w:val="00B63ED2"/>
    <w:rsid w:val="00B66B8D"/>
    <w:rsid w:val="00B670D2"/>
    <w:rsid w:val="00B7023B"/>
    <w:rsid w:val="00B70F42"/>
    <w:rsid w:val="00B71FF6"/>
    <w:rsid w:val="00B72591"/>
    <w:rsid w:val="00B83BBE"/>
    <w:rsid w:val="00B92436"/>
    <w:rsid w:val="00B97B00"/>
    <w:rsid w:val="00BA0CE2"/>
    <w:rsid w:val="00BA3789"/>
    <w:rsid w:val="00BA3790"/>
    <w:rsid w:val="00BA3FF0"/>
    <w:rsid w:val="00BA69C7"/>
    <w:rsid w:val="00BB2C34"/>
    <w:rsid w:val="00BB44B6"/>
    <w:rsid w:val="00BB4B22"/>
    <w:rsid w:val="00BC09F5"/>
    <w:rsid w:val="00BC3A5B"/>
    <w:rsid w:val="00BC724D"/>
    <w:rsid w:val="00BD120E"/>
    <w:rsid w:val="00BE0182"/>
    <w:rsid w:val="00BE1C38"/>
    <w:rsid w:val="00BE3186"/>
    <w:rsid w:val="00BE3F55"/>
    <w:rsid w:val="00BF1437"/>
    <w:rsid w:val="00BF5CE6"/>
    <w:rsid w:val="00C0462E"/>
    <w:rsid w:val="00C13BA8"/>
    <w:rsid w:val="00C14ADC"/>
    <w:rsid w:val="00C165E2"/>
    <w:rsid w:val="00C17354"/>
    <w:rsid w:val="00C174B0"/>
    <w:rsid w:val="00C2255A"/>
    <w:rsid w:val="00C22604"/>
    <w:rsid w:val="00C22630"/>
    <w:rsid w:val="00C24685"/>
    <w:rsid w:val="00C2473F"/>
    <w:rsid w:val="00C24B68"/>
    <w:rsid w:val="00C24BAB"/>
    <w:rsid w:val="00C308B1"/>
    <w:rsid w:val="00C31445"/>
    <w:rsid w:val="00C42151"/>
    <w:rsid w:val="00C43A02"/>
    <w:rsid w:val="00C529CE"/>
    <w:rsid w:val="00C5373D"/>
    <w:rsid w:val="00C57684"/>
    <w:rsid w:val="00C6196E"/>
    <w:rsid w:val="00C66322"/>
    <w:rsid w:val="00C67312"/>
    <w:rsid w:val="00C73873"/>
    <w:rsid w:val="00C7451D"/>
    <w:rsid w:val="00C76896"/>
    <w:rsid w:val="00CA3CFB"/>
    <w:rsid w:val="00CA5651"/>
    <w:rsid w:val="00CB4B1C"/>
    <w:rsid w:val="00CB6DA9"/>
    <w:rsid w:val="00CC0447"/>
    <w:rsid w:val="00CC112C"/>
    <w:rsid w:val="00CC50C1"/>
    <w:rsid w:val="00CD3A7A"/>
    <w:rsid w:val="00CD5275"/>
    <w:rsid w:val="00CD5E65"/>
    <w:rsid w:val="00CD6003"/>
    <w:rsid w:val="00CD768B"/>
    <w:rsid w:val="00CE5993"/>
    <w:rsid w:val="00CF1BD4"/>
    <w:rsid w:val="00CF278E"/>
    <w:rsid w:val="00CF360E"/>
    <w:rsid w:val="00CF7A06"/>
    <w:rsid w:val="00D03546"/>
    <w:rsid w:val="00D04EA5"/>
    <w:rsid w:val="00D10C52"/>
    <w:rsid w:val="00D13422"/>
    <w:rsid w:val="00D20049"/>
    <w:rsid w:val="00D20AE5"/>
    <w:rsid w:val="00D2237E"/>
    <w:rsid w:val="00D23171"/>
    <w:rsid w:val="00D24347"/>
    <w:rsid w:val="00D25CBC"/>
    <w:rsid w:val="00D306F7"/>
    <w:rsid w:val="00D31136"/>
    <w:rsid w:val="00D32814"/>
    <w:rsid w:val="00D343D7"/>
    <w:rsid w:val="00D3612F"/>
    <w:rsid w:val="00D408EB"/>
    <w:rsid w:val="00D442B7"/>
    <w:rsid w:val="00D47C1A"/>
    <w:rsid w:val="00D511FC"/>
    <w:rsid w:val="00D51B31"/>
    <w:rsid w:val="00D52066"/>
    <w:rsid w:val="00D54D4B"/>
    <w:rsid w:val="00D5530A"/>
    <w:rsid w:val="00D6439A"/>
    <w:rsid w:val="00D70FCA"/>
    <w:rsid w:val="00D75F87"/>
    <w:rsid w:val="00D827BE"/>
    <w:rsid w:val="00D90F6A"/>
    <w:rsid w:val="00D93C5C"/>
    <w:rsid w:val="00D94C32"/>
    <w:rsid w:val="00D94FC2"/>
    <w:rsid w:val="00DA1D00"/>
    <w:rsid w:val="00DA2090"/>
    <w:rsid w:val="00DA42FB"/>
    <w:rsid w:val="00DB40F8"/>
    <w:rsid w:val="00DB63B1"/>
    <w:rsid w:val="00DB6B37"/>
    <w:rsid w:val="00DD21FA"/>
    <w:rsid w:val="00DD3D17"/>
    <w:rsid w:val="00DD50D6"/>
    <w:rsid w:val="00DD6446"/>
    <w:rsid w:val="00DE0AE6"/>
    <w:rsid w:val="00DE15F0"/>
    <w:rsid w:val="00DE4CED"/>
    <w:rsid w:val="00DE555B"/>
    <w:rsid w:val="00DE61ED"/>
    <w:rsid w:val="00DF2C20"/>
    <w:rsid w:val="00DF32E2"/>
    <w:rsid w:val="00DF4824"/>
    <w:rsid w:val="00E004D6"/>
    <w:rsid w:val="00E04696"/>
    <w:rsid w:val="00E05336"/>
    <w:rsid w:val="00E06802"/>
    <w:rsid w:val="00E06D07"/>
    <w:rsid w:val="00E10051"/>
    <w:rsid w:val="00E1157A"/>
    <w:rsid w:val="00E12EAB"/>
    <w:rsid w:val="00E21698"/>
    <w:rsid w:val="00E2177E"/>
    <w:rsid w:val="00E440FD"/>
    <w:rsid w:val="00E522F7"/>
    <w:rsid w:val="00E555E7"/>
    <w:rsid w:val="00E56A96"/>
    <w:rsid w:val="00E57F76"/>
    <w:rsid w:val="00E656E1"/>
    <w:rsid w:val="00E65FDF"/>
    <w:rsid w:val="00E669F0"/>
    <w:rsid w:val="00E70CEE"/>
    <w:rsid w:val="00E71FD2"/>
    <w:rsid w:val="00E7758C"/>
    <w:rsid w:val="00E80E7E"/>
    <w:rsid w:val="00E83ADC"/>
    <w:rsid w:val="00E85F1D"/>
    <w:rsid w:val="00E93C27"/>
    <w:rsid w:val="00EA3859"/>
    <w:rsid w:val="00EA48AB"/>
    <w:rsid w:val="00EA4943"/>
    <w:rsid w:val="00EA6327"/>
    <w:rsid w:val="00EA64FF"/>
    <w:rsid w:val="00EA658F"/>
    <w:rsid w:val="00EB1B1C"/>
    <w:rsid w:val="00EB271D"/>
    <w:rsid w:val="00EB792C"/>
    <w:rsid w:val="00EC63E2"/>
    <w:rsid w:val="00EC7651"/>
    <w:rsid w:val="00EC7F54"/>
    <w:rsid w:val="00ED095A"/>
    <w:rsid w:val="00ED4EC6"/>
    <w:rsid w:val="00ED6DDE"/>
    <w:rsid w:val="00ED7E78"/>
    <w:rsid w:val="00EE1F4B"/>
    <w:rsid w:val="00EE3048"/>
    <w:rsid w:val="00EE703E"/>
    <w:rsid w:val="00EE722E"/>
    <w:rsid w:val="00EF22C2"/>
    <w:rsid w:val="00EF4B24"/>
    <w:rsid w:val="00EF5481"/>
    <w:rsid w:val="00EF5805"/>
    <w:rsid w:val="00EF5CF0"/>
    <w:rsid w:val="00EF6072"/>
    <w:rsid w:val="00F03950"/>
    <w:rsid w:val="00F05D9E"/>
    <w:rsid w:val="00F1394E"/>
    <w:rsid w:val="00F22CF7"/>
    <w:rsid w:val="00F25DA3"/>
    <w:rsid w:val="00F261BB"/>
    <w:rsid w:val="00F268AE"/>
    <w:rsid w:val="00F44872"/>
    <w:rsid w:val="00F47F73"/>
    <w:rsid w:val="00F548FD"/>
    <w:rsid w:val="00F64960"/>
    <w:rsid w:val="00F64C38"/>
    <w:rsid w:val="00F67487"/>
    <w:rsid w:val="00F70409"/>
    <w:rsid w:val="00F7722A"/>
    <w:rsid w:val="00F815F8"/>
    <w:rsid w:val="00F859B3"/>
    <w:rsid w:val="00F9220A"/>
    <w:rsid w:val="00F96CD4"/>
    <w:rsid w:val="00F97141"/>
    <w:rsid w:val="00FB4187"/>
    <w:rsid w:val="00FB5C80"/>
    <w:rsid w:val="00FC0058"/>
    <w:rsid w:val="00FC498C"/>
    <w:rsid w:val="00FC5B0E"/>
    <w:rsid w:val="00FC639E"/>
    <w:rsid w:val="00FD0216"/>
    <w:rsid w:val="00FD2226"/>
    <w:rsid w:val="00FD2A21"/>
    <w:rsid w:val="00FE37BD"/>
    <w:rsid w:val="00FE5D6F"/>
    <w:rsid w:val="00FF2564"/>
    <w:rsid w:val="00FF2E3B"/>
    <w:rsid w:val="00FF6188"/>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B8421"/>
  <w15:docId w15:val="{4665A78E-27E2-4CE7-821A-2BCC4B53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5993"/>
    <w:pPr>
      <w:widowControl w:val="0"/>
      <w:autoSpaceDE w:val="0"/>
      <w:autoSpaceDN w:val="0"/>
    </w:pPr>
    <w:rPr>
      <w:sz w:val="22"/>
      <w:szCs w:val="22"/>
      <w:lang w:val="en-US"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paragraph" w:styleId="Titre3">
    <w:name w:val="heading 3"/>
    <w:basedOn w:val="Normal"/>
    <w:next w:val="Normal"/>
    <w:link w:val="Titre3Car"/>
    <w:uiPriority w:val="9"/>
    <w:semiHidden/>
    <w:unhideWhenUsed/>
    <w:rsid w:val="00A40C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qFormat/>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link w:val="Date1"/>
    <w:rsid w:val="0079276E"/>
    <w:rPr>
      <w:rFonts w:ascii="Arial" w:eastAsia="Arial" w:hAnsi="Arial" w:cs="Arial"/>
      <w:i/>
      <w:color w:val="231F20"/>
      <w:sz w:val="20"/>
      <w:lang w:val="fr-FR"/>
    </w:rPr>
  </w:style>
  <w:style w:type="character" w:customStyle="1" w:styleId="En-tteCar">
    <w:name w:val="En-tête Car"/>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sz w:val="16"/>
      <w:lang w:val="fr-FR"/>
    </w:rPr>
  </w:style>
  <w:style w:type="character" w:customStyle="1" w:styleId="CorpsdetexteCar">
    <w:name w:val="Corps de texte Car"/>
    <w:link w:val="Corpsdetexte"/>
    <w:uiPriority w:val="1"/>
    <w:rsid w:val="00DA2090"/>
    <w:rPr>
      <w:sz w:val="20"/>
      <w:lang w:val="fr-FR"/>
    </w:rPr>
  </w:style>
  <w:style w:type="character" w:customStyle="1" w:styleId="ObjetCar">
    <w:name w:val="Objet Car"/>
    <w:link w:val="Objet"/>
    <w:rsid w:val="00DA2090"/>
    <w:rPr>
      <w:b/>
      <w:color w:val="231F20"/>
      <w:sz w:val="20"/>
      <w:lang w:val="fr-FR"/>
    </w:rPr>
  </w:style>
  <w:style w:type="character" w:customStyle="1" w:styleId="Titre1Car">
    <w:name w:val="Titre 1 Car"/>
    <w:link w:val="Titre1"/>
    <w:uiPriority w:val="9"/>
    <w:rsid w:val="00941377"/>
    <w:rPr>
      <w:rFonts w:ascii="Arial" w:eastAsia="Arial" w:hAnsi="Arial" w:cs="Arial"/>
      <w:b/>
      <w:bCs/>
      <w:sz w:val="24"/>
      <w:szCs w:val="24"/>
    </w:rPr>
  </w:style>
  <w:style w:type="character" w:customStyle="1" w:styleId="SignatCar">
    <w:name w:val="Signat Car"/>
    <w:link w:val="Signat"/>
    <w:rsid w:val="00F25DA3"/>
    <w:rPr>
      <w:rFonts w:ascii="Arial" w:eastAsia="Arial" w:hAnsi="Arial" w:cs="Arial"/>
      <w:b/>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link w:val="Titre2demapage"/>
    <w:rsid w:val="00DA2090"/>
    <w:rPr>
      <w:b/>
      <w:bCs/>
      <w:sz w:val="16"/>
      <w:szCs w:val="16"/>
      <w:lang w:val="fr-FR"/>
    </w:rPr>
  </w:style>
  <w:style w:type="character" w:customStyle="1" w:styleId="Titre3demapageCar">
    <w:name w:val="Titre 3 de ma page Car"/>
    <w:link w:val="Titre3demapage"/>
    <w:rsid w:val="00DA2090"/>
    <w:rPr>
      <w:b w:val="0"/>
      <w:bCs w:val="0"/>
      <w:sz w:val="16"/>
      <w:szCs w:val="16"/>
      <w:lang w:val="fr-FR"/>
    </w:rPr>
  </w:style>
  <w:style w:type="character" w:customStyle="1" w:styleId="Titre2Car">
    <w:name w:val="Titre 2 Car"/>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link w:val="Date2"/>
    <w:rsid w:val="00DA2090"/>
    <w:rPr>
      <w:color w:val="231F20"/>
      <w:sz w:val="16"/>
      <w:lang w:val="fr-FR"/>
    </w:rPr>
  </w:style>
  <w:style w:type="paragraph" w:styleId="NormalWeb">
    <w:name w:val="Normal (Web)"/>
    <w:basedOn w:val="Normal"/>
    <w:uiPriority w:val="99"/>
    <w:unhideWhenUsed/>
    <w:qFormat/>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link w:val="Date10"/>
    <w:rsid w:val="00DA2090"/>
    <w:rPr>
      <w:sz w:val="20"/>
      <w:lang w:val="fr-FR"/>
    </w:rPr>
  </w:style>
  <w:style w:type="character" w:customStyle="1" w:styleId="ServiceInfoHeaderCar">
    <w:name w:val="Service Info Header 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link w:val="IntituleDirecteur"/>
    <w:rsid w:val="00DA2090"/>
    <w:rPr>
      <w:b/>
      <w:bCs/>
      <w:sz w:val="24"/>
      <w:szCs w:val="24"/>
      <w:lang w:val="fr-FR"/>
    </w:rPr>
  </w:style>
  <w:style w:type="character" w:customStyle="1" w:styleId="TitrecentralCar">
    <w:name w:val="Titre central 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uiPriority w:val="99"/>
    <w:semiHidden/>
    <w:unhideWhenUsed/>
    <w:rsid w:val="004E623E"/>
    <w:rPr>
      <w:color w:val="605E5C"/>
      <w:shd w:val="clear" w:color="auto" w:fill="E1DFDD"/>
    </w:rPr>
  </w:style>
  <w:style w:type="paragraph" w:styleId="Notedebasdepage">
    <w:name w:val="footnote text"/>
    <w:basedOn w:val="Normal"/>
    <w:link w:val="NotedebasdepageCar"/>
    <w:uiPriority w:val="99"/>
    <w:semiHidden/>
    <w:unhideWhenUsed/>
    <w:rsid w:val="000F43A8"/>
    <w:pPr>
      <w:widowControl/>
      <w:autoSpaceDE/>
      <w:autoSpaceDN/>
    </w:pPr>
    <w:rPr>
      <w:rFonts w:ascii="Calibri" w:eastAsia="Calibri" w:hAnsi="Calibri" w:cs="Times New Roman"/>
      <w:sz w:val="20"/>
      <w:szCs w:val="20"/>
      <w:lang w:val="fr-FR"/>
    </w:rPr>
  </w:style>
  <w:style w:type="character" w:customStyle="1" w:styleId="NotedebasdepageCar">
    <w:name w:val="Note de bas de page Car"/>
    <w:link w:val="Notedebasdepage"/>
    <w:uiPriority w:val="99"/>
    <w:semiHidden/>
    <w:rsid w:val="000F43A8"/>
    <w:rPr>
      <w:rFonts w:ascii="Calibri" w:eastAsia="Calibri" w:hAnsi="Calibri" w:cs="Times New Roman"/>
      <w:lang w:eastAsia="en-US"/>
    </w:rPr>
  </w:style>
  <w:style w:type="character" w:styleId="Appelnotedebasdep">
    <w:name w:val="footnote reference"/>
    <w:uiPriority w:val="99"/>
    <w:semiHidden/>
    <w:unhideWhenUsed/>
    <w:rsid w:val="000F43A8"/>
    <w:rPr>
      <w:vertAlign w:val="superscript"/>
    </w:rPr>
  </w:style>
  <w:style w:type="character" w:styleId="Marquedecommentaire">
    <w:name w:val="annotation reference"/>
    <w:uiPriority w:val="99"/>
    <w:semiHidden/>
    <w:unhideWhenUsed/>
    <w:rsid w:val="00207BE5"/>
    <w:rPr>
      <w:sz w:val="16"/>
      <w:szCs w:val="16"/>
    </w:rPr>
  </w:style>
  <w:style w:type="paragraph" w:styleId="Commentaire">
    <w:name w:val="annotation text"/>
    <w:basedOn w:val="Normal"/>
    <w:link w:val="CommentaireCar"/>
    <w:unhideWhenUsed/>
    <w:rsid w:val="00207BE5"/>
    <w:rPr>
      <w:sz w:val="20"/>
      <w:szCs w:val="20"/>
    </w:rPr>
  </w:style>
  <w:style w:type="character" w:customStyle="1" w:styleId="CommentaireCar">
    <w:name w:val="Commentaire Car"/>
    <w:link w:val="Commentaire"/>
    <w:rsid w:val="00207BE5"/>
    <w:rPr>
      <w:lang w:val="en-US" w:eastAsia="en-US"/>
    </w:rPr>
  </w:style>
  <w:style w:type="paragraph" w:styleId="Objetducommentaire">
    <w:name w:val="annotation subject"/>
    <w:basedOn w:val="Commentaire"/>
    <w:next w:val="Commentaire"/>
    <w:link w:val="ObjetducommentaireCar"/>
    <w:uiPriority w:val="99"/>
    <w:semiHidden/>
    <w:unhideWhenUsed/>
    <w:rsid w:val="00207BE5"/>
    <w:rPr>
      <w:b/>
      <w:bCs/>
    </w:rPr>
  </w:style>
  <w:style w:type="character" w:customStyle="1" w:styleId="ObjetducommentaireCar">
    <w:name w:val="Objet du commentaire Car"/>
    <w:link w:val="Objetducommentaire"/>
    <w:uiPriority w:val="99"/>
    <w:semiHidden/>
    <w:rsid w:val="00207BE5"/>
    <w:rPr>
      <w:b/>
      <w:bCs/>
      <w:lang w:val="en-US" w:eastAsia="en-US"/>
    </w:rPr>
  </w:style>
  <w:style w:type="paragraph" w:styleId="Textedebulles">
    <w:name w:val="Balloon Text"/>
    <w:basedOn w:val="Normal"/>
    <w:link w:val="TextedebullesCar"/>
    <w:uiPriority w:val="99"/>
    <w:semiHidden/>
    <w:unhideWhenUsed/>
    <w:rsid w:val="00207BE5"/>
    <w:rPr>
      <w:rFonts w:ascii="Segoe UI" w:hAnsi="Segoe UI" w:cs="Segoe UI"/>
      <w:sz w:val="18"/>
      <w:szCs w:val="18"/>
    </w:rPr>
  </w:style>
  <w:style w:type="character" w:customStyle="1" w:styleId="TextedebullesCar">
    <w:name w:val="Texte de bulles Car"/>
    <w:link w:val="Textedebulles"/>
    <w:uiPriority w:val="99"/>
    <w:semiHidden/>
    <w:rsid w:val="00207BE5"/>
    <w:rPr>
      <w:rFonts w:ascii="Segoe UI" w:hAnsi="Segoe UI" w:cs="Segoe UI"/>
      <w:sz w:val="18"/>
      <w:szCs w:val="18"/>
      <w:lang w:val="en-US" w:eastAsia="en-US"/>
    </w:rPr>
  </w:style>
  <w:style w:type="character" w:customStyle="1" w:styleId="Titre3Car">
    <w:name w:val="Titre 3 Car"/>
    <w:basedOn w:val="Policepardfaut"/>
    <w:link w:val="Titre3"/>
    <w:uiPriority w:val="9"/>
    <w:semiHidden/>
    <w:rsid w:val="00A40CA5"/>
    <w:rPr>
      <w:rFonts w:asciiTheme="majorHAnsi" w:eastAsiaTheme="majorEastAsia" w:hAnsiTheme="majorHAnsi" w:cstheme="majorBidi"/>
      <w:color w:val="1F4D78" w:themeColor="accent1" w:themeShade="7F"/>
      <w:sz w:val="24"/>
      <w:szCs w:val="24"/>
      <w:lang w:val="en-US" w:eastAsia="en-US"/>
    </w:rPr>
  </w:style>
  <w:style w:type="character" w:customStyle="1" w:styleId="LienInternet">
    <w:name w:val="Lien Internet"/>
    <w:basedOn w:val="Policepardfaut"/>
    <w:uiPriority w:val="99"/>
    <w:unhideWhenUsed/>
    <w:rsid w:val="00A40CA5"/>
    <w:rPr>
      <w:color w:val="0563C1" w:themeColor="hyperlink"/>
      <w:u w:val="single"/>
    </w:rPr>
  </w:style>
  <w:style w:type="paragraph" w:customStyle="1" w:styleId="Standard">
    <w:name w:val="Standard"/>
    <w:rsid w:val="00E522F7"/>
    <w:pPr>
      <w:suppressAutoHyphens/>
      <w:autoSpaceDN w:val="0"/>
      <w:jc w:val="both"/>
      <w:textAlignment w:val="baseline"/>
    </w:pPr>
    <w:rPr>
      <w:rFonts w:ascii="Liberation Sans" w:eastAsia="Times New Roman" w:hAnsi="Liberation Sans" w:cs="Times New Roman"/>
      <w:kern w:val="3"/>
      <w:szCs w:val="24"/>
      <w:lang w:eastAsia="zh-CN"/>
    </w:rPr>
  </w:style>
  <w:style w:type="character" w:customStyle="1" w:styleId="StrongEmphasis">
    <w:name w:val="Strong Emphasis"/>
    <w:rsid w:val="00E522F7"/>
    <w:rPr>
      <w:b/>
      <w:bCs/>
    </w:rPr>
  </w:style>
  <w:style w:type="numbering" w:customStyle="1" w:styleId="WW8Num5">
    <w:name w:val="WW8Num5"/>
    <w:basedOn w:val="Aucuneliste"/>
    <w:rsid w:val="00E522F7"/>
    <w:pPr>
      <w:numPr>
        <w:numId w:val="25"/>
      </w:numPr>
    </w:pPr>
  </w:style>
  <w:style w:type="numbering" w:customStyle="1" w:styleId="WW8Num4">
    <w:name w:val="WW8Num4"/>
    <w:basedOn w:val="Aucuneliste"/>
    <w:rsid w:val="00E522F7"/>
    <w:pPr>
      <w:numPr>
        <w:numId w:val="26"/>
      </w:numPr>
    </w:pPr>
  </w:style>
  <w:style w:type="character" w:styleId="Lienhypertextesuivivisit">
    <w:name w:val="FollowedHyperlink"/>
    <w:basedOn w:val="Policepardfaut"/>
    <w:uiPriority w:val="99"/>
    <w:semiHidden/>
    <w:unhideWhenUsed/>
    <w:rsid w:val="00613433"/>
    <w:rPr>
      <w:color w:val="954F72" w:themeColor="followedHyperlink"/>
      <w:u w:val="single"/>
    </w:rPr>
  </w:style>
  <w:style w:type="paragraph" w:customStyle="1" w:styleId="SNRapport">
    <w:name w:val="SNRapport"/>
    <w:basedOn w:val="Normal"/>
    <w:rsid w:val="00CB6DA9"/>
    <w:pPr>
      <w:widowControl/>
      <w:suppressAutoHyphens/>
      <w:autoSpaceDE/>
      <w:autoSpaceDN/>
      <w:spacing w:before="240" w:after="120"/>
      <w:ind w:firstLine="720"/>
    </w:pPr>
    <w:rPr>
      <w:rFonts w:ascii="Times New Roman" w:eastAsia="Times New Roman" w:hAnsi="Times New Roman" w:cs="Times New Roman"/>
      <w:kern w:val="2"/>
      <w:sz w:val="24"/>
      <w:szCs w:val="24"/>
      <w:lang w:val="fr-FR" w:eastAsia="zh-CN"/>
    </w:rPr>
  </w:style>
  <w:style w:type="paragraph" w:customStyle="1" w:styleId="SNSignatureGauche">
    <w:name w:val="SNSignatureGauche"/>
    <w:basedOn w:val="Normal"/>
    <w:next w:val="Normal"/>
    <w:rsid w:val="00CB6DA9"/>
    <w:pPr>
      <w:suppressAutoHyphens/>
      <w:autoSpaceDE/>
      <w:autoSpaceDN/>
      <w:spacing w:before="120" w:after="1680"/>
      <w:ind w:left="720" w:right="4494"/>
    </w:pPr>
    <w:rPr>
      <w:rFonts w:ascii="Cambria" w:eastAsia="MS Mincho" w:hAnsi="Cambria" w:cs="Times New Roman"/>
      <w:sz w:val="24"/>
      <w:szCs w:val="24"/>
      <w:lang w:val="fr-FR" w:eastAsia="zh-CN"/>
    </w:rPr>
  </w:style>
  <w:style w:type="paragraph" w:customStyle="1" w:styleId="SNContreseing">
    <w:name w:val="SNContreseing"/>
    <w:basedOn w:val="Normal"/>
    <w:next w:val="SNSignatureGauche"/>
    <w:rsid w:val="00CB6DA9"/>
    <w:pPr>
      <w:suppressAutoHyphens/>
      <w:autoSpaceDE/>
      <w:autoSpaceDN/>
      <w:spacing w:before="480"/>
      <w:ind w:firstLine="720"/>
    </w:pPr>
    <w:rPr>
      <w:rFonts w:ascii="Cambria" w:eastAsia="MS Mincho" w:hAnsi="Cambria" w:cs="Times New Roman"/>
      <w:sz w:val="24"/>
      <w:szCs w:val="24"/>
      <w:lang w:val="fr-FR" w:eastAsia="zh-CN"/>
    </w:rPr>
  </w:style>
  <w:style w:type="paragraph" w:customStyle="1" w:styleId="SNDate">
    <w:name w:val="SNDate"/>
    <w:basedOn w:val="Normal"/>
    <w:next w:val="SNContreseing"/>
    <w:rsid w:val="00CB6DA9"/>
    <w:pPr>
      <w:suppressAutoHyphens/>
      <w:autoSpaceDE/>
      <w:autoSpaceDN/>
      <w:spacing w:before="480" w:after="2760"/>
      <w:ind w:firstLine="720"/>
    </w:pPr>
    <w:rPr>
      <w:rFonts w:ascii="Cambria" w:eastAsia="MS Mincho" w:hAnsi="Cambria" w:cs="Times New Roman"/>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795752660">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helie.tirard\AppData\Local\Temp\Temp1_templates_ministeres%20(4).zip\MINISTERE\MIN_Transition_Ecologique\Note_MIN_Transition_Ecologiqu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BA29C-2C6C-49DE-8E1A-43B1C63C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Note_MIN_Transition_Ecologique.dotx</Template>
  <TotalTime>0</TotalTime>
  <Pages>4</Pages>
  <Words>1348</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subject/>
  <dc:creator>TIRARD Ophélie</dc:creator>
  <cp:keywords/>
  <cp:lastModifiedBy>RUFFENACH Coralie</cp:lastModifiedBy>
  <cp:revision>2</cp:revision>
  <cp:lastPrinted>2021-11-30T10:02:00Z</cp:lastPrinted>
  <dcterms:created xsi:type="dcterms:W3CDTF">2022-02-01T17:01:00Z</dcterms:created>
  <dcterms:modified xsi:type="dcterms:W3CDTF">2022-02-01T17:01:00Z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