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D43C" w14:textId="77777777" w:rsidR="00707435" w:rsidRPr="00F24D6B" w:rsidRDefault="00707435" w:rsidP="00707435">
      <w:pPr>
        <w:spacing w:line="240" w:lineRule="auto"/>
        <w:rPr>
          <w:rFonts w:ascii="Times New Roman" w:hAnsi="Times New Roman" w:cs="Times New Roman"/>
          <w:lang w:val="fr-FR"/>
        </w:rPr>
      </w:pPr>
      <w:r w:rsidRPr="00F24D6B">
        <w:rPr>
          <w:rFonts w:ascii="Times New Roman" w:hAnsi="Times New Roman" w:cs="Times New Roman"/>
          <w:lang w:val="fr-FR"/>
        </w:rPr>
        <w:t>Questions exam approche socio famille et couple</w:t>
      </w:r>
    </w:p>
    <w:p w14:paraId="6181BEA3" w14:textId="77777777" w:rsidR="00707435" w:rsidRPr="00F24D6B" w:rsidRDefault="00707435" w:rsidP="00707435">
      <w:pPr>
        <w:spacing w:line="240" w:lineRule="auto"/>
        <w:rPr>
          <w:rFonts w:ascii="Times New Roman" w:hAnsi="Times New Roman" w:cs="Times New Roman"/>
          <w:lang w:val="fr-FR"/>
        </w:rPr>
      </w:pPr>
    </w:p>
    <w:p w14:paraId="497B5FEF" w14:textId="77777777" w:rsidR="00707435" w:rsidRPr="00F24D6B" w:rsidRDefault="00707435" w:rsidP="00707435">
      <w:pPr>
        <w:pStyle w:val="Default"/>
        <w:spacing w:after="160"/>
        <w:rPr>
          <w:rFonts w:ascii="Times New Roman" w:hAnsi="Times New Roman" w:cs="Times New Roman"/>
          <w:sz w:val="22"/>
          <w:szCs w:val="22"/>
        </w:rPr>
      </w:pPr>
    </w:p>
    <w:p w14:paraId="1D1C432C" w14:textId="77777777" w:rsidR="00707435" w:rsidRPr="00F24D6B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On dit aujourd'hui que la famille est en rupture par rapport à celle d'hier, donner 5 arguments qui confirment cela et 5 arguments qui vont dans l'autre sens. </w:t>
      </w:r>
    </w:p>
    <w:tbl>
      <w:tblPr>
        <w:tblW w:w="108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5447"/>
      </w:tblGrid>
      <w:tr w:rsidR="00707435" w:rsidRPr="00F24D6B" w14:paraId="3912DA1D" w14:textId="77777777" w:rsidTr="0032004F">
        <w:trPr>
          <w:trHeight w:val="159"/>
        </w:trPr>
        <w:tc>
          <w:tcPr>
            <w:tcW w:w="5447" w:type="dxa"/>
          </w:tcPr>
          <w:p w14:paraId="60499F50" w14:textId="77777777" w:rsidR="00707435" w:rsidRPr="00F24D6B" w:rsidRDefault="00707435" w:rsidP="0032004F">
            <w:pPr>
              <w:pStyle w:val="Default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24D6B">
              <w:rPr>
                <w:rFonts w:ascii="Times New Roman" w:hAnsi="Times New Roman" w:cs="Times New Roman"/>
                <w:sz w:val="22"/>
                <w:szCs w:val="22"/>
              </w:rPr>
              <w:t xml:space="preserve">Confirme rupture </w:t>
            </w:r>
          </w:p>
        </w:tc>
        <w:tc>
          <w:tcPr>
            <w:tcW w:w="5447" w:type="dxa"/>
          </w:tcPr>
          <w:p w14:paraId="03719FFA" w14:textId="77777777" w:rsidR="00707435" w:rsidRPr="00F24D6B" w:rsidRDefault="00707435" w:rsidP="0032004F">
            <w:pPr>
              <w:pStyle w:val="Default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infirme</w:t>
            </w:r>
            <w:r w:rsidRPr="00F24D6B">
              <w:rPr>
                <w:rFonts w:ascii="Times New Roman" w:hAnsi="Times New Roman" w:cs="Times New Roman"/>
                <w:sz w:val="22"/>
                <w:szCs w:val="22"/>
              </w:rPr>
              <w:t xml:space="preserve"> rupture </w:t>
            </w:r>
          </w:p>
        </w:tc>
      </w:tr>
      <w:tr w:rsidR="00707435" w:rsidRPr="00F24D6B" w14:paraId="1C145CF2" w14:textId="77777777" w:rsidTr="0032004F">
        <w:trPr>
          <w:trHeight w:val="661"/>
        </w:trPr>
        <w:tc>
          <w:tcPr>
            <w:tcW w:w="5447" w:type="dxa"/>
          </w:tcPr>
          <w:p w14:paraId="23466F64" w14:textId="77777777" w:rsidR="00707435" w:rsidRPr="00F24D6B" w:rsidRDefault="00707435" w:rsidP="0032004F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20B2C54" w14:textId="77777777" w:rsidR="00707435" w:rsidRPr="00F24D6B" w:rsidRDefault="00707435" w:rsidP="00707435">
            <w:pPr>
              <w:pStyle w:val="Default"/>
              <w:numPr>
                <w:ilvl w:val="0"/>
                <w:numId w:val="2"/>
              </w:numPr>
              <w:spacing w:after="160"/>
              <w:ind w:left="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7" w:type="dxa"/>
          </w:tcPr>
          <w:p w14:paraId="21B054FB" w14:textId="77777777" w:rsidR="00707435" w:rsidRPr="00F24D6B" w:rsidRDefault="00707435" w:rsidP="0032004F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7B8E72" w14:textId="77777777" w:rsidR="00707435" w:rsidRPr="00F24D6B" w:rsidRDefault="00707435" w:rsidP="00707435">
            <w:pPr>
              <w:pStyle w:val="Default"/>
              <w:numPr>
                <w:ilvl w:val="0"/>
                <w:numId w:val="2"/>
              </w:numPr>
              <w:spacing w:after="160"/>
              <w:ind w:left="39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B8F9B2" w14:textId="3457BF60" w:rsidR="00707435" w:rsidRPr="00707435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La famille selon Durkheim. </w:t>
      </w:r>
    </w:p>
    <w:p w14:paraId="11A63D73" w14:textId="61B610A1" w:rsidR="00707435" w:rsidRPr="00707435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Les principaux événements ayant influencé la parentalité les 2 derniers siècles </w:t>
      </w:r>
    </w:p>
    <w:p w14:paraId="31902345" w14:textId="77777777" w:rsidR="00707435" w:rsidRPr="00B730B6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Evolution de la conjugalité depuis 2 siècles. </w:t>
      </w:r>
    </w:p>
    <w:p w14:paraId="2D677EB5" w14:textId="7A057717" w:rsidR="00707435" w:rsidRPr="00707435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Quels sont les éléments clés de l'évolution de la mère à travers les deux derniers siècles? </w:t>
      </w:r>
    </w:p>
    <w:p w14:paraId="7674A238" w14:textId="77777777" w:rsidR="00707435" w:rsidRPr="00E776B5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Quels sont les éléments clés qui déterminent la place du mariage ces deux derniers siècles ? </w:t>
      </w:r>
    </w:p>
    <w:p w14:paraId="5BA5007B" w14:textId="77777777" w:rsidR="00707435" w:rsidRPr="00F24D6B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Qu'est-ce que la charge mentale? </w:t>
      </w:r>
    </w:p>
    <w:p w14:paraId="450D2189" w14:textId="77777777" w:rsidR="00707435" w:rsidRPr="00F24D6B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Quelle est l'évolution des relations interpersonnelles au sein de la famille et quelles répercussions cela a eu sur l'homme? </w:t>
      </w:r>
    </w:p>
    <w:p w14:paraId="23CC564B" w14:textId="77777777" w:rsidR="00707435" w:rsidRPr="00F24D6B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Quelles sont les caractéristiques du rapport parent-enfant dans la société contemporaine ? </w:t>
      </w:r>
    </w:p>
    <w:p w14:paraId="711746B2" w14:textId="77777777" w:rsidR="00707435" w:rsidRPr="00F24D6B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Evolution du rôle du père sur les 2 derniers siècles. </w:t>
      </w:r>
    </w:p>
    <w:p w14:paraId="2500177F" w14:textId="77777777" w:rsidR="00707435" w:rsidRPr="00F24D6B" w:rsidRDefault="00707435" w:rsidP="00707435">
      <w:pPr>
        <w:pStyle w:val="Default"/>
        <w:numPr>
          <w:ilvl w:val="0"/>
          <w:numId w:val="1"/>
        </w:numPr>
        <w:spacing w:after="160"/>
        <w:ind w:left="0"/>
        <w:rPr>
          <w:rFonts w:ascii="Times New Roman" w:hAnsi="Times New Roman" w:cs="Times New Roman"/>
          <w:sz w:val="22"/>
          <w:szCs w:val="22"/>
        </w:rPr>
      </w:pPr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Les limites de la </w:t>
      </w:r>
      <w:proofErr w:type="spellStart"/>
      <w:r w:rsidRPr="00F24D6B">
        <w:rPr>
          <w:rFonts w:ascii="Times New Roman" w:hAnsi="Times New Roman" w:cs="Times New Roman"/>
          <w:b/>
          <w:bCs/>
          <w:sz w:val="22"/>
          <w:szCs w:val="22"/>
        </w:rPr>
        <w:t>co-parentalité</w:t>
      </w:r>
      <w:proofErr w:type="spellEnd"/>
      <w:r w:rsidRPr="00F24D6B">
        <w:rPr>
          <w:rFonts w:ascii="Times New Roman" w:hAnsi="Times New Roman" w:cs="Times New Roman"/>
          <w:b/>
          <w:bCs/>
          <w:sz w:val="22"/>
          <w:szCs w:val="22"/>
        </w:rPr>
        <w:t xml:space="preserve"> au-delà de la rupture conjugale </w:t>
      </w:r>
    </w:p>
    <w:p w14:paraId="777B965F" w14:textId="77777777" w:rsidR="00707435" w:rsidRPr="00F24D6B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/>
        </w:rPr>
      </w:pPr>
      <w:r w:rsidRPr="00F24D6B">
        <w:rPr>
          <w:rFonts w:ascii="Times New Roman" w:hAnsi="Times New Roman" w:cs="Times New Roman"/>
          <w:color w:val="000000"/>
        </w:rPr>
        <w:t>Que cherche à traduire Irène Théry par le terme "démariage"? (3 points)</w:t>
      </w:r>
    </w:p>
    <w:p w14:paraId="7454ABE6" w14:textId="77777777" w:rsidR="00707435" w:rsidRPr="00F24D6B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>Qu'entend Durkheim par "manque d'horizons intergénérationnels"? (3 points)</w:t>
      </w:r>
    </w:p>
    <w:p w14:paraId="35A4FDC3" w14:textId="77777777" w:rsidR="00707435" w:rsidRPr="00F24D6B" w:rsidRDefault="00707435" w:rsidP="00707435">
      <w:pPr>
        <w:pStyle w:val="Paragraphedeliste"/>
        <w:spacing w:line="240" w:lineRule="auto"/>
        <w:ind w:left="0"/>
        <w:rPr>
          <w:rFonts w:ascii="Times New Roman" w:hAnsi="Times New Roman" w:cs="Times New Roman"/>
          <w:color w:val="70AD47" w:themeColor="accent6"/>
        </w:rPr>
      </w:pPr>
    </w:p>
    <w:p w14:paraId="15A7DFBC" w14:textId="77777777" w:rsidR="00707435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>En vous fondant sur le cours et les exposés, quels sont les éléments qui traduisent le mieux l’évolution de la place de l’enfant au cours du 20e siècle ? (7 points)</w:t>
      </w:r>
    </w:p>
    <w:p w14:paraId="643EE41F" w14:textId="77777777" w:rsidR="00707435" w:rsidRPr="00F24D6B" w:rsidRDefault="00707435" w:rsidP="00707435">
      <w:pPr>
        <w:pStyle w:val="Paragraphedeliste"/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5BC25546" w14:textId="77777777" w:rsidR="00707435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>Au vu du cours et des exposés, quelles sont les normes qui cadrent aujourd’hui la maternité ? Explicitez votre réponse. (7 points)</w:t>
      </w:r>
    </w:p>
    <w:p w14:paraId="494E3A5E" w14:textId="77777777" w:rsidR="00707435" w:rsidRPr="00F24D6B" w:rsidRDefault="00707435" w:rsidP="00707435">
      <w:pPr>
        <w:pStyle w:val="Paragraphedeliste"/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5921FD1E" w14:textId="77777777" w:rsidR="00707435" w:rsidRPr="00F24D6B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 xml:space="preserve">5 arguments importants permettant de soutenir que la famille d’aujourd'hui est en rupture par rapport à celle de l’entre 2 guerres </w:t>
      </w:r>
    </w:p>
    <w:p w14:paraId="104C9B50" w14:textId="77777777" w:rsidR="00707435" w:rsidRDefault="00707435" w:rsidP="00707435">
      <w:pPr>
        <w:pStyle w:val="Paragraphedeliste"/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65EEFFE9" w14:textId="77777777" w:rsidR="00707435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 xml:space="preserve">Comment expliquer le retardement du mariage précoce </w:t>
      </w:r>
      <w:r w:rsidRPr="00A54ECD">
        <w:rPr>
          <w:rFonts w:ascii="Times New Roman" w:hAnsi="Times New Roman" w:cs="Times New Roman"/>
          <w:b/>
          <w:bCs/>
          <w:color w:val="70AD47" w:themeColor="accent6"/>
        </w:rPr>
        <w:t>? = recul de l’âge moyen au mariage ?</w:t>
      </w:r>
    </w:p>
    <w:p w14:paraId="32B79A4F" w14:textId="77777777" w:rsidR="00707435" w:rsidRPr="00F24D6B" w:rsidRDefault="00707435" w:rsidP="00707435">
      <w:pPr>
        <w:pStyle w:val="Paragraphedeliste"/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48A7A935" w14:textId="77777777" w:rsidR="00707435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 xml:space="preserve">Quels sont les éléments qui traduisent le mieux l'évolution de la place du père au cours du 20e s?  </w:t>
      </w:r>
    </w:p>
    <w:p w14:paraId="71E3DD7E" w14:textId="77777777" w:rsidR="00707435" w:rsidRDefault="00707435" w:rsidP="00707435">
      <w:pPr>
        <w:pStyle w:val="Paragraphedeliste"/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4DB51A57" w14:textId="77777777" w:rsidR="00707435" w:rsidRDefault="00707435" w:rsidP="00707435">
      <w:pPr>
        <w:pStyle w:val="Paragraphedeliste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F24D6B">
        <w:rPr>
          <w:rFonts w:ascii="Times New Roman" w:hAnsi="Times New Roman" w:cs="Times New Roman"/>
          <w:b/>
          <w:bCs/>
          <w:color w:val="000000"/>
        </w:rPr>
        <w:t>En quoi peut-on dire que le mariage régule la filiation?</w:t>
      </w:r>
    </w:p>
    <w:p w14:paraId="2B93DD71" w14:textId="77777777" w:rsidR="00A316BC" w:rsidRDefault="00A316BC"/>
    <w:sectPr w:rsidR="00A3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921"/>
    <w:multiLevelType w:val="hybridMultilevel"/>
    <w:tmpl w:val="C6B6D8CC"/>
    <w:lvl w:ilvl="0" w:tplc="47CCF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A5344">
      <w:start w:val="2"/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imes New Roman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5DBB"/>
    <w:multiLevelType w:val="hybridMultilevel"/>
    <w:tmpl w:val="F612D7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35"/>
    <w:rsid w:val="00707435"/>
    <w:rsid w:val="00A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D470"/>
  <w15:chartTrackingRefBased/>
  <w15:docId w15:val="{9B9CE3B6-0D75-47F3-ADF6-970DD80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7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Kempeneers</dc:creator>
  <cp:keywords/>
  <dc:description/>
  <cp:lastModifiedBy>Violaine Kempeneers</cp:lastModifiedBy>
  <cp:revision>1</cp:revision>
  <dcterms:created xsi:type="dcterms:W3CDTF">2022-01-06T09:36:00Z</dcterms:created>
  <dcterms:modified xsi:type="dcterms:W3CDTF">2022-01-06T09:39:00Z</dcterms:modified>
</cp:coreProperties>
</file>