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8B587" w14:textId="77777777" w:rsidR="00C13CF3" w:rsidRPr="009A34C5" w:rsidRDefault="006F542A">
      <w:pPr>
        <w:pStyle w:val="Corpsdetexte"/>
        <w:spacing w:before="4"/>
        <w:rPr>
          <w:rFonts w:ascii="Times New Roman"/>
          <w:sz w:val="17"/>
          <w:highlight w:val="yellow"/>
          <w:lang w:val="fr-FR"/>
        </w:rPr>
      </w:pPr>
      <w:r w:rsidRPr="009A34C5">
        <w:rPr>
          <w:noProof/>
          <w:highlight w:val="yellow"/>
          <w:lang w:val="fr-FR"/>
        </w:rPr>
        <w:drawing>
          <wp:anchor distT="0" distB="0" distL="0" distR="0" simplePos="0" relativeHeight="251636224" behindDoc="1" locked="0" layoutInCell="1" allowOverlap="1" wp14:anchorId="44D30B42" wp14:editId="4EC07F74">
            <wp:simplePos x="0" y="0"/>
            <wp:positionH relativeFrom="page">
              <wp:posOffset>482</wp:posOffset>
            </wp:positionH>
            <wp:positionV relativeFrom="page">
              <wp:posOffset>0</wp:posOffset>
            </wp:positionV>
            <wp:extent cx="7559037"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559037" cy="10692003"/>
                    </a:xfrm>
                    <a:prstGeom prst="rect">
                      <a:avLst/>
                    </a:prstGeom>
                  </pic:spPr>
                </pic:pic>
              </a:graphicData>
            </a:graphic>
          </wp:anchor>
        </w:drawing>
      </w:r>
    </w:p>
    <w:p w14:paraId="0D18AE66" w14:textId="77777777" w:rsidR="00C13CF3" w:rsidRPr="009A34C5" w:rsidRDefault="00C13CF3">
      <w:pPr>
        <w:rPr>
          <w:rFonts w:ascii="Times New Roman"/>
          <w:sz w:val="17"/>
          <w:highlight w:val="yellow"/>
          <w:lang w:val="fr-FR"/>
        </w:rPr>
        <w:sectPr w:rsidR="00C13CF3" w:rsidRPr="009A34C5">
          <w:type w:val="continuous"/>
          <w:pgSz w:w="11910" w:h="16840"/>
          <w:pgMar w:top="1580" w:right="600" w:bottom="280" w:left="620" w:header="720" w:footer="720" w:gutter="0"/>
          <w:cols w:space="720"/>
        </w:sectPr>
      </w:pPr>
    </w:p>
    <w:p w14:paraId="06E734EF" w14:textId="77777777" w:rsidR="00C13CF3" w:rsidRPr="009A34C5" w:rsidRDefault="006F542A">
      <w:pPr>
        <w:pStyle w:val="Corpsdetexte"/>
        <w:ind w:left="100"/>
        <w:rPr>
          <w:rFonts w:ascii="Times New Roman"/>
          <w:sz w:val="20"/>
          <w:lang w:val="fr-FR"/>
        </w:rPr>
      </w:pPr>
      <w:r w:rsidRPr="009A34C5">
        <w:rPr>
          <w:rFonts w:ascii="Times New Roman"/>
          <w:noProof/>
          <w:sz w:val="20"/>
          <w:lang w:val="fr-FR"/>
        </w:rPr>
        <w:lastRenderedPageBreak/>
        <w:drawing>
          <wp:inline distT="0" distB="0" distL="0" distR="0" wp14:anchorId="60ED887C" wp14:editId="49E66AD1">
            <wp:extent cx="6643196" cy="137350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6643196" cy="1373504"/>
                    </a:xfrm>
                    <a:prstGeom prst="rect">
                      <a:avLst/>
                    </a:prstGeom>
                  </pic:spPr>
                </pic:pic>
              </a:graphicData>
            </a:graphic>
          </wp:inline>
        </w:drawing>
      </w:r>
    </w:p>
    <w:p w14:paraId="6EE658F0" w14:textId="77777777" w:rsidR="00C13CF3" w:rsidRPr="009A34C5" w:rsidRDefault="00C13CF3">
      <w:pPr>
        <w:rPr>
          <w:rFonts w:ascii="Times New Roman"/>
          <w:sz w:val="20"/>
          <w:lang w:val="fr-FR"/>
        </w:rPr>
        <w:sectPr w:rsidR="00C13CF3" w:rsidRPr="009A34C5">
          <w:pgSz w:w="11910" w:h="16840"/>
          <w:pgMar w:top="1220" w:right="600" w:bottom="280" w:left="620" w:header="720" w:footer="720" w:gutter="0"/>
          <w:cols w:space="720"/>
        </w:sectPr>
      </w:pPr>
    </w:p>
    <w:p w14:paraId="15EEDE29" w14:textId="77777777" w:rsidR="00C13CF3" w:rsidRPr="007A3564" w:rsidRDefault="006F542A" w:rsidP="007A3564">
      <w:pPr>
        <w:pStyle w:val="Titre1"/>
        <w:ind w:left="0"/>
      </w:pPr>
      <w:r w:rsidRPr="007A3564">
        <w:t>XANADU RUSH</w:t>
      </w:r>
    </w:p>
    <w:p w14:paraId="31C86A49" w14:textId="3A7BD709" w:rsidR="007A3564" w:rsidRPr="007A3564" w:rsidRDefault="007A3564" w:rsidP="007A3564">
      <w:pPr>
        <w:pStyle w:val="Corpsdetexte"/>
        <w:spacing w:after="120"/>
        <w:ind w:right="70"/>
        <w:jc w:val="both"/>
        <w:rPr>
          <w:color w:val="231F20"/>
          <w:sz w:val="18"/>
          <w:szCs w:val="18"/>
          <w:lang w:val="fr-FR"/>
        </w:rPr>
      </w:pPr>
      <w:r w:rsidRPr="007A3564">
        <w:rPr>
          <w:color w:val="231F20"/>
          <w:sz w:val="18"/>
          <w:szCs w:val="18"/>
          <w:lang w:val="fr-FR"/>
        </w:rPr>
        <w:t>Les cadavres démembrés ne sont pas un spectacle rare dans la Zone d'Exclusion d'Ariadna (</w:t>
      </w:r>
      <w:proofErr w:type="spellStart"/>
      <w:r w:rsidRPr="007A3564">
        <w:rPr>
          <w:color w:val="231F20"/>
          <w:sz w:val="18"/>
          <w:szCs w:val="18"/>
          <w:lang w:val="fr-FR"/>
        </w:rPr>
        <w:t>ZEA</w:t>
      </w:r>
      <w:proofErr w:type="spellEnd"/>
      <w:r w:rsidRPr="007A3564">
        <w:rPr>
          <w:color w:val="231F20"/>
          <w:sz w:val="18"/>
          <w:szCs w:val="18"/>
          <w:lang w:val="fr-FR"/>
        </w:rPr>
        <w:t xml:space="preserve">) ; on pourrait même dire qu'ils sont monnaie courante. Il n'est </w:t>
      </w:r>
      <w:r>
        <w:rPr>
          <w:color w:val="231F20"/>
          <w:sz w:val="18"/>
          <w:szCs w:val="18"/>
          <w:lang w:val="fr-FR"/>
        </w:rPr>
        <w:t xml:space="preserve">donc </w:t>
      </w:r>
      <w:r w:rsidRPr="007A3564">
        <w:rPr>
          <w:color w:val="231F20"/>
          <w:sz w:val="18"/>
          <w:szCs w:val="18"/>
          <w:lang w:val="fr-FR"/>
        </w:rPr>
        <w:t>pas étonnant que cette zone ait été décrite comme l'un des endroits les plus dangereux de la dure planète Aube. Ceux qui sont assez courageux, ou assez fous, pour oser s'y aventurer devr</w:t>
      </w:r>
      <w:r>
        <w:rPr>
          <w:color w:val="231F20"/>
          <w:sz w:val="18"/>
          <w:szCs w:val="18"/>
          <w:lang w:val="fr-FR"/>
        </w:rPr>
        <w:t>aie</w:t>
      </w:r>
      <w:r w:rsidRPr="007A3564">
        <w:rPr>
          <w:color w:val="231F20"/>
          <w:sz w:val="18"/>
          <w:szCs w:val="18"/>
          <w:lang w:val="fr-FR"/>
        </w:rPr>
        <w:t>nt</w:t>
      </w:r>
      <w:r>
        <w:rPr>
          <w:color w:val="231F20"/>
          <w:sz w:val="18"/>
          <w:szCs w:val="18"/>
          <w:lang w:val="fr-FR"/>
        </w:rPr>
        <w:t xml:space="preserve"> y</w:t>
      </w:r>
      <w:r w:rsidRPr="007A3564">
        <w:rPr>
          <w:color w:val="231F20"/>
          <w:sz w:val="18"/>
          <w:szCs w:val="18"/>
          <w:lang w:val="fr-FR"/>
        </w:rPr>
        <w:t xml:space="preserve"> faire face</w:t>
      </w:r>
      <w:r>
        <w:rPr>
          <w:color w:val="231F20"/>
          <w:sz w:val="18"/>
          <w:szCs w:val="18"/>
          <w:lang w:val="fr-FR"/>
        </w:rPr>
        <w:t>,</w:t>
      </w:r>
      <w:r w:rsidRPr="007A3564">
        <w:rPr>
          <w:color w:val="231F20"/>
          <w:sz w:val="18"/>
          <w:szCs w:val="18"/>
          <w:lang w:val="fr-FR"/>
        </w:rPr>
        <w:t xml:space="preserve"> non seulement aux tribus sauvages Antipodes, les canidés aliens originaires de </w:t>
      </w:r>
      <w:r>
        <w:rPr>
          <w:color w:val="231F20"/>
          <w:sz w:val="18"/>
          <w:szCs w:val="18"/>
          <w:lang w:val="fr-FR"/>
        </w:rPr>
        <w:t>cette planète</w:t>
      </w:r>
      <w:r w:rsidRPr="007A3564">
        <w:rPr>
          <w:color w:val="231F20"/>
          <w:sz w:val="18"/>
          <w:szCs w:val="18"/>
          <w:lang w:val="fr-FR"/>
        </w:rPr>
        <w:t>, mais aussi à</w:t>
      </w:r>
      <w:r>
        <w:rPr>
          <w:color w:val="231F20"/>
          <w:sz w:val="18"/>
          <w:szCs w:val="18"/>
          <w:lang w:val="fr-FR"/>
        </w:rPr>
        <w:t xml:space="preserve"> s</w:t>
      </w:r>
      <w:r w:rsidRPr="007A3564">
        <w:rPr>
          <w:color w:val="231F20"/>
          <w:sz w:val="18"/>
          <w:szCs w:val="18"/>
          <w:lang w:val="fr-FR"/>
        </w:rPr>
        <w:t xml:space="preserve">a faune agressive. </w:t>
      </w:r>
      <w:r>
        <w:rPr>
          <w:color w:val="231F20"/>
          <w:sz w:val="18"/>
          <w:szCs w:val="18"/>
          <w:lang w:val="fr-FR"/>
        </w:rPr>
        <w:t>Comme l</w:t>
      </w:r>
      <w:r w:rsidRPr="007A3564">
        <w:rPr>
          <w:color w:val="231F20"/>
          <w:sz w:val="18"/>
          <w:szCs w:val="18"/>
          <w:lang w:val="fr-FR"/>
        </w:rPr>
        <w:t>es féroces mégalocéros avec leurs énormes bois ou les violents ours dorés</w:t>
      </w:r>
      <w:r>
        <w:rPr>
          <w:color w:val="231F20"/>
          <w:sz w:val="18"/>
          <w:szCs w:val="18"/>
          <w:lang w:val="fr-FR"/>
        </w:rPr>
        <w:t>, qui</w:t>
      </w:r>
      <w:r w:rsidRPr="007A3564">
        <w:rPr>
          <w:color w:val="231F20"/>
          <w:sz w:val="18"/>
          <w:szCs w:val="18"/>
          <w:lang w:val="fr-FR"/>
        </w:rPr>
        <w:t xml:space="preserve"> présentent un danger pour quiconque aurait le malheur de les croiser.</w:t>
      </w:r>
    </w:p>
    <w:p w14:paraId="5E2EE8BE" w14:textId="23EDF647" w:rsidR="007A3564" w:rsidRPr="007A3564" w:rsidRDefault="007A3564" w:rsidP="007A3564">
      <w:pPr>
        <w:pStyle w:val="Corpsdetexte"/>
        <w:spacing w:after="120"/>
        <w:ind w:right="70"/>
        <w:jc w:val="both"/>
        <w:rPr>
          <w:color w:val="231F20"/>
          <w:sz w:val="18"/>
          <w:szCs w:val="18"/>
          <w:lang w:val="fr-FR"/>
        </w:rPr>
      </w:pPr>
      <w:r w:rsidRPr="007A3564">
        <w:rPr>
          <w:color w:val="231F20"/>
          <w:sz w:val="18"/>
          <w:szCs w:val="18"/>
          <w:lang w:val="fr-FR"/>
        </w:rPr>
        <w:t xml:space="preserve">Par conséquent, lorsque l'une de </w:t>
      </w:r>
      <w:r w:rsidRPr="007A3564">
        <w:rPr>
          <w:color w:val="231F20"/>
          <w:sz w:val="18"/>
          <w:szCs w:val="18"/>
          <w:lang w:val="fr-FR"/>
        </w:rPr>
        <w:t>nos équipes dépêchées</w:t>
      </w:r>
      <w:r w:rsidRPr="007A3564">
        <w:rPr>
          <w:color w:val="231F20"/>
          <w:sz w:val="18"/>
          <w:szCs w:val="18"/>
          <w:lang w:val="fr-FR"/>
        </w:rPr>
        <w:t xml:space="preserve"> pour patrouiller dans cette région à la recherche d'exploitations minières illégales, de braconniers ou de contrebandiers tomb</w:t>
      </w:r>
      <w:r>
        <w:rPr>
          <w:color w:val="231F20"/>
          <w:sz w:val="18"/>
          <w:szCs w:val="18"/>
          <w:lang w:val="fr-FR"/>
        </w:rPr>
        <w:t>a</w:t>
      </w:r>
      <w:r w:rsidRPr="007A3564">
        <w:rPr>
          <w:color w:val="231F20"/>
          <w:sz w:val="18"/>
          <w:szCs w:val="18"/>
          <w:lang w:val="fr-FR"/>
        </w:rPr>
        <w:t xml:space="preserve"> sur ce qui ressemblait à la dépouille d'un groupe de chasseurs Antipodes, elle signal</w:t>
      </w:r>
      <w:r>
        <w:rPr>
          <w:color w:val="231F20"/>
          <w:sz w:val="18"/>
          <w:szCs w:val="18"/>
          <w:lang w:val="fr-FR"/>
        </w:rPr>
        <w:t>a simplement</w:t>
      </w:r>
      <w:r w:rsidRPr="007A3564">
        <w:rPr>
          <w:color w:val="231F20"/>
          <w:sz w:val="18"/>
          <w:szCs w:val="18"/>
          <w:lang w:val="fr-FR"/>
        </w:rPr>
        <w:t xml:space="preserve"> qu'il s'agissait d'une attaque d'une bête locale. Nous n'étions</w:t>
      </w:r>
      <w:r>
        <w:rPr>
          <w:color w:val="231F20"/>
          <w:sz w:val="18"/>
          <w:szCs w:val="18"/>
          <w:lang w:val="fr-FR"/>
        </w:rPr>
        <w:t xml:space="preserve"> alors</w:t>
      </w:r>
      <w:r w:rsidRPr="007A3564">
        <w:rPr>
          <w:color w:val="231F20"/>
          <w:sz w:val="18"/>
          <w:szCs w:val="18"/>
          <w:lang w:val="fr-FR"/>
        </w:rPr>
        <w:t xml:space="preserve"> pas encore préoccupés lorsque, quelques jours plus tard, une autre patrouille signala qu'elle avait trouvé la carcasse d'un ours doré adulte complètement éventré et partiellement dévoré. Aucune alerte ne fut</w:t>
      </w:r>
      <w:r>
        <w:rPr>
          <w:color w:val="231F20"/>
          <w:sz w:val="18"/>
          <w:szCs w:val="18"/>
          <w:lang w:val="fr-FR"/>
        </w:rPr>
        <w:t xml:space="preserve"> ainsi</w:t>
      </w:r>
      <w:r w:rsidRPr="007A3564">
        <w:rPr>
          <w:color w:val="231F20"/>
          <w:sz w:val="18"/>
          <w:szCs w:val="18"/>
          <w:lang w:val="fr-FR"/>
        </w:rPr>
        <w:t xml:space="preserve"> donnée</w:t>
      </w:r>
      <w:r>
        <w:rPr>
          <w:color w:val="231F20"/>
          <w:sz w:val="18"/>
          <w:szCs w:val="18"/>
          <w:lang w:val="fr-FR"/>
        </w:rPr>
        <w:t>...</w:t>
      </w:r>
      <w:r w:rsidRPr="007A3564">
        <w:rPr>
          <w:color w:val="231F20"/>
          <w:sz w:val="18"/>
          <w:szCs w:val="18"/>
          <w:lang w:val="fr-FR"/>
        </w:rPr>
        <w:t xml:space="preserve"> </w:t>
      </w:r>
      <w:r>
        <w:rPr>
          <w:color w:val="231F20"/>
          <w:sz w:val="18"/>
          <w:szCs w:val="18"/>
          <w:lang w:val="fr-FR"/>
        </w:rPr>
        <w:t>J</w:t>
      </w:r>
      <w:r w:rsidRPr="007A3564">
        <w:rPr>
          <w:color w:val="231F20"/>
          <w:sz w:val="18"/>
          <w:szCs w:val="18"/>
          <w:lang w:val="fr-FR"/>
        </w:rPr>
        <w:t>usqu'au briefing commun avec la Force de Sécurité Ariadnaise</w:t>
      </w:r>
      <w:r>
        <w:rPr>
          <w:color w:val="231F20"/>
          <w:sz w:val="18"/>
          <w:szCs w:val="18"/>
          <w:lang w:val="fr-FR"/>
        </w:rPr>
        <w:t>,</w:t>
      </w:r>
      <w:r w:rsidRPr="007A3564">
        <w:rPr>
          <w:color w:val="231F20"/>
          <w:sz w:val="18"/>
          <w:szCs w:val="18"/>
          <w:lang w:val="fr-FR"/>
        </w:rPr>
        <w:t xml:space="preserve"> qui patrouille également dans la région. Les Ariadnais rapportèrent alors la découverte d'un site minier illégal de Teseum qui avait été complètement dévasté par une ou plusieurs créatures sauvages. Aucun des mineurs illégaux en question n'avaient survécus à cette attaque. Leurs corps semblaient avoir été brutalement démembrés, et il était évident, en raison des terribles marques de morsure</w:t>
      </w:r>
      <w:r>
        <w:rPr>
          <w:color w:val="231F20"/>
          <w:sz w:val="18"/>
          <w:szCs w:val="18"/>
          <w:lang w:val="fr-FR"/>
        </w:rPr>
        <w:t>s</w:t>
      </w:r>
      <w:r w:rsidRPr="007A3564">
        <w:rPr>
          <w:color w:val="231F20"/>
          <w:sz w:val="18"/>
          <w:szCs w:val="18"/>
          <w:lang w:val="fr-FR"/>
        </w:rPr>
        <w:t xml:space="preserve">, que </w:t>
      </w:r>
      <w:r>
        <w:rPr>
          <w:color w:val="231F20"/>
          <w:sz w:val="18"/>
          <w:szCs w:val="18"/>
          <w:lang w:val="fr-FR"/>
        </w:rPr>
        <w:t>d</w:t>
      </w:r>
      <w:r w:rsidRPr="007A3564">
        <w:rPr>
          <w:color w:val="231F20"/>
          <w:sz w:val="18"/>
          <w:szCs w:val="18"/>
          <w:lang w:val="fr-FR"/>
        </w:rPr>
        <w:t xml:space="preserve">es bêtes s'étaient nourries d'eux. </w:t>
      </w:r>
    </w:p>
    <w:p w14:paraId="23A5B249" w14:textId="264BD56B" w:rsidR="00C13CF3" w:rsidRPr="007A3564" w:rsidRDefault="006F542A" w:rsidP="007A3564">
      <w:pPr>
        <w:pStyle w:val="Corpsdetexte"/>
        <w:spacing w:after="120"/>
        <w:ind w:right="91"/>
        <w:jc w:val="both"/>
        <w:rPr>
          <w:sz w:val="18"/>
          <w:szCs w:val="18"/>
          <w:highlight w:val="yellow"/>
          <w:lang w:val="fr-FR"/>
        </w:rPr>
      </w:pPr>
      <w:r w:rsidRPr="007A3564">
        <w:rPr>
          <w:highlight w:val="yellow"/>
          <w:lang w:val="fr-FR"/>
        </w:rPr>
        <w:br w:type="column"/>
      </w:r>
      <w:r w:rsidR="007A3564" w:rsidRPr="007A3564">
        <w:rPr>
          <w:sz w:val="18"/>
          <w:szCs w:val="18"/>
          <w:lang w:val="fr-FR"/>
        </w:rPr>
        <w:t xml:space="preserve">Franchement, si c'était nous qui étions tombés sur une telle scène, nos premiers suspects auraient été les équipes Polaris Ariadnaises. </w:t>
      </w:r>
      <w:r w:rsidR="007A3564" w:rsidRPr="007A3564">
        <w:rPr>
          <w:color w:val="231F20"/>
          <w:sz w:val="18"/>
          <w:szCs w:val="18"/>
          <w:lang w:val="fr-FR"/>
        </w:rPr>
        <w:t>Cependant, les Ariadnais semblaient aussi déconcertés</w:t>
      </w:r>
      <w:r w:rsidR="007A3564" w:rsidRPr="007A3564">
        <w:rPr>
          <w:color w:val="231F20"/>
          <w:sz w:val="18"/>
          <w:szCs w:val="18"/>
          <w:lang w:val="fr-FR"/>
        </w:rPr>
        <w:t>,</w:t>
      </w:r>
      <w:r w:rsidR="007A3564" w:rsidRPr="007A3564">
        <w:rPr>
          <w:color w:val="231F20"/>
          <w:sz w:val="18"/>
          <w:szCs w:val="18"/>
          <w:lang w:val="fr-FR"/>
        </w:rPr>
        <w:t xml:space="preserve"> qu'inquiets que nous, et ils exig</w:t>
      </w:r>
      <w:r w:rsidR="007A3564" w:rsidRPr="007A3564">
        <w:rPr>
          <w:color w:val="231F20"/>
          <w:sz w:val="18"/>
          <w:szCs w:val="18"/>
          <w:lang w:val="fr-FR"/>
        </w:rPr>
        <w:t>èrent par conséquent</w:t>
      </w:r>
      <w:r w:rsidR="007A3564" w:rsidRPr="007A3564">
        <w:rPr>
          <w:color w:val="231F20"/>
          <w:sz w:val="18"/>
          <w:szCs w:val="18"/>
          <w:lang w:val="fr-FR"/>
        </w:rPr>
        <w:t xml:space="preserve"> que leurs équipes médico-légales soient autorisées à examiner les corps que nos patrouilles avaient découverts. Bien que nous ayons évidemment un meilleur équipement et de meilleurs instruments à notre disposition, les médecins légistes </w:t>
      </w:r>
      <w:r w:rsidR="007A3564" w:rsidRPr="007A3564">
        <w:rPr>
          <w:color w:val="231F20"/>
          <w:sz w:val="18"/>
          <w:szCs w:val="18"/>
          <w:lang w:val="fr-FR"/>
        </w:rPr>
        <w:t>Ariadnais</w:t>
      </w:r>
      <w:r w:rsidR="007A3564" w:rsidRPr="007A3564">
        <w:rPr>
          <w:color w:val="231F20"/>
          <w:sz w:val="18"/>
          <w:szCs w:val="18"/>
          <w:lang w:val="fr-FR"/>
        </w:rPr>
        <w:t xml:space="preserve"> ont une grande expertise des blessures causées par la faune sauvage, et ils conclu</w:t>
      </w:r>
      <w:r w:rsidR="007A3564" w:rsidRPr="007A3564">
        <w:rPr>
          <w:color w:val="231F20"/>
          <w:sz w:val="18"/>
          <w:szCs w:val="18"/>
          <w:lang w:val="fr-FR"/>
        </w:rPr>
        <w:t>rent</w:t>
      </w:r>
      <w:r w:rsidR="007A3564" w:rsidRPr="007A3564">
        <w:rPr>
          <w:color w:val="231F20"/>
          <w:sz w:val="18"/>
          <w:szCs w:val="18"/>
          <w:lang w:val="fr-FR"/>
        </w:rPr>
        <w:t xml:space="preserve"> que, tout comme pour les corps des mineurs, </w:t>
      </w:r>
      <w:r w:rsidR="007A3564" w:rsidRPr="007A3564">
        <w:rPr>
          <w:color w:val="231F20"/>
          <w:sz w:val="18"/>
          <w:szCs w:val="18"/>
          <w:lang w:val="fr-FR"/>
        </w:rPr>
        <w:t>qu’</w:t>
      </w:r>
      <w:r w:rsidR="007A3564" w:rsidRPr="007A3564">
        <w:rPr>
          <w:color w:val="231F20"/>
          <w:sz w:val="18"/>
          <w:szCs w:val="18"/>
          <w:lang w:val="fr-FR"/>
        </w:rPr>
        <w:t>aucun animal originaire d'Aube n'avait causé ces blessures.</w:t>
      </w:r>
    </w:p>
    <w:p w14:paraId="2F0DFC12" w14:textId="1E6079CE" w:rsidR="00C13CF3" w:rsidRPr="007A3564" w:rsidRDefault="007A3564" w:rsidP="007A3564">
      <w:pPr>
        <w:pStyle w:val="Corpsdetexte"/>
        <w:spacing w:after="120"/>
        <w:ind w:right="91"/>
        <w:jc w:val="both"/>
        <w:rPr>
          <w:color w:val="231F20"/>
          <w:sz w:val="18"/>
          <w:szCs w:val="18"/>
          <w:highlight w:val="yellow"/>
          <w:lang w:val="fr-FR"/>
        </w:rPr>
      </w:pPr>
      <w:r w:rsidRPr="007A3564">
        <w:rPr>
          <w:color w:val="231F20"/>
          <w:sz w:val="18"/>
          <w:szCs w:val="18"/>
          <w:lang w:val="fr-FR"/>
        </w:rPr>
        <w:t>Les conclusions des experts provoquèrent une grande inquiétude et une opération conjointe fut alors lancée, les unités du Bureau</w:t>
      </w:r>
      <w:r>
        <w:rPr>
          <w:color w:val="231F20"/>
          <w:sz w:val="18"/>
          <w:szCs w:val="18"/>
          <w:lang w:val="fr-FR"/>
        </w:rPr>
        <w:t xml:space="preserve"> </w:t>
      </w:r>
      <w:r w:rsidRPr="007A3564">
        <w:rPr>
          <w:color w:val="231F20"/>
          <w:sz w:val="18"/>
          <w:szCs w:val="18"/>
          <w:lang w:val="fr-FR"/>
        </w:rPr>
        <w:t xml:space="preserve">Aegis fournissant une surveillance aérienne et orbitale, ainsi qu'un soutien technique aux équipes de traqueurs Ariadnais. Ces équipes parvinrent à localiser et à piéger un petit groupe de créatures apparemment </w:t>
      </w:r>
      <w:r w:rsidRPr="007A3564">
        <w:rPr>
          <w:color w:val="231F20"/>
          <w:sz w:val="18"/>
          <w:szCs w:val="18"/>
          <w:lang w:val="fr-FR"/>
        </w:rPr>
        <w:t>bio</w:t>
      </w:r>
      <w:r>
        <w:rPr>
          <w:color w:val="231F20"/>
          <w:sz w:val="18"/>
          <w:szCs w:val="18"/>
          <w:lang w:val="fr-FR"/>
        </w:rPr>
        <w:t>-</w:t>
      </w:r>
      <w:r w:rsidRPr="007A3564">
        <w:rPr>
          <w:color w:val="231F20"/>
          <w:sz w:val="18"/>
          <w:szCs w:val="18"/>
          <w:lang w:val="fr-FR"/>
        </w:rPr>
        <w:t>modifiées</w:t>
      </w:r>
      <w:r w:rsidRPr="007A3564">
        <w:rPr>
          <w:color w:val="231F20"/>
          <w:sz w:val="18"/>
          <w:szCs w:val="18"/>
          <w:lang w:val="fr-FR"/>
        </w:rPr>
        <w:t xml:space="preserve"> et améliorées. Après un combat acharné, elles furent </w:t>
      </w:r>
      <w:r>
        <w:rPr>
          <w:color w:val="231F20"/>
          <w:sz w:val="18"/>
          <w:szCs w:val="18"/>
          <w:lang w:val="fr-FR"/>
        </w:rPr>
        <w:t xml:space="preserve">néanmoins </w:t>
      </w:r>
      <w:r w:rsidRPr="007A3564">
        <w:rPr>
          <w:color w:val="231F20"/>
          <w:sz w:val="18"/>
          <w:szCs w:val="18"/>
          <w:lang w:val="fr-FR"/>
        </w:rPr>
        <w:t xml:space="preserve">toutes terrassées, mais non sans avoir infligé de lourdes pertes au groupe de chasseurs </w:t>
      </w:r>
      <w:r w:rsidRPr="007A3564">
        <w:rPr>
          <w:color w:val="231F20"/>
          <w:sz w:val="18"/>
          <w:szCs w:val="18"/>
          <w:lang w:val="fr-FR"/>
        </w:rPr>
        <w:t>Ariadnais</w:t>
      </w:r>
      <w:r w:rsidRPr="007A3564">
        <w:rPr>
          <w:color w:val="231F20"/>
          <w:sz w:val="18"/>
          <w:szCs w:val="18"/>
          <w:lang w:val="fr-FR"/>
        </w:rPr>
        <w:t xml:space="preserve">. </w:t>
      </w:r>
      <w:r w:rsidRPr="007A3564">
        <w:rPr>
          <w:color w:val="231F20"/>
          <w:spacing w:val="-2"/>
          <w:sz w:val="18"/>
          <w:szCs w:val="18"/>
          <w:lang w:val="fr-FR"/>
        </w:rPr>
        <w:t>Lorsque nos experts médico-légaux examinèrent les corps de ces créatures non identifiées, ils trouvèrent des traces biotechnologi</w:t>
      </w:r>
      <w:r w:rsidRPr="007A3564">
        <w:rPr>
          <w:color w:val="231F20"/>
          <w:spacing w:val="-2"/>
          <w:sz w:val="18"/>
          <w:szCs w:val="18"/>
          <w:lang w:val="fr-FR"/>
        </w:rPr>
        <w:t>qu</w:t>
      </w:r>
      <w:r w:rsidRPr="007A3564">
        <w:rPr>
          <w:color w:val="231F20"/>
          <w:spacing w:val="-2"/>
          <w:sz w:val="18"/>
          <w:szCs w:val="18"/>
          <w:lang w:val="fr-FR"/>
        </w:rPr>
        <w:t>e</w:t>
      </w:r>
      <w:r w:rsidRPr="007A3564">
        <w:rPr>
          <w:color w:val="231F20"/>
          <w:spacing w:val="-2"/>
          <w:sz w:val="18"/>
          <w:szCs w:val="18"/>
          <w:lang w:val="fr-FR"/>
        </w:rPr>
        <w:t>s</w:t>
      </w:r>
      <w:r w:rsidRPr="007A3564">
        <w:rPr>
          <w:color w:val="231F20"/>
          <w:sz w:val="18"/>
          <w:szCs w:val="18"/>
          <w:lang w:val="fr-FR"/>
        </w:rPr>
        <w:t xml:space="preserve"> similaires à celles utilisées par les Laboratoires Noirs de Bakounine dans le développement des </w:t>
      </w:r>
      <w:proofErr w:type="spellStart"/>
      <w:r w:rsidRPr="007A3564">
        <w:rPr>
          <w:color w:val="231F20"/>
          <w:sz w:val="18"/>
          <w:szCs w:val="18"/>
          <w:lang w:val="fr-FR"/>
        </w:rPr>
        <w:t>bearpodes</w:t>
      </w:r>
      <w:proofErr w:type="spellEnd"/>
      <w:r>
        <w:rPr>
          <w:color w:val="231F20"/>
          <w:sz w:val="18"/>
          <w:szCs w:val="18"/>
          <w:lang w:val="fr-FR"/>
        </w:rPr>
        <w:t>,</w:t>
      </w:r>
      <w:r w:rsidRPr="007A3564">
        <w:rPr>
          <w:color w:val="231F20"/>
          <w:sz w:val="18"/>
          <w:szCs w:val="18"/>
          <w:lang w:val="fr-FR"/>
        </w:rPr>
        <w:t xml:space="preserve"> utilisés par les équipes Polaris d'Ariadna. Ceci était troublant, car les </w:t>
      </w:r>
      <w:r w:rsidRPr="007A3564">
        <w:rPr>
          <w:color w:val="231F20"/>
          <w:sz w:val="18"/>
          <w:szCs w:val="18"/>
          <w:lang w:val="fr-FR"/>
        </w:rPr>
        <w:t>bioingénieurs</w:t>
      </w:r>
      <w:r w:rsidRPr="007A3564">
        <w:rPr>
          <w:color w:val="231F20"/>
          <w:sz w:val="18"/>
          <w:szCs w:val="18"/>
          <w:lang w:val="fr-FR"/>
        </w:rPr>
        <w:t xml:space="preserve"> Nomades avaient développé</w:t>
      </w:r>
      <w:r>
        <w:rPr>
          <w:color w:val="231F20"/>
          <w:sz w:val="18"/>
          <w:szCs w:val="18"/>
          <w:lang w:val="fr-FR"/>
        </w:rPr>
        <w:t>s</w:t>
      </w:r>
      <w:r w:rsidRPr="007A3564">
        <w:rPr>
          <w:color w:val="231F20"/>
          <w:sz w:val="18"/>
          <w:szCs w:val="18"/>
          <w:lang w:val="fr-FR"/>
        </w:rPr>
        <w:t xml:space="preserve"> les </w:t>
      </w:r>
      <w:proofErr w:type="spellStart"/>
      <w:r w:rsidRPr="007A3564">
        <w:rPr>
          <w:color w:val="231F20"/>
          <w:sz w:val="18"/>
          <w:szCs w:val="18"/>
          <w:lang w:val="fr-FR"/>
        </w:rPr>
        <w:t>bearpodes</w:t>
      </w:r>
      <w:proofErr w:type="spellEnd"/>
      <w:r w:rsidRPr="007A3564">
        <w:rPr>
          <w:color w:val="231F20"/>
          <w:sz w:val="18"/>
          <w:szCs w:val="18"/>
          <w:lang w:val="fr-FR"/>
        </w:rPr>
        <w:t xml:space="preserve"> dans le cadre d'un contrat avec Ariadna, et ils n'étaient pas autorisés à utiliser les échantillons génétiques fournis par Ariadna dans un autre projet, d'autant plus que la légalité d</w:t>
      </w:r>
      <w:r>
        <w:rPr>
          <w:color w:val="231F20"/>
          <w:sz w:val="18"/>
          <w:szCs w:val="18"/>
          <w:lang w:val="fr-FR"/>
        </w:rPr>
        <w:t>e ce</w:t>
      </w:r>
      <w:r w:rsidRPr="007A3564">
        <w:rPr>
          <w:color w:val="231F20"/>
          <w:sz w:val="18"/>
          <w:szCs w:val="18"/>
          <w:lang w:val="fr-FR"/>
        </w:rPr>
        <w:t xml:space="preserve"> projet était soumise à une surveillance internationale.</w:t>
      </w:r>
    </w:p>
    <w:p w14:paraId="0A6CFD0B" w14:textId="77777777" w:rsidR="007A3564" w:rsidRPr="007A3564" w:rsidRDefault="007A3564">
      <w:pPr>
        <w:pStyle w:val="Corpsdetexte"/>
        <w:spacing w:line="307" w:lineRule="auto"/>
        <w:ind w:left="100"/>
        <w:rPr>
          <w:highlight w:val="yellow"/>
          <w:lang w:val="fr-FR"/>
        </w:rPr>
      </w:pPr>
    </w:p>
    <w:p w14:paraId="468C0FC3" w14:textId="77777777" w:rsidR="00C13CF3" w:rsidRPr="007A3564" w:rsidRDefault="00C13CF3">
      <w:pPr>
        <w:spacing w:line="307" w:lineRule="auto"/>
        <w:rPr>
          <w:highlight w:val="yellow"/>
          <w:lang w:val="fr-FR"/>
        </w:rPr>
        <w:sectPr w:rsidR="00C13CF3" w:rsidRPr="007A3564">
          <w:type w:val="continuous"/>
          <w:pgSz w:w="11910" w:h="16840"/>
          <w:pgMar w:top="1580" w:right="600" w:bottom="280" w:left="620" w:header="720" w:footer="720" w:gutter="0"/>
          <w:cols w:num="2" w:space="720" w:equalWidth="0">
            <w:col w:w="5173" w:space="180"/>
            <w:col w:w="5337"/>
          </w:cols>
        </w:sectPr>
      </w:pPr>
    </w:p>
    <w:p w14:paraId="064581C9" w14:textId="77777777" w:rsidR="00C13CF3" w:rsidRPr="007A3564" w:rsidRDefault="006F542A">
      <w:pPr>
        <w:pStyle w:val="Corpsdetexte"/>
        <w:spacing w:before="11"/>
        <w:rPr>
          <w:sz w:val="25"/>
          <w:highlight w:val="yellow"/>
          <w:lang w:val="fr-FR"/>
        </w:rPr>
      </w:pPr>
      <w:r w:rsidRPr="009A34C5">
        <w:rPr>
          <w:noProof/>
          <w:highlight w:val="yellow"/>
          <w:lang w:val="fr-FR"/>
        </w:rPr>
        <w:drawing>
          <wp:anchor distT="0" distB="0" distL="0" distR="0" simplePos="0" relativeHeight="251638272" behindDoc="1" locked="0" layoutInCell="1" allowOverlap="1" wp14:anchorId="104E4EB5" wp14:editId="279CC06C">
            <wp:simplePos x="0" y="0"/>
            <wp:positionH relativeFrom="page">
              <wp:posOffset>0</wp:posOffset>
            </wp:positionH>
            <wp:positionV relativeFrom="page">
              <wp:posOffset>2286</wp:posOffset>
            </wp:positionV>
            <wp:extent cx="7559992" cy="1068743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7559992" cy="10687431"/>
                    </a:xfrm>
                    <a:prstGeom prst="rect">
                      <a:avLst/>
                    </a:prstGeom>
                  </pic:spPr>
                </pic:pic>
              </a:graphicData>
            </a:graphic>
          </wp:anchor>
        </w:drawing>
      </w:r>
    </w:p>
    <w:p w14:paraId="3390BC9C" w14:textId="77777777" w:rsidR="00C13CF3" w:rsidRPr="007A3564" w:rsidRDefault="006F542A">
      <w:pPr>
        <w:pStyle w:val="Corpsdetexte"/>
        <w:ind w:left="111"/>
        <w:rPr>
          <w:sz w:val="20"/>
          <w:lang w:val="fr-FR"/>
        </w:rPr>
      </w:pPr>
      <w:r w:rsidRPr="007A3564">
        <w:rPr>
          <w:noProof/>
          <w:sz w:val="20"/>
          <w:lang w:val="fr-FR"/>
        </w:rPr>
        <w:drawing>
          <wp:inline distT="0" distB="0" distL="0" distR="0" wp14:anchorId="33ADEE8D" wp14:editId="438EC9AC">
            <wp:extent cx="6442777" cy="333660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6442777" cy="3336607"/>
                    </a:xfrm>
                    <a:prstGeom prst="rect">
                      <a:avLst/>
                    </a:prstGeom>
                  </pic:spPr>
                </pic:pic>
              </a:graphicData>
            </a:graphic>
          </wp:inline>
        </w:drawing>
      </w:r>
    </w:p>
    <w:p w14:paraId="52A0762D" w14:textId="77777777" w:rsidR="00C13CF3" w:rsidRPr="007A3564" w:rsidRDefault="00C13CF3">
      <w:pPr>
        <w:rPr>
          <w:sz w:val="20"/>
          <w:lang w:val="fr-FR"/>
        </w:rPr>
        <w:sectPr w:rsidR="00C13CF3" w:rsidRPr="007A3564">
          <w:type w:val="continuous"/>
          <w:pgSz w:w="11910" w:h="16840"/>
          <w:pgMar w:top="1580" w:right="600" w:bottom="280" w:left="620" w:header="720" w:footer="720" w:gutter="0"/>
          <w:cols w:space="720"/>
        </w:sectPr>
      </w:pPr>
    </w:p>
    <w:p w14:paraId="70E27D74" w14:textId="77777777" w:rsidR="00C13CF3" w:rsidRPr="009A34C5" w:rsidRDefault="00C13CF3">
      <w:pPr>
        <w:pStyle w:val="Corpsdetexte"/>
        <w:spacing w:before="7"/>
        <w:rPr>
          <w:sz w:val="13"/>
          <w:highlight w:val="yellow"/>
          <w:lang w:val="fr-FR"/>
        </w:rPr>
      </w:pPr>
    </w:p>
    <w:p w14:paraId="3BF3B491" w14:textId="76222A41" w:rsidR="00C13CF3" w:rsidRPr="009A34C5" w:rsidRDefault="007A3564">
      <w:pPr>
        <w:pStyle w:val="Corpsdetexte"/>
        <w:ind w:left="111"/>
        <w:rPr>
          <w:sz w:val="20"/>
          <w:highlight w:val="yellow"/>
          <w:lang w:val="fr-FR"/>
        </w:rPr>
      </w:pPr>
      <w:r w:rsidRPr="009A34C5">
        <w:rPr>
          <w:noProof/>
          <w:highlight w:val="yellow"/>
          <w:lang w:val="fr-FR"/>
        </w:rPr>
        <w:drawing>
          <wp:anchor distT="0" distB="0" distL="0" distR="0" simplePos="0" relativeHeight="251641344" behindDoc="1" locked="0" layoutInCell="1" allowOverlap="1" wp14:anchorId="0BF139CD" wp14:editId="57DBAE8A">
            <wp:simplePos x="0" y="0"/>
            <wp:positionH relativeFrom="page">
              <wp:posOffset>0</wp:posOffset>
            </wp:positionH>
            <wp:positionV relativeFrom="page">
              <wp:posOffset>0</wp:posOffset>
            </wp:positionV>
            <wp:extent cx="7559675" cy="10687050"/>
            <wp:effectExtent l="0" t="0" r="3175"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7559675" cy="10687050"/>
                    </a:xfrm>
                    <a:prstGeom prst="rect">
                      <a:avLst/>
                    </a:prstGeom>
                  </pic:spPr>
                </pic:pic>
              </a:graphicData>
            </a:graphic>
          </wp:anchor>
        </w:drawing>
      </w:r>
      <w:r w:rsidR="006F542A" w:rsidRPr="009A34C5">
        <w:rPr>
          <w:noProof/>
          <w:sz w:val="20"/>
          <w:highlight w:val="yellow"/>
          <w:lang w:val="fr-FR"/>
        </w:rPr>
        <w:drawing>
          <wp:inline distT="0" distB="0" distL="0" distR="0" wp14:anchorId="0EA7933B" wp14:editId="21C3C2EB">
            <wp:extent cx="6649675" cy="362407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6649675" cy="3624072"/>
                    </a:xfrm>
                    <a:prstGeom prst="rect">
                      <a:avLst/>
                    </a:prstGeom>
                  </pic:spPr>
                </pic:pic>
              </a:graphicData>
            </a:graphic>
          </wp:inline>
        </w:drawing>
      </w:r>
    </w:p>
    <w:p w14:paraId="0F62E809" w14:textId="77777777" w:rsidR="00C13CF3" w:rsidRPr="009A34C5" w:rsidRDefault="00C13CF3">
      <w:pPr>
        <w:pStyle w:val="Corpsdetexte"/>
        <w:spacing w:before="4"/>
        <w:rPr>
          <w:sz w:val="17"/>
          <w:highlight w:val="yellow"/>
          <w:lang w:val="fr-FR"/>
        </w:rPr>
      </w:pPr>
    </w:p>
    <w:p w14:paraId="606C4E13" w14:textId="77777777" w:rsidR="00C13CF3" w:rsidRPr="009A34C5" w:rsidRDefault="00C13CF3">
      <w:pPr>
        <w:rPr>
          <w:sz w:val="17"/>
          <w:highlight w:val="yellow"/>
          <w:lang w:val="fr-FR"/>
        </w:rPr>
        <w:sectPr w:rsidR="00C13CF3" w:rsidRPr="009A34C5">
          <w:pgSz w:w="11910" w:h="16840"/>
          <w:pgMar w:top="1580" w:right="600" w:bottom="280" w:left="620" w:header="720" w:footer="720" w:gutter="0"/>
          <w:cols w:space="720"/>
        </w:sectPr>
      </w:pPr>
    </w:p>
    <w:p w14:paraId="35FC2092" w14:textId="4FD9DA11" w:rsidR="00C13CF3" w:rsidRPr="007A3564" w:rsidRDefault="007A3564" w:rsidP="007A3564">
      <w:pPr>
        <w:pStyle w:val="Corpsdetexte"/>
        <w:spacing w:after="120"/>
        <w:ind w:right="138"/>
        <w:jc w:val="both"/>
        <w:rPr>
          <w:sz w:val="18"/>
          <w:szCs w:val="18"/>
          <w:highlight w:val="yellow"/>
          <w:lang w:val="fr-FR"/>
        </w:rPr>
      </w:pPr>
      <w:r w:rsidRPr="007A3564">
        <w:rPr>
          <w:color w:val="231F20"/>
          <w:sz w:val="18"/>
          <w:szCs w:val="18"/>
          <w:lang w:val="fr-FR"/>
        </w:rPr>
        <w:t xml:space="preserve">Cette connexion potentielle avec le projet des </w:t>
      </w:r>
      <w:proofErr w:type="spellStart"/>
      <w:r w:rsidRPr="007A3564">
        <w:rPr>
          <w:color w:val="231F20"/>
          <w:sz w:val="18"/>
          <w:szCs w:val="18"/>
          <w:lang w:val="fr-FR"/>
        </w:rPr>
        <w:t>bearpodes</w:t>
      </w:r>
      <w:proofErr w:type="spellEnd"/>
      <w:r w:rsidRPr="007A3564">
        <w:rPr>
          <w:color w:val="231F20"/>
          <w:sz w:val="18"/>
          <w:szCs w:val="18"/>
          <w:lang w:val="fr-FR"/>
        </w:rPr>
        <w:t xml:space="preserve">, sur lequel enquêtent les équipes de notre Bureau Aegis, poussa les Ariadnais à nous tenir à l'écart de cette affaire, car ils craignaient qu'elle ne fournisse de nouvelles pistes pour nos enquêtes. Cependant, nos experts en renseignement ont été en mesure de retracer les </w:t>
      </w:r>
      <w:r>
        <w:rPr>
          <w:color w:val="231F20"/>
          <w:sz w:val="18"/>
          <w:szCs w:val="18"/>
          <w:lang w:val="fr-FR"/>
        </w:rPr>
        <w:t>traces</w:t>
      </w:r>
      <w:r w:rsidRPr="007A3564">
        <w:rPr>
          <w:color w:val="231F20"/>
          <w:sz w:val="18"/>
          <w:szCs w:val="18"/>
          <w:lang w:val="fr-FR"/>
        </w:rPr>
        <w:t xml:space="preserve"> des Ariadnais, qui paraissent </w:t>
      </w:r>
      <w:r>
        <w:rPr>
          <w:color w:val="231F20"/>
          <w:sz w:val="18"/>
          <w:szCs w:val="18"/>
          <w:lang w:val="fr-FR"/>
        </w:rPr>
        <w:t>mener</w:t>
      </w:r>
      <w:r w:rsidRPr="007A3564">
        <w:rPr>
          <w:color w:val="231F20"/>
          <w:sz w:val="18"/>
          <w:szCs w:val="18"/>
          <w:lang w:val="fr-FR"/>
        </w:rPr>
        <w:t xml:space="preserve"> leur enquête vers l'un des laboratoires de </w:t>
      </w:r>
      <w:r w:rsidRPr="007A3564">
        <w:rPr>
          <w:i/>
          <w:iCs/>
          <w:color w:val="231F20"/>
          <w:sz w:val="18"/>
          <w:szCs w:val="18"/>
          <w:lang w:val="fr-FR"/>
        </w:rPr>
        <w:t>Splendeur de Xanadu</w:t>
      </w:r>
      <w:r w:rsidRPr="007A3564">
        <w:rPr>
          <w:color w:val="231F20"/>
          <w:sz w:val="18"/>
          <w:szCs w:val="18"/>
          <w:lang w:val="fr-FR"/>
        </w:rPr>
        <w:t>, une orbitale Nomade proche d'Aube.</w:t>
      </w:r>
    </w:p>
    <w:p w14:paraId="005377CC" w14:textId="7429EABA" w:rsidR="00C13CF3" w:rsidRPr="007A3564" w:rsidRDefault="007A3564" w:rsidP="007A3564">
      <w:pPr>
        <w:pStyle w:val="Corpsdetexte"/>
        <w:spacing w:after="120"/>
        <w:ind w:right="138"/>
        <w:jc w:val="both"/>
        <w:rPr>
          <w:sz w:val="18"/>
          <w:szCs w:val="18"/>
          <w:highlight w:val="yellow"/>
          <w:lang w:val="fr-FR"/>
        </w:rPr>
      </w:pPr>
      <w:r w:rsidRPr="007A3564">
        <w:rPr>
          <w:color w:val="231F20"/>
          <w:sz w:val="18"/>
          <w:szCs w:val="18"/>
          <w:lang w:val="fr-FR"/>
        </w:rPr>
        <w:t>Il est évident que les Ariadnais voudront y entrer et poser des questions, mais il est peu probable que les Nomades les autorisent à le faire. Cette orbitale civile a subi de nombreuses attaques durant les Conflits Commerciaux Ariadnais et a changé de mains plusieurs fois, et les Nomades se sont battus pour la reconquérir, ils s</w:t>
      </w:r>
      <w:r>
        <w:rPr>
          <w:color w:val="231F20"/>
          <w:sz w:val="18"/>
          <w:szCs w:val="18"/>
          <w:lang w:val="fr-FR"/>
        </w:rPr>
        <w:t>er</w:t>
      </w:r>
      <w:r w:rsidRPr="007A3564">
        <w:rPr>
          <w:color w:val="231F20"/>
          <w:sz w:val="18"/>
          <w:szCs w:val="18"/>
          <w:lang w:val="fr-FR"/>
        </w:rPr>
        <w:t>ont donc très réticents à laisser du personnel armé y pénétrer</w:t>
      </w:r>
      <w:r>
        <w:rPr>
          <w:color w:val="231F20"/>
          <w:sz w:val="18"/>
          <w:szCs w:val="18"/>
          <w:lang w:val="fr-FR"/>
        </w:rPr>
        <w:t xml:space="preserve"> pour quelque raison que ce soit</w:t>
      </w:r>
      <w:r w:rsidRPr="007A3564">
        <w:rPr>
          <w:color w:val="231F20"/>
          <w:sz w:val="18"/>
          <w:szCs w:val="18"/>
          <w:lang w:val="fr-FR"/>
        </w:rPr>
        <w:t>. Ce refus p</w:t>
      </w:r>
      <w:r>
        <w:rPr>
          <w:color w:val="231F20"/>
          <w:sz w:val="18"/>
          <w:szCs w:val="18"/>
          <w:lang w:val="fr-FR"/>
        </w:rPr>
        <w:t>ourrai</w:t>
      </w:r>
      <w:r w:rsidRPr="007A3564">
        <w:rPr>
          <w:color w:val="231F20"/>
          <w:sz w:val="18"/>
          <w:szCs w:val="18"/>
          <w:lang w:val="fr-FR"/>
        </w:rPr>
        <w:t xml:space="preserve">t faire paraître la Nation Nomade </w:t>
      </w:r>
      <w:r>
        <w:rPr>
          <w:color w:val="231F20"/>
          <w:sz w:val="18"/>
          <w:szCs w:val="18"/>
          <w:lang w:val="fr-FR"/>
        </w:rPr>
        <w:t xml:space="preserve">comme </w:t>
      </w:r>
      <w:r w:rsidRPr="007A3564">
        <w:rPr>
          <w:color w:val="231F20"/>
          <w:sz w:val="18"/>
          <w:szCs w:val="18"/>
          <w:lang w:val="fr-FR"/>
        </w:rPr>
        <w:t xml:space="preserve">coupable, mais selon un rapport de l'agent indépendant Casanova, </w:t>
      </w:r>
      <w:proofErr w:type="spellStart"/>
      <w:r w:rsidRPr="007A3564">
        <w:rPr>
          <w:color w:val="231F20"/>
          <w:sz w:val="18"/>
          <w:szCs w:val="18"/>
          <w:lang w:val="fr-FR"/>
        </w:rPr>
        <w:t>Genelogica</w:t>
      </w:r>
      <w:proofErr w:type="spellEnd"/>
      <w:r w:rsidRPr="007A3564">
        <w:rPr>
          <w:color w:val="231F20"/>
          <w:sz w:val="18"/>
          <w:szCs w:val="18"/>
          <w:lang w:val="fr-FR"/>
        </w:rPr>
        <w:t>, la société qui possède le laboratoire en question, s</w:t>
      </w:r>
      <w:r>
        <w:rPr>
          <w:color w:val="231F20"/>
          <w:sz w:val="18"/>
          <w:szCs w:val="18"/>
          <w:lang w:val="fr-FR"/>
        </w:rPr>
        <w:t>erai</w:t>
      </w:r>
      <w:r w:rsidRPr="007A3564">
        <w:rPr>
          <w:color w:val="231F20"/>
          <w:sz w:val="18"/>
          <w:szCs w:val="18"/>
          <w:lang w:val="fr-FR"/>
        </w:rPr>
        <w:t xml:space="preserve">t liée à </w:t>
      </w:r>
      <w:proofErr w:type="spellStart"/>
      <w:r w:rsidRPr="007A3564">
        <w:rPr>
          <w:color w:val="231F20"/>
          <w:sz w:val="18"/>
          <w:szCs w:val="18"/>
          <w:lang w:val="fr-FR"/>
        </w:rPr>
        <w:t>Equinox</w:t>
      </w:r>
      <w:proofErr w:type="spellEnd"/>
      <w:r w:rsidRPr="007A3564">
        <w:rPr>
          <w:color w:val="231F20"/>
          <w:sz w:val="18"/>
          <w:szCs w:val="18"/>
          <w:lang w:val="fr-FR"/>
        </w:rPr>
        <w:t>. Cette organisation techno</w:t>
      </w:r>
      <w:r>
        <w:rPr>
          <w:color w:val="231F20"/>
          <w:sz w:val="18"/>
          <w:szCs w:val="18"/>
          <w:lang w:val="fr-FR"/>
        </w:rPr>
        <w:t>-</w:t>
      </w:r>
      <w:r w:rsidRPr="007A3564">
        <w:rPr>
          <w:color w:val="231F20"/>
          <w:sz w:val="18"/>
          <w:szCs w:val="18"/>
          <w:lang w:val="fr-FR"/>
        </w:rPr>
        <w:t xml:space="preserve">terroriste composée de scientifiques et d'ingénieurs radicaux </w:t>
      </w:r>
      <w:r>
        <w:rPr>
          <w:color w:val="231F20"/>
          <w:sz w:val="18"/>
          <w:szCs w:val="18"/>
          <w:lang w:val="fr-FR"/>
        </w:rPr>
        <w:t xml:space="preserve">qui furent </w:t>
      </w:r>
      <w:r w:rsidRPr="007A3564">
        <w:rPr>
          <w:color w:val="231F20"/>
          <w:sz w:val="18"/>
          <w:szCs w:val="18"/>
          <w:lang w:val="fr-FR"/>
        </w:rPr>
        <w:t xml:space="preserve">bannis de Bakounine, et source constante d'ennuis pour la Nation Nomade, dont ses </w:t>
      </w:r>
      <w:r>
        <w:rPr>
          <w:color w:val="231F20"/>
          <w:sz w:val="18"/>
          <w:szCs w:val="18"/>
          <w:lang w:val="fr-FR"/>
        </w:rPr>
        <w:t>rivaux</w:t>
      </w:r>
      <w:r w:rsidRPr="007A3564">
        <w:rPr>
          <w:color w:val="231F20"/>
          <w:sz w:val="18"/>
          <w:szCs w:val="18"/>
          <w:lang w:val="fr-FR"/>
        </w:rPr>
        <w:t xml:space="preserve"> utilisent toujours les actions d'</w:t>
      </w:r>
      <w:proofErr w:type="spellStart"/>
      <w:r w:rsidRPr="007A3564">
        <w:rPr>
          <w:color w:val="231F20"/>
          <w:sz w:val="18"/>
          <w:szCs w:val="18"/>
          <w:lang w:val="fr-FR"/>
        </w:rPr>
        <w:t>Equinox</w:t>
      </w:r>
      <w:proofErr w:type="spellEnd"/>
      <w:r w:rsidRPr="007A3564">
        <w:rPr>
          <w:color w:val="231F20"/>
          <w:sz w:val="18"/>
          <w:szCs w:val="18"/>
          <w:lang w:val="fr-FR"/>
        </w:rPr>
        <w:t xml:space="preserve"> comme un exemple de la menace que les Nomades constituent pour la Sphère Humaine. C'est pourquoi ils se méfie</w:t>
      </w:r>
      <w:r>
        <w:rPr>
          <w:color w:val="231F20"/>
          <w:sz w:val="18"/>
          <w:szCs w:val="18"/>
          <w:lang w:val="fr-FR"/>
        </w:rPr>
        <w:t>ro</w:t>
      </w:r>
      <w:r w:rsidRPr="007A3564">
        <w:rPr>
          <w:color w:val="231F20"/>
          <w:sz w:val="18"/>
          <w:szCs w:val="18"/>
          <w:lang w:val="fr-FR"/>
        </w:rPr>
        <w:t>nt toujours de toute question impliquant ces techno</w:t>
      </w:r>
      <w:r>
        <w:rPr>
          <w:color w:val="231F20"/>
          <w:sz w:val="18"/>
          <w:szCs w:val="18"/>
          <w:lang w:val="fr-FR"/>
        </w:rPr>
        <w:t>-</w:t>
      </w:r>
      <w:r w:rsidRPr="007A3564">
        <w:rPr>
          <w:color w:val="231F20"/>
          <w:sz w:val="18"/>
          <w:szCs w:val="18"/>
          <w:lang w:val="fr-FR"/>
        </w:rPr>
        <w:t xml:space="preserve">terroristes, et voudront certainement enquêter sur l'affaire </w:t>
      </w:r>
      <w:r>
        <w:rPr>
          <w:color w:val="231F20"/>
          <w:sz w:val="18"/>
          <w:szCs w:val="18"/>
          <w:lang w:val="fr-FR"/>
        </w:rPr>
        <w:t xml:space="preserve">eux-mêmes </w:t>
      </w:r>
      <w:r w:rsidRPr="007A3564">
        <w:rPr>
          <w:color w:val="231F20"/>
          <w:sz w:val="18"/>
          <w:szCs w:val="18"/>
          <w:lang w:val="fr-FR"/>
        </w:rPr>
        <w:t xml:space="preserve">en premier et, peut-être, saisir toutes les données de l'expérience </w:t>
      </w:r>
      <w:r>
        <w:rPr>
          <w:color w:val="231F20"/>
          <w:sz w:val="18"/>
          <w:szCs w:val="18"/>
          <w:lang w:val="fr-FR"/>
        </w:rPr>
        <w:t>pour</w:t>
      </w:r>
      <w:r w:rsidRPr="007A3564">
        <w:rPr>
          <w:color w:val="231F20"/>
          <w:sz w:val="18"/>
          <w:szCs w:val="18"/>
          <w:lang w:val="fr-FR"/>
        </w:rPr>
        <w:t xml:space="preserve"> effacer toutes les preuves.</w:t>
      </w:r>
    </w:p>
    <w:p w14:paraId="0C46C827" w14:textId="444612B2" w:rsidR="00C13CF3" w:rsidRPr="007A3564" w:rsidRDefault="007A3564" w:rsidP="007A3564">
      <w:pPr>
        <w:pStyle w:val="Corpsdetexte"/>
        <w:spacing w:after="120"/>
        <w:ind w:right="138"/>
        <w:jc w:val="both"/>
        <w:rPr>
          <w:sz w:val="18"/>
          <w:szCs w:val="18"/>
          <w:highlight w:val="yellow"/>
          <w:lang w:val="fr-FR"/>
        </w:rPr>
      </w:pPr>
      <w:r w:rsidRPr="007A3564">
        <w:rPr>
          <w:color w:val="231F20"/>
          <w:sz w:val="18"/>
          <w:szCs w:val="18"/>
          <w:lang w:val="fr-FR"/>
        </w:rPr>
        <w:t xml:space="preserve">Cette théorie se confirme après la récente arrivée de </w:t>
      </w:r>
      <w:proofErr w:type="spellStart"/>
      <w:r w:rsidRPr="007A3564">
        <w:rPr>
          <w:color w:val="231F20"/>
          <w:sz w:val="18"/>
          <w:szCs w:val="18"/>
          <w:lang w:val="fr-FR"/>
        </w:rPr>
        <w:t>Jazmín</w:t>
      </w:r>
      <w:proofErr w:type="spellEnd"/>
      <w:r w:rsidRPr="007A3564">
        <w:rPr>
          <w:color w:val="231F20"/>
          <w:sz w:val="18"/>
          <w:szCs w:val="18"/>
          <w:lang w:val="fr-FR"/>
        </w:rPr>
        <w:t xml:space="preserve"> "Jazz" </w:t>
      </w:r>
      <w:proofErr w:type="spellStart"/>
      <w:r w:rsidRPr="007A3564">
        <w:rPr>
          <w:color w:val="231F20"/>
          <w:sz w:val="18"/>
          <w:szCs w:val="18"/>
          <w:lang w:val="fr-FR"/>
        </w:rPr>
        <w:t>Caticovas</w:t>
      </w:r>
      <w:proofErr w:type="spellEnd"/>
      <w:r w:rsidRPr="007A3564">
        <w:rPr>
          <w:color w:val="231F20"/>
          <w:sz w:val="18"/>
          <w:szCs w:val="18"/>
          <w:lang w:val="fr-FR"/>
        </w:rPr>
        <w:t xml:space="preserve"> sur la station orbitale </w:t>
      </w:r>
      <w:r w:rsidRPr="007A3564">
        <w:rPr>
          <w:i/>
          <w:iCs/>
          <w:color w:val="231F20"/>
          <w:sz w:val="18"/>
          <w:szCs w:val="18"/>
          <w:lang w:val="fr-FR"/>
        </w:rPr>
        <w:t>Splendeur de Xanadu</w:t>
      </w:r>
      <w:r w:rsidRPr="007A3564">
        <w:rPr>
          <w:color w:val="231F20"/>
          <w:sz w:val="18"/>
          <w:szCs w:val="18"/>
          <w:lang w:val="fr-FR"/>
        </w:rPr>
        <w:t xml:space="preserve">. Cet agent Nomade, vétéran de l'opération </w:t>
      </w:r>
      <w:proofErr w:type="spellStart"/>
      <w:r w:rsidRPr="007A3564">
        <w:rPr>
          <w:i/>
          <w:iCs/>
          <w:color w:val="231F20"/>
          <w:sz w:val="18"/>
          <w:szCs w:val="18"/>
          <w:lang w:val="fr-FR"/>
        </w:rPr>
        <w:t>Defiance</w:t>
      </w:r>
      <w:proofErr w:type="spellEnd"/>
      <w:r w:rsidRPr="007A3564">
        <w:rPr>
          <w:color w:val="231F20"/>
          <w:sz w:val="18"/>
          <w:szCs w:val="18"/>
          <w:lang w:val="fr-FR"/>
        </w:rPr>
        <w:t xml:space="preserve">, a une grande expérience de la lutte contre </w:t>
      </w:r>
      <w:r w:rsidRPr="007A3564">
        <w:rPr>
          <w:color w:val="231F20"/>
          <w:sz w:val="18"/>
          <w:szCs w:val="18"/>
          <w:lang w:val="fr-FR"/>
        </w:rPr>
        <w:t>Équinoxe</w:t>
      </w:r>
      <w:r w:rsidRPr="007A3564">
        <w:rPr>
          <w:color w:val="231F20"/>
          <w:sz w:val="18"/>
          <w:szCs w:val="18"/>
          <w:lang w:val="fr-FR"/>
        </w:rPr>
        <w:t xml:space="preserve">, et c'est l'un des meilleurs experts en </w:t>
      </w:r>
      <w:r w:rsidRPr="007A3564">
        <w:rPr>
          <w:color w:val="231F20"/>
          <w:sz w:val="18"/>
          <w:szCs w:val="18"/>
          <w:lang w:val="fr-FR"/>
        </w:rPr>
        <w:t>technoterrorisme</w:t>
      </w:r>
      <w:r w:rsidRPr="007A3564">
        <w:rPr>
          <w:color w:val="231F20"/>
          <w:sz w:val="18"/>
          <w:szCs w:val="18"/>
          <w:lang w:val="fr-FR"/>
        </w:rPr>
        <w:t xml:space="preserve"> de l'armée Nomade. Mais nous avons des informations qui suggèrent que ce ne sera pas une tâche facile pour elle.</w:t>
      </w:r>
    </w:p>
    <w:p w14:paraId="4F09CF40" w14:textId="6C674D40" w:rsidR="00C13CF3" w:rsidRPr="007A3564" w:rsidRDefault="006F542A" w:rsidP="007A3564">
      <w:pPr>
        <w:pStyle w:val="Corpsdetexte"/>
        <w:spacing w:after="120"/>
        <w:ind w:right="92"/>
        <w:jc w:val="both"/>
        <w:rPr>
          <w:sz w:val="18"/>
          <w:szCs w:val="18"/>
          <w:highlight w:val="yellow"/>
          <w:lang w:val="fr-FR"/>
        </w:rPr>
      </w:pPr>
      <w:r w:rsidRPr="007A3564">
        <w:rPr>
          <w:highlight w:val="yellow"/>
          <w:lang w:val="fr-FR"/>
        </w:rPr>
        <w:br w:type="column"/>
      </w:r>
      <w:proofErr w:type="spellStart"/>
      <w:r w:rsidR="007A3564" w:rsidRPr="007A3564">
        <w:rPr>
          <w:color w:val="231F20"/>
          <w:sz w:val="18"/>
          <w:szCs w:val="18"/>
          <w:lang w:val="fr-FR"/>
        </w:rPr>
        <w:t>Cadin</w:t>
      </w:r>
      <w:proofErr w:type="spellEnd"/>
      <w:r w:rsidR="007A3564" w:rsidRPr="007A3564">
        <w:rPr>
          <w:color w:val="231F20"/>
          <w:sz w:val="18"/>
          <w:szCs w:val="18"/>
          <w:lang w:val="fr-FR"/>
        </w:rPr>
        <w:t xml:space="preserve"> "</w:t>
      </w:r>
      <w:proofErr w:type="spellStart"/>
      <w:r w:rsidR="007A3564" w:rsidRPr="007A3564">
        <w:rPr>
          <w:color w:val="231F20"/>
          <w:sz w:val="18"/>
          <w:szCs w:val="18"/>
          <w:lang w:val="fr-FR"/>
        </w:rPr>
        <w:t>FirstStrike</w:t>
      </w:r>
      <w:proofErr w:type="spellEnd"/>
      <w:r w:rsidR="007A3564" w:rsidRPr="007A3564">
        <w:rPr>
          <w:color w:val="231F20"/>
          <w:sz w:val="18"/>
          <w:szCs w:val="18"/>
          <w:lang w:val="fr-FR"/>
        </w:rPr>
        <w:t xml:space="preserve">" </w:t>
      </w:r>
      <w:proofErr w:type="spellStart"/>
      <w:r w:rsidR="007A3564" w:rsidRPr="007A3564">
        <w:rPr>
          <w:color w:val="231F20"/>
          <w:sz w:val="18"/>
          <w:szCs w:val="18"/>
          <w:lang w:val="fr-FR"/>
        </w:rPr>
        <w:t>Donn</w:t>
      </w:r>
      <w:proofErr w:type="spellEnd"/>
      <w:r w:rsidR="007A3564" w:rsidRPr="007A3564">
        <w:rPr>
          <w:color w:val="231F20"/>
          <w:sz w:val="18"/>
          <w:szCs w:val="18"/>
          <w:lang w:val="fr-FR"/>
        </w:rPr>
        <w:t xml:space="preserve">, vieil ami de Jazz et vétéran du </w:t>
      </w:r>
      <w:proofErr w:type="spellStart"/>
      <w:r w:rsidR="007A3564" w:rsidRPr="007A3564">
        <w:rPr>
          <w:i/>
          <w:iCs/>
          <w:color w:val="231F20"/>
          <w:sz w:val="18"/>
          <w:szCs w:val="18"/>
          <w:lang w:val="fr-FR"/>
        </w:rPr>
        <w:t>Defiance</w:t>
      </w:r>
      <w:proofErr w:type="spellEnd"/>
      <w:r w:rsidR="007A3564" w:rsidRPr="007A3564">
        <w:rPr>
          <w:color w:val="231F20"/>
          <w:sz w:val="18"/>
          <w:szCs w:val="18"/>
          <w:lang w:val="fr-FR"/>
        </w:rPr>
        <w:t xml:space="preserve">, est stationné dans l'orbitale </w:t>
      </w:r>
      <w:proofErr w:type="spellStart"/>
      <w:r w:rsidR="007A3564" w:rsidRPr="007A3564">
        <w:rPr>
          <w:i/>
          <w:iCs/>
          <w:color w:val="231F20"/>
          <w:sz w:val="18"/>
          <w:szCs w:val="18"/>
          <w:lang w:val="fr-FR"/>
        </w:rPr>
        <w:t>Muradov</w:t>
      </w:r>
      <w:proofErr w:type="spellEnd"/>
      <w:r w:rsidR="007A3564" w:rsidRPr="007A3564">
        <w:rPr>
          <w:color w:val="231F20"/>
          <w:sz w:val="18"/>
          <w:szCs w:val="18"/>
          <w:lang w:val="fr-FR"/>
        </w:rPr>
        <w:t xml:space="preserve">, </w:t>
      </w:r>
      <w:r w:rsidR="007A3564">
        <w:rPr>
          <w:color w:val="231F20"/>
          <w:sz w:val="18"/>
          <w:szCs w:val="18"/>
          <w:lang w:val="fr-FR"/>
        </w:rPr>
        <w:t>servant de</w:t>
      </w:r>
      <w:r w:rsidR="007A3564" w:rsidRPr="007A3564">
        <w:rPr>
          <w:color w:val="231F20"/>
          <w:sz w:val="18"/>
          <w:szCs w:val="18"/>
          <w:lang w:val="fr-FR"/>
        </w:rPr>
        <w:t xml:space="preserve"> quartier général de la force spatiale Kosmoflot en orbite autour d'Aube. </w:t>
      </w:r>
      <w:r w:rsidR="007A3564">
        <w:rPr>
          <w:color w:val="231F20"/>
          <w:sz w:val="18"/>
          <w:szCs w:val="18"/>
          <w:lang w:val="fr-FR"/>
        </w:rPr>
        <w:t>De plus, c</w:t>
      </w:r>
      <w:r w:rsidR="007A3564" w:rsidRPr="007A3564">
        <w:rPr>
          <w:color w:val="231F20"/>
          <w:sz w:val="18"/>
          <w:szCs w:val="18"/>
          <w:lang w:val="fr-FR"/>
        </w:rPr>
        <w:t xml:space="preserve">ertains transferts de moyens, tels que des vaisseaux et du personnel, </w:t>
      </w:r>
      <w:r w:rsidR="007A3564">
        <w:rPr>
          <w:color w:val="231F20"/>
          <w:sz w:val="18"/>
          <w:szCs w:val="18"/>
          <w:lang w:val="fr-FR"/>
        </w:rPr>
        <w:t xml:space="preserve">qui ont été </w:t>
      </w:r>
      <w:r w:rsidR="007A3564" w:rsidRPr="007A3564">
        <w:rPr>
          <w:color w:val="231F20"/>
          <w:sz w:val="18"/>
          <w:szCs w:val="18"/>
          <w:lang w:val="fr-FR"/>
        </w:rPr>
        <w:t xml:space="preserve">rapporté par nos services de renseignement, suggèrent que la Kosmoflot, prépare peut-être une équipe d'abordage furtive qui pourrait cibler </w:t>
      </w:r>
      <w:r w:rsidR="007A3564" w:rsidRPr="007A3564">
        <w:rPr>
          <w:i/>
          <w:iCs/>
          <w:color w:val="231F20"/>
          <w:sz w:val="18"/>
          <w:szCs w:val="18"/>
          <w:lang w:val="fr-FR"/>
        </w:rPr>
        <w:t>Splendeur de Xanadu</w:t>
      </w:r>
      <w:r w:rsidR="007A3564" w:rsidRPr="007A3564">
        <w:rPr>
          <w:color w:val="231F20"/>
          <w:sz w:val="18"/>
          <w:szCs w:val="18"/>
          <w:lang w:val="fr-FR"/>
        </w:rPr>
        <w:t xml:space="preserve">, et plus particulièrement les laboratoires </w:t>
      </w:r>
      <w:proofErr w:type="spellStart"/>
      <w:r w:rsidR="007A3564" w:rsidRPr="007A3564">
        <w:rPr>
          <w:color w:val="231F20"/>
          <w:sz w:val="18"/>
          <w:szCs w:val="18"/>
          <w:lang w:val="fr-FR"/>
        </w:rPr>
        <w:t>Genelogica</w:t>
      </w:r>
      <w:proofErr w:type="spellEnd"/>
      <w:r w:rsidR="007A3564" w:rsidRPr="007A3564">
        <w:rPr>
          <w:color w:val="231F20"/>
          <w:sz w:val="18"/>
          <w:szCs w:val="18"/>
          <w:lang w:val="fr-FR"/>
        </w:rPr>
        <w:t>.</w:t>
      </w:r>
    </w:p>
    <w:p w14:paraId="05A34B19" w14:textId="71FA7843" w:rsidR="00C13CF3" w:rsidRPr="007A3564" w:rsidRDefault="007A3564" w:rsidP="007A3564">
      <w:pPr>
        <w:pStyle w:val="Corpsdetexte"/>
        <w:spacing w:after="120"/>
        <w:ind w:right="92"/>
        <w:jc w:val="both"/>
        <w:rPr>
          <w:sz w:val="18"/>
          <w:szCs w:val="18"/>
          <w:highlight w:val="yellow"/>
          <w:lang w:val="fr-FR"/>
        </w:rPr>
      </w:pPr>
      <w:r w:rsidRPr="007A3564">
        <w:rPr>
          <w:color w:val="231F20"/>
          <w:sz w:val="18"/>
          <w:szCs w:val="18"/>
          <w:lang w:val="fr-FR"/>
        </w:rPr>
        <w:t xml:space="preserve">Si nos soupçons sont confirmés et s'ils s'avèrent exacts, alors </w:t>
      </w:r>
      <w:r w:rsidRPr="007A3564">
        <w:rPr>
          <w:i/>
          <w:iCs/>
          <w:color w:val="231F20"/>
          <w:sz w:val="18"/>
          <w:szCs w:val="18"/>
          <w:lang w:val="fr-FR"/>
        </w:rPr>
        <w:t>Splendeur de Xanadu</w:t>
      </w:r>
      <w:r w:rsidRPr="007A3564">
        <w:rPr>
          <w:color w:val="231F20"/>
          <w:sz w:val="18"/>
          <w:szCs w:val="18"/>
          <w:lang w:val="fr-FR"/>
        </w:rPr>
        <w:t xml:space="preserve"> serait une fois de plus le théâtre d'un affrontement qui déborderait le cadre diplomatique et pourrait aboutir à l'usage de la force.</w:t>
      </w:r>
    </w:p>
    <w:p w14:paraId="6484BAFF" w14:textId="4AA694E3" w:rsidR="00C13CF3" w:rsidRPr="007A3564" w:rsidRDefault="007A3564" w:rsidP="007A3564">
      <w:pPr>
        <w:pStyle w:val="Corpsdetexte"/>
        <w:spacing w:after="120"/>
        <w:ind w:right="92"/>
        <w:jc w:val="both"/>
        <w:rPr>
          <w:sz w:val="18"/>
          <w:szCs w:val="18"/>
          <w:highlight w:val="yellow"/>
          <w:lang w:val="fr-FR"/>
        </w:rPr>
      </w:pPr>
      <w:r>
        <w:rPr>
          <w:color w:val="231F20"/>
          <w:sz w:val="18"/>
          <w:szCs w:val="18"/>
          <w:lang w:val="fr-FR"/>
        </w:rPr>
        <w:t>Enfin, a</w:t>
      </w:r>
      <w:r w:rsidRPr="007A3564">
        <w:rPr>
          <w:color w:val="231F20"/>
          <w:sz w:val="18"/>
          <w:szCs w:val="18"/>
          <w:lang w:val="fr-FR"/>
        </w:rPr>
        <w:t>u vu du récent conflit autour de la ceinture d'astéroïdes de Brísingamen (voir le rapport "</w:t>
      </w:r>
      <w:r w:rsidRPr="007A3564">
        <w:rPr>
          <w:i/>
          <w:iCs/>
          <w:color w:val="231F20"/>
          <w:sz w:val="18"/>
          <w:szCs w:val="18"/>
          <w:lang w:val="fr-FR"/>
        </w:rPr>
        <w:t>Crimson Stone</w:t>
      </w:r>
      <w:r w:rsidRPr="007A3564">
        <w:rPr>
          <w:color w:val="231F20"/>
          <w:sz w:val="18"/>
          <w:szCs w:val="18"/>
          <w:lang w:val="fr-FR"/>
        </w:rPr>
        <w:t xml:space="preserve">"), les relations actuelles entre la Nation Nomade et Ariadna sont pour le moins délicates et ont été jugées "de plus en plus hostiles". Si les choses dégénèrent et qu'une force létale est finalement utilisée, il se peut que la Nation Nomade et Ariadna oublient que leur ennemi commun est </w:t>
      </w:r>
      <w:r w:rsidRPr="007A3564">
        <w:rPr>
          <w:color w:val="231F20"/>
          <w:sz w:val="18"/>
          <w:szCs w:val="18"/>
          <w:lang w:val="fr-FR"/>
        </w:rPr>
        <w:t>Équinoxe</w:t>
      </w:r>
      <w:r w:rsidRPr="007A3564">
        <w:rPr>
          <w:color w:val="231F20"/>
          <w:sz w:val="18"/>
          <w:szCs w:val="18"/>
          <w:lang w:val="fr-FR"/>
        </w:rPr>
        <w:t xml:space="preserve">, et que malgré l'histoire commune et la camaraderie </w:t>
      </w:r>
      <w:r>
        <w:rPr>
          <w:color w:val="231F20"/>
          <w:sz w:val="18"/>
          <w:szCs w:val="18"/>
          <w:lang w:val="fr-FR"/>
        </w:rPr>
        <w:t xml:space="preserve">qui unit </w:t>
      </w:r>
      <w:r w:rsidRPr="007A3564">
        <w:rPr>
          <w:color w:val="231F20"/>
          <w:sz w:val="18"/>
          <w:szCs w:val="18"/>
          <w:lang w:val="fr-FR"/>
        </w:rPr>
        <w:t xml:space="preserve">Jazz et </w:t>
      </w:r>
      <w:proofErr w:type="spellStart"/>
      <w:r w:rsidRPr="007A3564">
        <w:rPr>
          <w:color w:val="231F20"/>
          <w:sz w:val="18"/>
          <w:szCs w:val="18"/>
          <w:lang w:val="fr-FR"/>
        </w:rPr>
        <w:t>Cadin</w:t>
      </w:r>
      <w:proofErr w:type="spellEnd"/>
      <w:r w:rsidRPr="007A3564">
        <w:rPr>
          <w:color w:val="231F20"/>
          <w:sz w:val="18"/>
          <w:szCs w:val="18"/>
          <w:lang w:val="fr-FR"/>
        </w:rPr>
        <w:t xml:space="preserve">, </w:t>
      </w:r>
      <w:r>
        <w:rPr>
          <w:color w:val="231F20"/>
          <w:sz w:val="18"/>
          <w:szCs w:val="18"/>
          <w:lang w:val="fr-FR"/>
        </w:rPr>
        <w:t>qu’</w:t>
      </w:r>
      <w:r w:rsidRPr="007A3564">
        <w:rPr>
          <w:color w:val="231F20"/>
          <w:sz w:val="18"/>
          <w:szCs w:val="18"/>
          <w:lang w:val="fr-FR"/>
        </w:rPr>
        <w:t>une solution pacifique ne soit p</w:t>
      </w:r>
      <w:r>
        <w:rPr>
          <w:color w:val="231F20"/>
          <w:sz w:val="18"/>
          <w:szCs w:val="18"/>
          <w:lang w:val="fr-FR"/>
        </w:rPr>
        <w:t>a</w:t>
      </w:r>
      <w:r w:rsidRPr="007A3564">
        <w:rPr>
          <w:color w:val="231F20"/>
          <w:sz w:val="18"/>
          <w:szCs w:val="18"/>
          <w:lang w:val="fr-FR"/>
        </w:rPr>
        <w:t>s garantie.</w:t>
      </w:r>
    </w:p>
    <w:p w14:paraId="5306BC53" w14:textId="77777777" w:rsidR="00C13CF3" w:rsidRPr="007A3564" w:rsidRDefault="007A3564">
      <w:pPr>
        <w:pStyle w:val="Corpsdetexte"/>
        <w:spacing w:before="9"/>
        <w:rPr>
          <w:sz w:val="13"/>
          <w:highlight w:val="yellow"/>
          <w:lang w:val="fr-FR"/>
        </w:rPr>
      </w:pPr>
      <w:r w:rsidRPr="009A34C5">
        <w:rPr>
          <w:highlight w:val="yellow"/>
          <w:lang w:val="fr-FR"/>
        </w:rPr>
        <w:pict w14:anchorId="6AE3957B">
          <v:shape id="_x0000_s1225" style="position:absolute;margin-left:303.65pt;margin-top:10.55pt;width:255.65pt;height:.1pt;z-index:-251648000;mso-wrap-distance-left:0;mso-wrap-distance-right:0;mso-position-horizontal-relative:page" coordorigin="6073,211" coordsize="5113,0" path="m6073,211r5113,e" filled="f" strokecolor="#58595b" strokeweight="1pt">
            <v:path arrowok="t"/>
            <w10:wrap type="topAndBottom" anchorx="page"/>
          </v:shape>
        </w:pict>
      </w:r>
    </w:p>
    <w:p w14:paraId="4473A760" w14:textId="2B036298" w:rsidR="00C13CF3" w:rsidRPr="009A34C5" w:rsidRDefault="001B2990" w:rsidP="001B2990">
      <w:pPr>
        <w:ind w:left="142" w:right="96"/>
        <w:jc w:val="right"/>
        <w:rPr>
          <w:b/>
          <w:bCs/>
          <w:i/>
          <w:color w:val="58595B"/>
          <w:sz w:val="14"/>
          <w:szCs w:val="20"/>
          <w:lang w:val="fr-FR"/>
        </w:rPr>
      </w:pPr>
      <w:r w:rsidRPr="009A34C5">
        <w:rPr>
          <w:b/>
          <w:bCs/>
          <w:i/>
          <w:color w:val="58595B"/>
          <w:sz w:val="14"/>
          <w:szCs w:val="20"/>
          <w:lang w:val="fr-FR"/>
        </w:rPr>
        <w:t>Rapport de l'enseigne Katherine Cho, unité Psi, service de renseignements du Bureau Aegis, soumis au Conseil de Sécurité de l'O-12. Concilium Prima.</w:t>
      </w:r>
    </w:p>
    <w:p w14:paraId="23E8E4F2" w14:textId="77777777" w:rsidR="00C13CF3" w:rsidRPr="009A34C5" w:rsidRDefault="00C13CF3">
      <w:pPr>
        <w:spacing w:line="307" w:lineRule="auto"/>
        <w:rPr>
          <w:sz w:val="16"/>
          <w:highlight w:val="yellow"/>
          <w:lang w:val="fr-FR"/>
        </w:rPr>
        <w:sectPr w:rsidR="00C13CF3" w:rsidRPr="009A34C5">
          <w:type w:val="continuous"/>
          <w:pgSz w:w="11910" w:h="16840"/>
          <w:pgMar w:top="1580" w:right="600" w:bottom="280" w:left="620" w:header="720" w:footer="720" w:gutter="0"/>
          <w:cols w:num="2" w:space="720" w:equalWidth="0">
            <w:col w:w="5241" w:space="112"/>
            <w:col w:w="5337"/>
          </w:cols>
        </w:sectPr>
      </w:pPr>
    </w:p>
    <w:p w14:paraId="38A3CDF0" w14:textId="24101844" w:rsidR="00C13CF3" w:rsidRPr="009A34C5" w:rsidRDefault="006F542A" w:rsidP="006F542A">
      <w:pPr>
        <w:pStyle w:val="Titre1"/>
        <w:ind w:left="0"/>
      </w:pPr>
      <w:r w:rsidRPr="009A34C5">
        <w:rPr>
          <w:noProof/>
        </w:rPr>
        <w:lastRenderedPageBreak/>
        <w:drawing>
          <wp:anchor distT="0" distB="0" distL="0" distR="0" simplePos="0" relativeHeight="251635200" behindDoc="1" locked="0" layoutInCell="1" allowOverlap="1" wp14:anchorId="37EA8133" wp14:editId="6E198297">
            <wp:simplePos x="0" y="0"/>
            <wp:positionH relativeFrom="page">
              <wp:posOffset>0</wp:posOffset>
            </wp:positionH>
            <wp:positionV relativeFrom="page">
              <wp:posOffset>2286</wp:posOffset>
            </wp:positionV>
            <wp:extent cx="7559992" cy="10687431"/>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8" cstate="print"/>
                    <a:stretch>
                      <a:fillRect/>
                    </a:stretch>
                  </pic:blipFill>
                  <pic:spPr>
                    <a:xfrm>
                      <a:off x="0" y="0"/>
                      <a:ext cx="7559992" cy="10687431"/>
                    </a:xfrm>
                    <a:prstGeom prst="rect">
                      <a:avLst/>
                    </a:prstGeom>
                  </pic:spPr>
                </pic:pic>
              </a:graphicData>
            </a:graphic>
          </wp:anchor>
        </w:drawing>
      </w:r>
      <w:r w:rsidR="0089280C">
        <w:t>L</w:t>
      </w:r>
      <w:r w:rsidR="00182D9F" w:rsidRPr="009A34C5">
        <w:t xml:space="preserve">A </w:t>
      </w:r>
      <w:r w:rsidR="0089280C">
        <w:t>L</w:t>
      </w:r>
      <w:r w:rsidR="00182D9F" w:rsidRPr="009A34C5">
        <w:t xml:space="preserve">UXURIANCE </w:t>
      </w:r>
      <w:r w:rsidR="0089280C">
        <w:t>L</w:t>
      </w:r>
      <w:r w:rsidR="00182D9F" w:rsidRPr="009A34C5">
        <w:t>A P</w:t>
      </w:r>
      <w:r w:rsidR="0089280C">
        <w:t>L</w:t>
      </w:r>
      <w:r w:rsidR="00182D9F" w:rsidRPr="009A34C5">
        <w:t>US SP</w:t>
      </w:r>
      <w:r w:rsidR="0089280C">
        <w:t>L</w:t>
      </w:r>
      <w:r w:rsidR="00182D9F" w:rsidRPr="009A34C5">
        <w:t>ENDIDE</w:t>
      </w:r>
    </w:p>
    <w:p w14:paraId="027BFC78" w14:textId="1701DD8C" w:rsidR="00507D87" w:rsidRPr="009A34C5" w:rsidRDefault="00507D87" w:rsidP="00507D87">
      <w:pPr>
        <w:pStyle w:val="Corpsdetexte"/>
        <w:spacing w:after="120"/>
        <w:ind w:right="147"/>
        <w:jc w:val="both"/>
        <w:rPr>
          <w:iCs/>
          <w:sz w:val="18"/>
          <w:szCs w:val="18"/>
          <w:lang w:val="fr-FR"/>
        </w:rPr>
      </w:pPr>
      <w:r w:rsidRPr="009A34C5">
        <w:rPr>
          <w:i/>
          <w:sz w:val="18"/>
          <w:szCs w:val="18"/>
          <w:lang w:val="fr-FR"/>
        </w:rPr>
        <w:t xml:space="preserve">Splendeur de Xanadu </w:t>
      </w:r>
      <w:r w:rsidRPr="009A34C5">
        <w:rPr>
          <w:iCs/>
          <w:sz w:val="18"/>
          <w:szCs w:val="18"/>
          <w:lang w:val="fr-FR"/>
        </w:rPr>
        <w:t>est le nom de la station orbitale de la Nation Nomade, située dans le système Hélios, qui fait office également d'ambassade auprès d'Ariadna. Conçue dans un style bakunien, c'est un exemple excellent des stations que ce vaisseau-mère Nomade construit habituellement. Avec son décor luxuriant inspiré des excès de Vaudeville, le module le plus outrancier et le plus populaire de Bakounine, ainsi qu'avec ses bureaux et ses laboratoires de Praxis, le module de recherche scientifique et technologique radicale du vaisseau spatial, cette station constitue un exemple parfait de l'attitude transgressive des Nomades.</w:t>
      </w:r>
    </w:p>
    <w:p w14:paraId="01522D36" w14:textId="793D5005" w:rsidR="00507D87" w:rsidRPr="009A34C5" w:rsidRDefault="00507D87" w:rsidP="00507D87">
      <w:pPr>
        <w:pStyle w:val="Corpsdetexte"/>
        <w:spacing w:after="120"/>
        <w:ind w:right="147"/>
        <w:jc w:val="both"/>
        <w:rPr>
          <w:iCs/>
          <w:sz w:val="18"/>
          <w:szCs w:val="18"/>
          <w:lang w:val="fr-FR"/>
        </w:rPr>
      </w:pPr>
      <w:r w:rsidRPr="009A34C5">
        <w:rPr>
          <w:iCs/>
          <w:sz w:val="18"/>
          <w:szCs w:val="18"/>
          <w:lang w:val="fr-FR"/>
        </w:rPr>
        <w:t>Conçue à l'origine pour être placée dans le système Yu Jing, elle n'était pas la meilleure option pour la société sous-développée technologiquement et socialement d'Ariadna. Une base orbitale ou une délégation de Corregidor, fortement utilitaire et survivaliste par nature, aurait été plus appropriée et aurait mieux correspondu à la mentalité et à l'esprit d'Ariadna. Cependant, c'était la seule station disponible au moment où le contact avec cette colonie perdue fut rétabli, et il était vital pour la Nation Nomade d'avoir une délégation physique dans le système avant que leurs concurrents ne s'emparent de ce nouveau marché que représentait ce système stellaire nouvellement découvert et une nouvelle nation avec laquelle commercer. En raison de cette urgence, les Ariadnais en sont venus à considérer les Nomades comme un groupe de monstres aussi décadents qu'imprévisibles, une perception qui a influencé leurs relations politiques et commerciales depuis lors. Et le fait est que le décor intérieur opulent de cette orbitale explique pourquoi ils sont considérés de cette façon.</w:t>
      </w:r>
    </w:p>
    <w:p w14:paraId="532E4A72" w14:textId="7F5A438D" w:rsidR="00C13CF3" w:rsidRPr="009A34C5" w:rsidRDefault="00507D87" w:rsidP="00507D87">
      <w:pPr>
        <w:pStyle w:val="Corpsdetexte"/>
        <w:spacing w:after="120"/>
        <w:ind w:right="147"/>
        <w:jc w:val="both"/>
        <w:rPr>
          <w:sz w:val="18"/>
          <w:szCs w:val="18"/>
          <w:lang w:val="fr-FR"/>
        </w:rPr>
      </w:pPr>
      <w:r w:rsidRPr="009A34C5">
        <w:rPr>
          <w:iCs/>
          <w:sz w:val="18"/>
          <w:szCs w:val="18"/>
          <w:lang w:val="fr-FR"/>
        </w:rPr>
        <w:t xml:space="preserve">Si le Xanadu originel était le palais d'été de Kubilaï Khan, l'orbitale construite par les ingénieurs et designers de Bakounine n'est pas en reste. Ainsi, ses chambres reproduisent la magnificence d'un palais oriental, avec toujours une petite pincée de fantaisie ajoutée par les directeurs artistiques des studios d’holofilms bakouniens. Splendeur de Xanadu se voulait être une célébration de la créativité et du succès de Bakounine dans les domaines du design et du divertissement dans la grande datasphère appelée Maya. D'où la grandeur architecturale dominante de cette orbitale qui submerge et fascine ses visiteurs. En fait, le véritable objectif de l'ornementation de cette base est d'exposer la magnificence de Bakounine. Peu importe donc que, dans la poursuite de ce but, il y ait un manque de rigueur ou une quelconque incohérence stylistique ou historique, puisqu'il n'y a aucune crainte d'être prétentieux, bien au contraire, cette prétention est destinée à souligner l'importance de Bakounine et donc de la Nation Nomade. </w:t>
      </w:r>
      <w:r w:rsidR="0089280C">
        <w:rPr>
          <w:iCs/>
          <w:sz w:val="18"/>
          <w:szCs w:val="18"/>
          <w:lang w:val="fr-FR"/>
        </w:rPr>
        <w:t>L’orientalisme</w:t>
      </w:r>
      <w:r w:rsidRPr="009A34C5">
        <w:rPr>
          <w:iCs/>
          <w:sz w:val="18"/>
          <w:szCs w:val="18"/>
          <w:lang w:val="fr-FR"/>
        </w:rPr>
        <w:t xml:space="preserve"> débridé de cette station est un pastiche imprégné du style décalé et bizarre des concepteurs de Vaudeville, un décor où règnent le goût pour les éléments fantaisistes, extravagants et farfelus et la recherche de l'étonnement et de l'émerveillement visuel. Tout y est une exagération caractérisée par l'excès, ce qui pourrait garantir l'admiration de chaque visiteur pour Bakounine, si l'orbitale était située dans le système de Yu Jing ou en tout autre point de la Sphère </w:t>
      </w:r>
    </w:p>
    <w:p w14:paraId="3A74A065" w14:textId="1528A1D4" w:rsidR="00C13CF3" w:rsidRPr="009A34C5" w:rsidRDefault="006F542A" w:rsidP="00507D87">
      <w:pPr>
        <w:pStyle w:val="Corpsdetexte"/>
        <w:spacing w:after="120"/>
        <w:ind w:right="79"/>
        <w:jc w:val="both"/>
        <w:rPr>
          <w:sz w:val="14"/>
          <w:lang w:val="fr-FR"/>
        </w:rPr>
      </w:pPr>
      <w:r w:rsidRPr="009A34C5">
        <w:rPr>
          <w:sz w:val="18"/>
          <w:szCs w:val="18"/>
          <w:lang w:val="fr-FR"/>
        </w:rPr>
        <w:br w:type="column"/>
      </w:r>
      <w:r w:rsidR="00507D87" w:rsidRPr="009A34C5">
        <w:rPr>
          <w:iCs/>
          <w:sz w:val="18"/>
          <w:szCs w:val="18"/>
          <w:lang w:val="fr-FR"/>
        </w:rPr>
        <w:t>Malheureusement, une telle exubérance est excessive pour les Ariadnais ; elle accable leurs sens et ils la trouvent vulgaire à cause de son gaspillage. Il est curieux qu'en raison de ses excès, la Splendeur orbitale de Xanadu soit détestée aussi bien par les citadins au goût raffiné que par les colons Ariadnais plus rustres. Pour tous les autres, cette station est un véritable régal pour les sens et une expérience inoubliable.</w:t>
      </w:r>
    </w:p>
    <w:p w14:paraId="273A23E0" w14:textId="40E862FD" w:rsidR="00C13CF3" w:rsidRPr="009A34C5" w:rsidRDefault="00507D87" w:rsidP="00507D87">
      <w:pPr>
        <w:ind w:left="284" w:right="96"/>
        <w:jc w:val="right"/>
        <w:rPr>
          <w:b/>
          <w:bCs/>
          <w:i/>
          <w:color w:val="58595B"/>
          <w:sz w:val="14"/>
          <w:szCs w:val="20"/>
          <w:lang w:val="fr-FR"/>
        </w:rPr>
      </w:pPr>
      <w:r w:rsidRPr="009A34C5">
        <w:rPr>
          <w:b/>
          <w:bCs/>
          <w:i/>
          <w:color w:val="58595B"/>
          <w:sz w:val="14"/>
          <w:szCs w:val="20"/>
          <w:lang w:val="fr-FR"/>
        </w:rPr>
        <w:t xml:space="preserve">Extrait de "Bakounine. </w:t>
      </w:r>
      <w:r w:rsidR="0089280C">
        <w:rPr>
          <w:b/>
          <w:bCs/>
          <w:i/>
          <w:color w:val="58595B"/>
          <w:sz w:val="14"/>
          <w:szCs w:val="20"/>
          <w:lang w:val="fr-FR"/>
        </w:rPr>
        <w:t>L’esprit</w:t>
      </w:r>
      <w:r w:rsidRPr="009A34C5">
        <w:rPr>
          <w:b/>
          <w:bCs/>
          <w:i/>
          <w:color w:val="58595B"/>
          <w:sz w:val="14"/>
          <w:szCs w:val="20"/>
          <w:lang w:val="fr-FR"/>
        </w:rPr>
        <w:t xml:space="preserve"> de provocation", par </w:t>
      </w:r>
      <w:proofErr w:type="spellStart"/>
      <w:r w:rsidRPr="009A34C5">
        <w:rPr>
          <w:b/>
          <w:bCs/>
          <w:i/>
          <w:color w:val="58595B"/>
          <w:sz w:val="14"/>
          <w:szCs w:val="20"/>
          <w:lang w:val="fr-FR"/>
        </w:rPr>
        <w:t>Johur</w:t>
      </w:r>
      <w:proofErr w:type="spellEnd"/>
      <w:r w:rsidRPr="009A34C5">
        <w:rPr>
          <w:b/>
          <w:bCs/>
          <w:i/>
          <w:color w:val="58595B"/>
          <w:sz w:val="14"/>
          <w:szCs w:val="20"/>
          <w:lang w:val="fr-FR"/>
        </w:rPr>
        <w:t xml:space="preserve"> Ali al </w:t>
      </w:r>
      <w:proofErr w:type="spellStart"/>
      <w:r w:rsidRPr="009A34C5">
        <w:rPr>
          <w:b/>
          <w:bCs/>
          <w:i/>
          <w:color w:val="58595B"/>
          <w:sz w:val="14"/>
          <w:szCs w:val="20"/>
          <w:lang w:val="fr-FR"/>
        </w:rPr>
        <w:t>Sefi</w:t>
      </w:r>
      <w:proofErr w:type="spellEnd"/>
      <w:r w:rsidRPr="009A34C5">
        <w:rPr>
          <w:b/>
          <w:bCs/>
          <w:i/>
          <w:color w:val="58595B"/>
          <w:sz w:val="14"/>
          <w:szCs w:val="20"/>
          <w:lang w:val="fr-FR"/>
        </w:rPr>
        <w:t xml:space="preserve">, pour Haas, la chaîne de voyage d'Al </w:t>
      </w:r>
      <w:proofErr w:type="spellStart"/>
      <w:r w:rsidRPr="009A34C5">
        <w:rPr>
          <w:b/>
          <w:bCs/>
          <w:i/>
          <w:color w:val="58595B"/>
          <w:sz w:val="14"/>
          <w:szCs w:val="20"/>
          <w:lang w:val="fr-FR"/>
        </w:rPr>
        <w:t>Boushra</w:t>
      </w:r>
      <w:proofErr w:type="spellEnd"/>
      <w:r w:rsidRPr="009A34C5">
        <w:rPr>
          <w:b/>
          <w:bCs/>
          <w:i/>
          <w:color w:val="58595B"/>
          <w:sz w:val="14"/>
          <w:szCs w:val="20"/>
          <w:lang w:val="fr-FR"/>
        </w:rPr>
        <w:t>, uniquement sur Maya.</w:t>
      </w:r>
    </w:p>
    <w:p w14:paraId="2FE78487" w14:textId="5FD404D6" w:rsidR="00507D87" w:rsidRPr="009A34C5" w:rsidRDefault="00507D87" w:rsidP="00507D87">
      <w:pPr>
        <w:ind w:left="284" w:right="96"/>
        <w:jc w:val="right"/>
        <w:rPr>
          <w:iCs/>
          <w:sz w:val="18"/>
          <w:szCs w:val="18"/>
          <w:lang w:val="fr-FR"/>
        </w:rPr>
      </w:pPr>
    </w:p>
    <w:p w14:paraId="63CA5EC1" w14:textId="77777777" w:rsidR="00507D87" w:rsidRPr="009A34C5" w:rsidRDefault="00507D87" w:rsidP="00507D87">
      <w:pPr>
        <w:ind w:left="284" w:right="96"/>
        <w:jc w:val="right"/>
        <w:rPr>
          <w:iCs/>
          <w:sz w:val="18"/>
          <w:szCs w:val="18"/>
          <w:lang w:val="fr-FR"/>
        </w:rPr>
      </w:pPr>
    </w:p>
    <w:p w14:paraId="27E8BE34" w14:textId="2E2A6D56" w:rsidR="00C13CF3" w:rsidRPr="009A34C5" w:rsidRDefault="00507D87" w:rsidP="00507D87">
      <w:pPr>
        <w:pBdr>
          <w:top w:val="single" w:sz="8" w:space="1" w:color="000000" w:themeColor="text1"/>
        </w:pBdr>
        <w:spacing w:after="120"/>
        <w:ind w:left="284" w:right="234" w:firstLine="12"/>
        <w:jc w:val="right"/>
        <w:rPr>
          <w:i/>
          <w:sz w:val="16"/>
          <w:szCs w:val="16"/>
          <w:highlight w:val="yellow"/>
          <w:lang w:val="fr-FR"/>
        </w:rPr>
      </w:pPr>
      <w:r w:rsidRPr="009A34C5">
        <w:rPr>
          <w:i/>
          <w:sz w:val="16"/>
          <w:szCs w:val="16"/>
          <w:lang w:val="fr-FR"/>
        </w:rPr>
        <w:t>« Même si le groupe Équinoxe fut chassée de Bakounine, ses attentats ont néanmoins affectés l’image de la Nation Nomade, car ceux-ci servirent d'exemple de la menace présumée que notre nation fait peser sur la Sphère Humaine. Donc, avoir une opération d'Équinoxe dans une de nos orbitales ne peut que nous apporter plus de mauvaise presse et de pressions politiques. Allez-y, enquêtez sur toute éventuelle connexion avec cette organisation techno</w:t>
      </w:r>
      <w:r w:rsidR="0089280C">
        <w:rPr>
          <w:i/>
          <w:sz w:val="16"/>
          <w:szCs w:val="16"/>
          <w:lang w:val="fr-FR"/>
        </w:rPr>
        <w:t>-</w:t>
      </w:r>
      <w:r w:rsidRPr="009A34C5">
        <w:rPr>
          <w:i/>
          <w:sz w:val="16"/>
          <w:szCs w:val="16"/>
          <w:lang w:val="fr-FR"/>
        </w:rPr>
        <w:t>terroriste, mettez la main sur les données concernant ce qu'ils ont pu faire dans ces laboratoires, et détruisez toutes les preuves de leur présence ici. »</w:t>
      </w:r>
    </w:p>
    <w:p w14:paraId="26D5A3C3" w14:textId="25D93194" w:rsidR="00C13CF3" w:rsidRPr="009A34C5" w:rsidRDefault="00C13CF3">
      <w:pPr>
        <w:pStyle w:val="Corpsdetexte"/>
        <w:spacing w:before="10"/>
        <w:rPr>
          <w:i/>
          <w:sz w:val="13"/>
          <w:highlight w:val="yellow"/>
          <w:lang w:val="fr-FR"/>
        </w:rPr>
      </w:pPr>
    </w:p>
    <w:p w14:paraId="0B9430DF" w14:textId="54B8A4CC" w:rsidR="00C13CF3" w:rsidRPr="009A34C5" w:rsidRDefault="00507D87" w:rsidP="00507D87">
      <w:pPr>
        <w:pBdr>
          <w:bottom w:val="single" w:sz="8" w:space="1" w:color="000000" w:themeColor="text1"/>
        </w:pBdr>
        <w:ind w:left="142" w:right="96"/>
        <w:jc w:val="right"/>
        <w:rPr>
          <w:b/>
          <w:bCs/>
          <w:i/>
          <w:sz w:val="16"/>
          <w:highlight w:val="yellow"/>
          <w:lang w:val="fr-FR"/>
        </w:rPr>
      </w:pPr>
      <w:r w:rsidRPr="009A34C5">
        <w:rPr>
          <w:b/>
          <w:bCs/>
          <w:i/>
          <w:color w:val="58595B"/>
          <w:sz w:val="16"/>
          <w:lang w:val="fr-FR"/>
        </w:rPr>
        <w:t xml:space="preserve">Briefing de Juan Sarmiento, le Général Mexicain, officier du haut commandement de la Main Noire, le Service de Renseignements Nomades, à </w:t>
      </w:r>
      <w:proofErr w:type="spellStart"/>
      <w:r w:rsidRPr="009A34C5">
        <w:rPr>
          <w:b/>
          <w:bCs/>
          <w:i/>
          <w:color w:val="58595B"/>
          <w:sz w:val="16"/>
          <w:lang w:val="fr-FR"/>
        </w:rPr>
        <w:t>Jazmín</w:t>
      </w:r>
      <w:proofErr w:type="spellEnd"/>
      <w:r w:rsidRPr="009A34C5">
        <w:rPr>
          <w:b/>
          <w:bCs/>
          <w:i/>
          <w:color w:val="58595B"/>
          <w:sz w:val="16"/>
          <w:lang w:val="fr-FR"/>
        </w:rPr>
        <w:t xml:space="preserve"> "Jazz" </w:t>
      </w:r>
      <w:proofErr w:type="spellStart"/>
      <w:r w:rsidRPr="009A34C5">
        <w:rPr>
          <w:b/>
          <w:bCs/>
          <w:i/>
          <w:color w:val="58595B"/>
          <w:sz w:val="16"/>
          <w:lang w:val="fr-FR"/>
        </w:rPr>
        <w:t>Caticovas</w:t>
      </w:r>
      <w:proofErr w:type="spellEnd"/>
      <w:r w:rsidRPr="009A34C5">
        <w:rPr>
          <w:b/>
          <w:bCs/>
          <w:i/>
          <w:color w:val="58595B"/>
          <w:sz w:val="16"/>
          <w:lang w:val="fr-FR"/>
        </w:rPr>
        <w:t>, hackeuse tactique vétéran. Sur Corregidor, lieu inconnu.</w:t>
      </w:r>
    </w:p>
    <w:p w14:paraId="4F238665" w14:textId="5A47D132" w:rsidR="00C13CF3" w:rsidRPr="009A34C5" w:rsidRDefault="00C13CF3">
      <w:pPr>
        <w:pStyle w:val="Corpsdetexte"/>
        <w:spacing w:before="6"/>
        <w:rPr>
          <w:i/>
          <w:sz w:val="21"/>
          <w:highlight w:val="yellow"/>
          <w:lang w:val="fr-FR"/>
        </w:rPr>
      </w:pPr>
    </w:p>
    <w:p w14:paraId="20E7B10D" w14:textId="72C4C648" w:rsidR="00C13CF3" w:rsidRPr="009A34C5" w:rsidRDefault="00507D87" w:rsidP="00507D87">
      <w:pPr>
        <w:pStyle w:val="Titre2"/>
        <w:rPr>
          <w:lang w:val="fr-FR"/>
        </w:rPr>
      </w:pPr>
      <w:r w:rsidRPr="009A34C5">
        <w:drawing>
          <wp:anchor distT="0" distB="0" distL="114300" distR="114300" simplePos="0" relativeHeight="251670016" behindDoc="0" locked="0" layoutInCell="1" allowOverlap="1" wp14:anchorId="6690F1B3" wp14:editId="63B3D729">
            <wp:simplePos x="0" y="0"/>
            <wp:positionH relativeFrom="column">
              <wp:posOffset>48260</wp:posOffset>
            </wp:positionH>
            <wp:positionV relativeFrom="paragraph">
              <wp:posOffset>35783</wp:posOffset>
            </wp:positionV>
            <wp:extent cx="828675" cy="830580"/>
            <wp:effectExtent l="0" t="0" r="9525" b="762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8675" cy="830580"/>
                    </a:xfrm>
                    <a:prstGeom prst="ellipse">
                      <a:avLst/>
                    </a:prstGeom>
                  </pic:spPr>
                </pic:pic>
              </a:graphicData>
            </a:graphic>
          </wp:anchor>
        </w:drawing>
      </w:r>
      <w:r w:rsidRPr="009A34C5">
        <w:rPr>
          <w:lang w:val="fr-FR"/>
        </w:rPr>
        <w:t xml:space="preserve">TECHNICIENS DE </w:t>
      </w:r>
      <w:r w:rsidR="0089280C">
        <w:rPr>
          <w:lang w:val="fr-FR"/>
        </w:rPr>
        <w:t>l</w:t>
      </w:r>
      <w:r w:rsidRPr="009A34C5">
        <w:rPr>
          <w:lang w:val="fr-FR"/>
        </w:rPr>
        <w:t>ABORATOIRE (</w:t>
      </w:r>
      <w:r w:rsidR="0089280C">
        <w:rPr>
          <w:lang w:val="fr-FR"/>
        </w:rPr>
        <w:t>l</w:t>
      </w:r>
      <w:r w:rsidRPr="009A34C5">
        <w:rPr>
          <w:lang w:val="fr-FR"/>
        </w:rPr>
        <w:t>AB-TECHS)</w:t>
      </w:r>
    </w:p>
    <w:p w14:paraId="04F511E7" w14:textId="22659B41" w:rsidR="00C13CF3" w:rsidRPr="009A34C5" w:rsidRDefault="00507D87" w:rsidP="00507D87">
      <w:pPr>
        <w:pStyle w:val="Corpsdetexte"/>
        <w:ind w:left="102" w:right="142"/>
        <w:jc w:val="both"/>
        <w:rPr>
          <w:iCs/>
          <w:sz w:val="18"/>
          <w:szCs w:val="18"/>
          <w:lang w:val="fr-FR"/>
        </w:rPr>
      </w:pPr>
      <w:r w:rsidRPr="009A34C5">
        <w:rPr>
          <w:iCs/>
          <w:sz w:val="18"/>
          <w:szCs w:val="18"/>
          <w:lang w:val="fr-FR"/>
        </w:rPr>
        <w:t>À l'ère des merveilles et des percées scientifiques et technologiques, les techniciens de laboratoire sont à l'avant-garde dans les tranchées du progrès. En raison de leur rôle d'assistants des chercheurs en chef dans les projets de recherche, ils sont au courant de toutes les techniques et procédures utilisées dans chaque étude, qu'ils connaissent dans les moindres détails. Cette connaissance leur confère une grande valeur, tant pour leur employeur que pour les organisations concurrentes. Que ces techniciens de laboratoire travaillent pour une institution académique ou pour une entreprise privée, dans le monde impitoyable de la technologie et de la science, toute innovation représente soit une chance de profit, soit une concurrence difficile à battre, quel que soit l'auteur de la percée.</w:t>
      </w:r>
    </w:p>
    <w:p w14:paraId="2F01E2B5" w14:textId="536CEF64" w:rsidR="00507D87" w:rsidRPr="009A34C5" w:rsidRDefault="00507D87" w:rsidP="00507D87">
      <w:pPr>
        <w:pStyle w:val="Corpsdetexte"/>
        <w:spacing w:line="307" w:lineRule="auto"/>
        <w:ind w:left="100" w:right="142"/>
        <w:jc w:val="both"/>
        <w:rPr>
          <w:iCs/>
          <w:lang w:val="fr-FR"/>
        </w:rPr>
      </w:pPr>
      <w:r w:rsidRPr="009A34C5">
        <w:rPr>
          <w:noProof/>
        </w:rPr>
        <w:drawing>
          <wp:anchor distT="0" distB="0" distL="114300" distR="114300" simplePos="0" relativeHeight="251672064" behindDoc="0" locked="0" layoutInCell="1" allowOverlap="1" wp14:anchorId="552626BC" wp14:editId="055226ED">
            <wp:simplePos x="0" y="0"/>
            <wp:positionH relativeFrom="column">
              <wp:posOffset>47625</wp:posOffset>
            </wp:positionH>
            <wp:positionV relativeFrom="paragraph">
              <wp:posOffset>361950</wp:posOffset>
            </wp:positionV>
            <wp:extent cx="3165475" cy="2774315"/>
            <wp:effectExtent l="0" t="0" r="0" b="69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65475" cy="2774315"/>
                    </a:xfrm>
                    <a:prstGeom prst="rect">
                      <a:avLst/>
                    </a:prstGeom>
                  </pic:spPr>
                </pic:pic>
              </a:graphicData>
            </a:graphic>
          </wp:anchor>
        </w:drawing>
      </w:r>
    </w:p>
    <w:p w14:paraId="48BC70D5" w14:textId="77777777" w:rsidR="00C13CF3" w:rsidRPr="009A34C5" w:rsidRDefault="00C13CF3">
      <w:pPr>
        <w:spacing w:line="307" w:lineRule="auto"/>
        <w:rPr>
          <w:highlight w:val="yellow"/>
          <w:lang w:val="fr-FR"/>
        </w:rPr>
        <w:sectPr w:rsidR="00C13CF3" w:rsidRPr="009A34C5">
          <w:pgSz w:w="11910" w:h="16840"/>
          <w:pgMar w:top="1580" w:right="600" w:bottom="280" w:left="620" w:header="720" w:footer="720" w:gutter="0"/>
          <w:cols w:num="2" w:space="720" w:equalWidth="0">
            <w:col w:w="5249" w:space="104"/>
            <w:col w:w="5337"/>
          </w:cols>
        </w:sectPr>
      </w:pPr>
    </w:p>
    <w:p w14:paraId="004171C7" w14:textId="77777777" w:rsidR="00C13CF3" w:rsidRPr="009A34C5" w:rsidRDefault="006F542A" w:rsidP="004C7975">
      <w:pPr>
        <w:pStyle w:val="Corpsdetexte"/>
        <w:spacing w:before="6"/>
        <w:ind w:right="127"/>
        <w:jc w:val="both"/>
        <w:rPr>
          <w:sz w:val="14"/>
          <w:highlight w:val="yellow"/>
          <w:lang w:val="fr-FR"/>
        </w:rPr>
      </w:pPr>
      <w:r w:rsidRPr="009A34C5">
        <w:rPr>
          <w:noProof/>
          <w:highlight w:val="yellow"/>
          <w:lang w:val="fr-FR"/>
        </w:rPr>
        <w:lastRenderedPageBreak/>
        <w:drawing>
          <wp:anchor distT="0" distB="0" distL="0" distR="0" simplePos="0" relativeHeight="251643392" behindDoc="1" locked="0" layoutInCell="1" allowOverlap="1" wp14:anchorId="16817713" wp14:editId="3BABFC35">
            <wp:simplePos x="0" y="0"/>
            <wp:positionH relativeFrom="page">
              <wp:posOffset>0</wp:posOffset>
            </wp:positionH>
            <wp:positionV relativeFrom="page">
              <wp:posOffset>2286</wp:posOffset>
            </wp:positionV>
            <wp:extent cx="7560005" cy="10687431"/>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0" cstate="print"/>
                    <a:stretch>
                      <a:fillRect/>
                    </a:stretch>
                  </pic:blipFill>
                  <pic:spPr>
                    <a:xfrm>
                      <a:off x="0" y="0"/>
                      <a:ext cx="7560005" cy="10687431"/>
                    </a:xfrm>
                    <a:prstGeom prst="rect">
                      <a:avLst/>
                    </a:prstGeom>
                  </pic:spPr>
                </pic:pic>
              </a:graphicData>
            </a:graphic>
          </wp:anchor>
        </w:drawing>
      </w:r>
    </w:p>
    <w:p w14:paraId="18E4E6E0" w14:textId="5996A820" w:rsidR="00C13CF3" w:rsidRPr="009A34C5" w:rsidRDefault="00F72CD4" w:rsidP="004C7975">
      <w:pPr>
        <w:pStyle w:val="Corpsdetexte"/>
        <w:spacing w:after="120"/>
        <w:ind w:right="127"/>
        <w:jc w:val="both"/>
        <w:rPr>
          <w:color w:val="231F20"/>
          <w:sz w:val="18"/>
          <w:szCs w:val="18"/>
          <w:lang w:val="fr-FR"/>
        </w:rPr>
      </w:pPr>
      <w:r w:rsidRPr="009A34C5">
        <w:rPr>
          <w:color w:val="231F20"/>
          <w:sz w:val="18"/>
          <w:szCs w:val="18"/>
          <w:lang w:val="fr-FR"/>
        </w:rPr>
        <w:t>Par conséquent, engager un de ces techniciens peut être le meilleur moyen de recueillir des connaissances précieuses sur l'avantage concurrentiel de votre rival, ce que toute entreprise souhaite. Bien sûr, il existe des accords de non-divulgation, mais ils ne font guère de différence de toute façon - c'est pour cela que les sociétés engagent des cabinets d'avocats.</w:t>
      </w:r>
    </w:p>
    <w:p w14:paraId="03BCC452" w14:textId="43A5ACF6" w:rsidR="00F72CD4" w:rsidRPr="009A34C5" w:rsidRDefault="00F72CD4" w:rsidP="004C7975">
      <w:pPr>
        <w:pStyle w:val="Corpsdetexte"/>
        <w:spacing w:after="120"/>
        <w:ind w:right="127"/>
        <w:jc w:val="both"/>
        <w:rPr>
          <w:sz w:val="18"/>
          <w:szCs w:val="18"/>
          <w:highlight w:val="yellow"/>
          <w:lang w:val="fr-FR"/>
        </w:rPr>
      </w:pPr>
      <w:r w:rsidRPr="009A34C5">
        <w:rPr>
          <w:sz w:val="18"/>
          <w:szCs w:val="18"/>
          <w:lang w:val="fr-FR"/>
        </w:rPr>
        <w:t>Tout cela en supposant que le technicien est recruté de manière "légale" et transparente, car les entreprises moins consciencieuses peuvent opter pour une exfiltration forcée et l'utilisation de techniques d'interrogatoires améliorées. En effet, dans la Sphère Humaine, travailler sur des technologies de pointe peut être une profession très dangereuse, sans parler des conséquences terrifiantes d'une expérience scientifique radicale qui tourne mal dans les laboratoires Noirs de Praxis...</w:t>
      </w:r>
    </w:p>
    <w:p w14:paraId="2079EAC1" w14:textId="77777777" w:rsidR="00C13CF3" w:rsidRPr="009A34C5" w:rsidRDefault="00C13CF3" w:rsidP="004C7975">
      <w:pPr>
        <w:pStyle w:val="Corpsdetexte"/>
        <w:ind w:right="127"/>
        <w:jc w:val="both"/>
        <w:rPr>
          <w:sz w:val="18"/>
          <w:highlight w:val="yellow"/>
          <w:lang w:val="fr-FR"/>
        </w:rPr>
      </w:pPr>
    </w:p>
    <w:p w14:paraId="002FBD9E" w14:textId="77777777" w:rsidR="00C13CF3" w:rsidRPr="009A34C5" w:rsidRDefault="00C13CF3" w:rsidP="004C7975">
      <w:pPr>
        <w:pStyle w:val="Corpsdetexte"/>
        <w:ind w:right="127"/>
        <w:jc w:val="both"/>
        <w:rPr>
          <w:sz w:val="20"/>
          <w:highlight w:val="yellow"/>
          <w:lang w:val="fr-FR"/>
        </w:rPr>
      </w:pPr>
    </w:p>
    <w:p w14:paraId="4289FF29" w14:textId="0C180103" w:rsidR="00C13CF3" w:rsidRPr="009A34C5" w:rsidRDefault="004C7975" w:rsidP="004C7975">
      <w:pPr>
        <w:pStyle w:val="Titre2"/>
        <w:ind w:left="0" w:right="127"/>
        <w:rPr>
          <w:highlight w:val="yellow"/>
          <w:lang w:val="fr-FR"/>
        </w:rPr>
      </w:pPr>
      <w:r w:rsidRPr="009A34C5">
        <w:drawing>
          <wp:anchor distT="0" distB="0" distL="114300" distR="114300" simplePos="0" relativeHeight="251674112" behindDoc="0" locked="0" layoutInCell="1" allowOverlap="1" wp14:anchorId="20EB09D5" wp14:editId="4FF75A3D">
            <wp:simplePos x="0" y="0"/>
            <wp:positionH relativeFrom="column">
              <wp:posOffset>0</wp:posOffset>
            </wp:positionH>
            <wp:positionV relativeFrom="paragraph">
              <wp:posOffset>31750</wp:posOffset>
            </wp:positionV>
            <wp:extent cx="824400" cy="82440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4400" cy="824400"/>
                    </a:xfrm>
                    <a:prstGeom prst="rect">
                      <a:avLst/>
                    </a:prstGeom>
                    <a:noFill/>
                    <a:ln>
                      <a:noFill/>
                    </a:ln>
                  </pic:spPr>
                </pic:pic>
              </a:graphicData>
            </a:graphic>
          </wp:anchor>
        </w:drawing>
      </w:r>
      <w:r w:rsidRPr="009A34C5">
        <w:rPr>
          <w:lang w:val="fr-FR"/>
        </w:rPr>
        <w:t>JAZMIN "JAZZ" CATICOVAS, HACKER TACTIQUE</w:t>
      </w:r>
    </w:p>
    <w:p w14:paraId="48BD8726" w14:textId="141CC917" w:rsidR="00C13CF3" w:rsidRPr="009A34C5" w:rsidRDefault="004C7975" w:rsidP="004C7975">
      <w:pPr>
        <w:pStyle w:val="Corpsdetexte"/>
        <w:spacing w:after="120"/>
        <w:ind w:right="125"/>
        <w:jc w:val="both"/>
        <w:rPr>
          <w:sz w:val="18"/>
          <w:szCs w:val="18"/>
          <w:highlight w:val="yellow"/>
          <w:lang w:val="fr-FR"/>
        </w:rPr>
      </w:pPr>
      <w:r w:rsidRPr="009A34C5">
        <w:rPr>
          <w:sz w:val="18"/>
          <w:szCs w:val="18"/>
          <w:lang w:val="fr-FR"/>
        </w:rPr>
        <w:t xml:space="preserve">Tout le monde vous dira que s'il fallait choisir une personne à accompagner sur une île déserte, personne ne choisirait Jazz </w:t>
      </w:r>
      <w:proofErr w:type="spellStart"/>
      <w:r w:rsidRPr="009A34C5">
        <w:rPr>
          <w:sz w:val="18"/>
          <w:szCs w:val="18"/>
          <w:lang w:val="fr-FR"/>
        </w:rPr>
        <w:t>Caticovas</w:t>
      </w:r>
      <w:proofErr w:type="spellEnd"/>
      <w:r w:rsidRPr="009A34C5">
        <w:rPr>
          <w:sz w:val="18"/>
          <w:szCs w:val="18"/>
          <w:lang w:val="fr-FR"/>
        </w:rPr>
        <w:t xml:space="preserve">. Elle passerait toute la journée à écouter de la musique et serait de mauvaise humeur parce qu'elle ne pourrait pas accéder à la datasphère ou jouer de son saxophone. </w:t>
      </w:r>
      <w:proofErr w:type="gramStart"/>
      <w:r w:rsidR="0089280C">
        <w:rPr>
          <w:sz w:val="18"/>
          <w:szCs w:val="18"/>
          <w:lang w:val="fr-FR"/>
        </w:rPr>
        <w:t>l</w:t>
      </w:r>
      <w:r w:rsidRPr="009A34C5">
        <w:rPr>
          <w:sz w:val="18"/>
          <w:szCs w:val="18"/>
          <w:lang w:val="fr-FR"/>
        </w:rPr>
        <w:t>e</w:t>
      </w:r>
      <w:proofErr w:type="gramEnd"/>
      <w:r w:rsidRPr="009A34C5">
        <w:rPr>
          <w:sz w:val="18"/>
          <w:szCs w:val="18"/>
          <w:lang w:val="fr-FR"/>
        </w:rPr>
        <w:t xml:space="preserve"> fait est que, quand bien même Jazz saurait ce qu'est une île déserte - puisque, en tant que Nomade de Corregidor, elle a passé toute sa vie dans des vaisseaux bondés - elle serait probablement d'accord avec cette opinion. Cependant, si vous vous trouvez à l'intérieur d'une station orbitale sous le coup d'une mesure de sécurité et que des méchants demandent votre tête, alors Jazz est votre fille. Mais si elle vous entend l'appeler "votre amie", elle vous tirera très probablement dessus, et pas dans le pied.</w:t>
      </w:r>
    </w:p>
    <w:p w14:paraId="2CBE2FE2" w14:textId="57521533" w:rsidR="00C13CF3" w:rsidRPr="009A34C5" w:rsidRDefault="007A3564" w:rsidP="004C7975">
      <w:pPr>
        <w:pStyle w:val="Corpsdetexte"/>
        <w:spacing w:after="120"/>
        <w:ind w:right="125"/>
        <w:jc w:val="both"/>
        <w:rPr>
          <w:sz w:val="18"/>
          <w:szCs w:val="18"/>
          <w:highlight w:val="yellow"/>
          <w:lang w:val="fr-FR"/>
        </w:rPr>
      </w:pPr>
      <w:r w:rsidRPr="009A34C5">
        <w:rPr>
          <w:sz w:val="18"/>
          <w:szCs w:val="18"/>
          <w:highlight w:val="yellow"/>
          <w:lang w:val="fr-FR"/>
        </w:rPr>
        <w:pict w14:anchorId="32E8DF90">
          <v:group id="_x0000_s1110" style="position:absolute;left:0;text-align:left;margin-left:271.85pt;margin-top:31.5pt;width:305.25pt;height:300.75pt;z-index:251664384;mso-position-horizontal-relative:page" coordorigin="3969,418" coordsize="6105,6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left:6774;top:417;width:3298;height:5505">
              <v:imagedata r:id="rId15" o:title=""/>
            </v:shape>
            <v:shape id="_x0000_s1111" type="#_x0000_t75" style="position:absolute;left:3968;top:927;width:3193;height:5505">
              <v:imagedata r:id="rId16" o:title=""/>
            </v:shape>
            <w10:wrap anchorx="page"/>
          </v:group>
        </w:pict>
      </w:r>
      <w:proofErr w:type="spellStart"/>
      <w:r w:rsidR="004C7975" w:rsidRPr="009A34C5">
        <w:rPr>
          <w:color w:val="231F20"/>
          <w:sz w:val="18"/>
          <w:szCs w:val="18"/>
          <w:lang w:val="fr-FR"/>
        </w:rPr>
        <w:t>Jazmín</w:t>
      </w:r>
      <w:proofErr w:type="spellEnd"/>
      <w:r w:rsidR="004C7975" w:rsidRPr="009A34C5">
        <w:rPr>
          <w:color w:val="231F20"/>
          <w:sz w:val="18"/>
          <w:szCs w:val="18"/>
          <w:lang w:val="fr-FR"/>
        </w:rPr>
        <w:t xml:space="preserve"> "Jazz" </w:t>
      </w:r>
      <w:proofErr w:type="spellStart"/>
      <w:r w:rsidR="004C7975" w:rsidRPr="009A34C5">
        <w:rPr>
          <w:color w:val="231F20"/>
          <w:sz w:val="18"/>
          <w:szCs w:val="18"/>
          <w:lang w:val="fr-FR"/>
        </w:rPr>
        <w:t>Caticovas</w:t>
      </w:r>
      <w:proofErr w:type="spellEnd"/>
      <w:r w:rsidR="004C7975" w:rsidRPr="009A34C5">
        <w:rPr>
          <w:color w:val="231F20"/>
          <w:sz w:val="18"/>
          <w:szCs w:val="18"/>
          <w:lang w:val="fr-FR"/>
        </w:rPr>
        <w:t xml:space="preserve"> est une hackeuse de Corregidor, ce qui signifie que, contrairement aux hackers Nomades de Bakounine, avec leurs solutions radicales, ou à ceux de Tunguska, avec leur génie caractéristique, elle est un fantassin du cybercombat qui a tout appris à la dure. Et Jazz a un talent particulier pour toujours choisir la voie la plus difficile. Née et élevée dans le module </w:t>
      </w:r>
      <w:proofErr w:type="spellStart"/>
      <w:r w:rsidR="004C7975" w:rsidRPr="009A34C5">
        <w:rPr>
          <w:color w:val="231F20"/>
          <w:sz w:val="18"/>
          <w:szCs w:val="18"/>
          <w:lang w:val="fr-FR"/>
        </w:rPr>
        <w:t>Picachito</w:t>
      </w:r>
      <w:proofErr w:type="spellEnd"/>
      <w:r w:rsidR="004C7975" w:rsidRPr="009A34C5">
        <w:rPr>
          <w:color w:val="231F20"/>
          <w:sz w:val="18"/>
          <w:szCs w:val="18"/>
          <w:lang w:val="fr-FR"/>
        </w:rPr>
        <w:t xml:space="preserve"> de </w:t>
      </w:r>
      <w:r w:rsidR="0089280C">
        <w:rPr>
          <w:color w:val="231F20"/>
          <w:sz w:val="18"/>
          <w:szCs w:val="18"/>
          <w:lang w:val="fr-FR"/>
        </w:rPr>
        <w:t>L</w:t>
      </w:r>
      <w:r w:rsidR="004C7975" w:rsidRPr="009A34C5">
        <w:rPr>
          <w:color w:val="231F20"/>
          <w:sz w:val="18"/>
          <w:szCs w:val="18"/>
          <w:lang w:val="fr-FR"/>
        </w:rPr>
        <w:t xml:space="preserve">azareto, elle est issue d'une famille de musiciens qui lui a inculqué la passion du jazz, mais bien sûr, vu ses origines, du jazz afro-cubain et latin. Elle aurait appris à jouer du saxophone alors qu'elle n'avait que cinq ans, ce qui lui assurait une bonne carrière pour la vie. Mais cela aurait été la voie de la facilité, et elle aime la difficulté. Ainsi, au grand dam de ses parents, elle s'intéressera bientôt davantage au jazz classique qu'au son prédominant du latin jazz de </w:t>
      </w:r>
      <w:r w:rsidR="0089280C">
        <w:rPr>
          <w:color w:val="231F20"/>
          <w:sz w:val="18"/>
          <w:szCs w:val="18"/>
          <w:lang w:val="fr-FR"/>
        </w:rPr>
        <w:t>L</w:t>
      </w:r>
      <w:r w:rsidR="004C7975" w:rsidRPr="009A34C5">
        <w:rPr>
          <w:color w:val="231F20"/>
          <w:sz w:val="18"/>
          <w:szCs w:val="18"/>
          <w:lang w:val="fr-FR"/>
        </w:rPr>
        <w:t>azareto, ce qui contrariera sa carrière musicale naissante.</w:t>
      </w:r>
    </w:p>
    <w:p w14:paraId="173FB2F7" w14:textId="77777777" w:rsidR="00C13CF3" w:rsidRPr="009A34C5" w:rsidRDefault="006F542A" w:rsidP="004C7975">
      <w:pPr>
        <w:pStyle w:val="Corpsdetexte"/>
        <w:spacing w:before="6"/>
        <w:ind w:right="-30"/>
        <w:rPr>
          <w:sz w:val="14"/>
          <w:highlight w:val="yellow"/>
          <w:lang w:val="fr-FR"/>
        </w:rPr>
      </w:pPr>
      <w:r w:rsidRPr="009A34C5">
        <w:rPr>
          <w:highlight w:val="yellow"/>
          <w:lang w:val="fr-FR"/>
        </w:rPr>
        <w:br w:type="column"/>
      </w:r>
    </w:p>
    <w:p w14:paraId="1237396D" w14:textId="42BDE058" w:rsidR="00C13CF3" w:rsidRPr="009A34C5" w:rsidRDefault="0089280C" w:rsidP="004C7975">
      <w:pPr>
        <w:pStyle w:val="Corpsdetexte"/>
        <w:spacing w:after="120"/>
        <w:ind w:right="-30"/>
        <w:jc w:val="both"/>
        <w:rPr>
          <w:sz w:val="18"/>
          <w:szCs w:val="18"/>
          <w:highlight w:val="yellow"/>
          <w:lang w:val="fr-FR"/>
        </w:rPr>
      </w:pPr>
      <w:proofErr w:type="gramStart"/>
      <w:r>
        <w:rPr>
          <w:color w:val="231F20"/>
          <w:sz w:val="18"/>
          <w:szCs w:val="18"/>
          <w:lang w:val="fr-FR"/>
        </w:rPr>
        <w:t>l</w:t>
      </w:r>
      <w:r w:rsidR="004C7975" w:rsidRPr="009A34C5">
        <w:rPr>
          <w:color w:val="231F20"/>
          <w:sz w:val="18"/>
          <w:szCs w:val="18"/>
          <w:lang w:val="fr-FR"/>
        </w:rPr>
        <w:t>e</w:t>
      </w:r>
      <w:proofErr w:type="gramEnd"/>
      <w:r w:rsidR="004C7975" w:rsidRPr="009A34C5">
        <w:rPr>
          <w:color w:val="231F20"/>
          <w:sz w:val="18"/>
          <w:szCs w:val="18"/>
          <w:lang w:val="fr-FR"/>
        </w:rPr>
        <w:t xml:space="preserve"> problème, c'est que le module </w:t>
      </w:r>
      <w:proofErr w:type="spellStart"/>
      <w:r w:rsidR="004C7975" w:rsidRPr="009A34C5">
        <w:rPr>
          <w:color w:val="231F20"/>
          <w:sz w:val="18"/>
          <w:szCs w:val="18"/>
          <w:lang w:val="fr-FR"/>
        </w:rPr>
        <w:t>Picachito</w:t>
      </w:r>
      <w:proofErr w:type="spellEnd"/>
      <w:r w:rsidR="004C7975" w:rsidRPr="009A34C5">
        <w:rPr>
          <w:color w:val="231F20"/>
          <w:sz w:val="18"/>
          <w:szCs w:val="18"/>
          <w:lang w:val="fr-FR"/>
        </w:rPr>
        <w:t xml:space="preserve">, un secteur où le taux de meurtres est l'un des plus élevés du </w:t>
      </w:r>
      <w:r>
        <w:rPr>
          <w:color w:val="231F20"/>
          <w:sz w:val="18"/>
          <w:szCs w:val="18"/>
          <w:lang w:val="fr-FR"/>
        </w:rPr>
        <w:t>L</w:t>
      </w:r>
      <w:r w:rsidR="004C7975" w:rsidRPr="009A34C5">
        <w:rPr>
          <w:color w:val="231F20"/>
          <w:sz w:val="18"/>
          <w:szCs w:val="18"/>
          <w:lang w:val="fr-FR"/>
        </w:rPr>
        <w:t xml:space="preserve">azareto, est sous le contrôle brutal des Maras, qui ne respectent que les musiciens et les prêtres. Pour Barrio 6, la </w:t>
      </w:r>
      <w:r>
        <w:rPr>
          <w:color w:val="231F20"/>
          <w:sz w:val="18"/>
          <w:szCs w:val="18"/>
          <w:lang w:val="fr-FR"/>
        </w:rPr>
        <w:t>M</w:t>
      </w:r>
      <w:r w:rsidR="004C7975" w:rsidRPr="009A34C5">
        <w:rPr>
          <w:color w:val="231F20"/>
          <w:sz w:val="18"/>
          <w:szCs w:val="18"/>
          <w:lang w:val="fr-FR"/>
        </w:rPr>
        <w:t xml:space="preserve">ara violente qui domine </w:t>
      </w:r>
      <w:proofErr w:type="spellStart"/>
      <w:r w:rsidR="004C7975" w:rsidRPr="009A34C5">
        <w:rPr>
          <w:color w:val="231F20"/>
          <w:sz w:val="18"/>
          <w:szCs w:val="18"/>
          <w:lang w:val="fr-FR"/>
        </w:rPr>
        <w:t>Picachito</w:t>
      </w:r>
      <w:proofErr w:type="spellEnd"/>
      <w:r w:rsidR="004C7975" w:rsidRPr="009A34C5">
        <w:rPr>
          <w:color w:val="231F20"/>
          <w:sz w:val="18"/>
          <w:szCs w:val="18"/>
          <w:lang w:val="fr-FR"/>
        </w:rPr>
        <w:t xml:space="preserve">, tous les autres, surtout les filles, ne sont que des cibles. Jazz ne pouvait pas devenir prêtre, et elle ne serait jamais le genre de musicienne que tout le monde voudrait qu'elle soit, ce qui faisait d'elle une candidate pour être emmenée dans une Casa </w:t>
      </w:r>
      <w:r>
        <w:rPr>
          <w:color w:val="231F20"/>
          <w:sz w:val="18"/>
          <w:szCs w:val="18"/>
          <w:lang w:val="fr-FR"/>
        </w:rPr>
        <w:t>L</w:t>
      </w:r>
      <w:r w:rsidRPr="009A34C5">
        <w:rPr>
          <w:color w:val="231F20"/>
          <w:sz w:val="18"/>
          <w:szCs w:val="18"/>
          <w:lang w:val="fr-FR"/>
        </w:rPr>
        <w:t>oca</w:t>
      </w:r>
      <w:r w:rsidR="004C7975" w:rsidRPr="009A34C5">
        <w:rPr>
          <w:color w:val="231F20"/>
          <w:sz w:val="18"/>
          <w:szCs w:val="18"/>
          <w:lang w:val="fr-FR"/>
        </w:rPr>
        <w:t xml:space="preserve"> (« maison folle »), un logement utilisé par les Maras pour violer, torturer ou tuer leurs victimes. Sans perspective professionnelle en vue et sa vie en danger, Jazz rejoindra finalement le Commandement Juridictionnel de Corregidor, où elle découvrira son autre grande passion dans la vie : le codage.</w:t>
      </w:r>
    </w:p>
    <w:p w14:paraId="60E38839" w14:textId="42FA2580" w:rsidR="00C13CF3" w:rsidRPr="009A34C5" w:rsidRDefault="004C7975" w:rsidP="004C7975">
      <w:pPr>
        <w:pStyle w:val="Corpsdetexte"/>
        <w:spacing w:after="120"/>
        <w:ind w:right="-30"/>
        <w:jc w:val="both"/>
        <w:rPr>
          <w:sz w:val="18"/>
          <w:szCs w:val="18"/>
          <w:highlight w:val="yellow"/>
          <w:lang w:val="fr-FR"/>
        </w:rPr>
      </w:pPr>
      <w:r w:rsidRPr="009A34C5">
        <w:rPr>
          <w:color w:val="231F20"/>
          <w:sz w:val="18"/>
          <w:szCs w:val="18"/>
          <w:lang w:val="fr-FR"/>
        </w:rPr>
        <w:t xml:space="preserve">Pour Jazz, la programmation revient à composer et à interpréter de la musique, en particulier du jazz lors de jam-sessions : cela commence par quelques mesures et se termine par un concert complet. C'est une description fleurie de son travail, mais tout ce qui compte pour l'état-major de la force militaire nomade, c'est que cette jeune femme est l'un des rares hackeuses capables de passer à travers les pares-feux </w:t>
      </w:r>
      <w:proofErr w:type="spellStart"/>
      <w:r w:rsidRPr="009A34C5">
        <w:rPr>
          <w:color w:val="231F20"/>
          <w:sz w:val="18"/>
          <w:szCs w:val="18"/>
          <w:lang w:val="fr-FR"/>
        </w:rPr>
        <w:t>VoodooTec</w:t>
      </w:r>
      <w:proofErr w:type="spellEnd"/>
      <w:r w:rsidRPr="009A34C5">
        <w:rPr>
          <w:color w:val="231F20"/>
          <w:sz w:val="18"/>
          <w:szCs w:val="18"/>
          <w:lang w:val="fr-FR"/>
        </w:rPr>
        <w:t xml:space="preserve"> sans y perdre la vie ou la raison. Envoyée à Paradiso avec un groupe des opérations spéciales, et toujours accompagnée de son drone Billie - nommée d'après son idole, la grande Billie Holiday - Jazz s'adapta rapidement à la vie sur le front, qui pour elle est bien moins stressante que n'importe quelle journée dans le module </w:t>
      </w:r>
      <w:proofErr w:type="spellStart"/>
      <w:r w:rsidRPr="009A34C5">
        <w:rPr>
          <w:color w:val="231F20"/>
          <w:sz w:val="18"/>
          <w:szCs w:val="18"/>
          <w:lang w:val="fr-FR"/>
        </w:rPr>
        <w:t>Picachito</w:t>
      </w:r>
      <w:proofErr w:type="spellEnd"/>
      <w:r w:rsidRPr="009A34C5">
        <w:rPr>
          <w:color w:val="231F20"/>
          <w:sz w:val="18"/>
          <w:szCs w:val="18"/>
          <w:lang w:val="fr-FR"/>
        </w:rPr>
        <w:t xml:space="preserve">. </w:t>
      </w:r>
      <w:r w:rsidR="0089280C">
        <w:rPr>
          <w:color w:val="231F20"/>
          <w:sz w:val="18"/>
          <w:szCs w:val="18"/>
          <w:lang w:val="fr-FR"/>
        </w:rPr>
        <w:t>Là</w:t>
      </w:r>
      <w:r w:rsidRPr="009A34C5">
        <w:rPr>
          <w:color w:val="231F20"/>
          <w:sz w:val="18"/>
          <w:szCs w:val="18"/>
          <w:lang w:val="fr-FR"/>
        </w:rPr>
        <w:t>, mission après mission et succès après succès, Jazz se forgera une réputation au sein du Commandement Coordonné de Paradiso à la fois comme hacker tactique et comme expert en hacking en insertion profonde, mais également comme mauvaise compagnie pour une île déserte. Une réputation dont elle se soucie peu, tant qu'on la laisse jouer sa musique préférée, que ce soit au saxophone ou avec son dispositif de piratage.</w:t>
      </w:r>
    </w:p>
    <w:p w14:paraId="13EDDED5" w14:textId="77777777" w:rsidR="00C13CF3" w:rsidRPr="009A34C5" w:rsidRDefault="00C13CF3">
      <w:pPr>
        <w:spacing w:line="307" w:lineRule="auto"/>
        <w:rPr>
          <w:highlight w:val="yellow"/>
          <w:lang w:val="fr-FR"/>
        </w:rPr>
        <w:sectPr w:rsidR="00C13CF3" w:rsidRPr="009A34C5">
          <w:pgSz w:w="11910" w:h="16840"/>
          <w:pgMar w:top="1580" w:right="600" w:bottom="280" w:left="620" w:header="720" w:footer="720" w:gutter="0"/>
          <w:cols w:num="2" w:space="720" w:equalWidth="0">
            <w:col w:w="5230" w:space="103"/>
            <w:col w:w="5357"/>
          </w:cols>
        </w:sectPr>
      </w:pPr>
    </w:p>
    <w:p w14:paraId="278A48FA" w14:textId="0C1C4FAE" w:rsidR="00C13CF3" w:rsidRPr="009A34C5" w:rsidRDefault="006F542A" w:rsidP="004C7975">
      <w:pPr>
        <w:pStyle w:val="Corpsdetexte"/>
        <w:spacing w:before="6"/>
        <w:rPr>
          <w:sz w:val="14"/>
          <w:highlight w:val="yellow"/>
          <w:lang w:val="fr-FR"/>
        </w:rPr>
      </w:pPr>
      <w:r w:rsidRPr="009A34C5">
        <w:rPr>
          <w:noProof/>
          <w:sz w:val="14"/>
          <w:highlight w:val="yellow"/>
          <w:lang w:val="fr-FR"/>
        </w:rPr>
        <w:lastRenderedPageBreak/>
        <w:drawing>
          <wp:anchor distT="0" distB="0" distL="0" distR="0" simplePos="0" relativeHeight="251647488" behindDoc="1" locked="0" layoutInCell="1" allowOverlap="1" wp14:anchorId="2AD572CD" wp14:editId="5F4DBFF5">
            <wp:simplePos x="0" y="0"/>
            <wp:positionH relativeFrom="page">
              <wp:posOffset>0</wp:posOffset>
            </wp:positionH>
            <wp:positionV relativeFrom="page">
              <wp:posOffset>2286</wp:posOffset>
            </wp:positionV>
            <wp:extent cx="7559992" cy="10687431"/>
            <wp:effectExtent l="0" t="0" r="0"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8" cstate="print"/>
                    <a:stretch>
                      <a:fillRect/>
                    </a:stretch>
                  </pic:blipFill>
                  <pic:spPr>
                    <a:xfrm>
                      <a:off x="0" y="0"/>
                      <a:ext cx="7559992" cy="10687431"/>
                    </a:xfrm>
                    <a:prstGeom prst="rect">
                      <a:avLst/>
                    </a:prstGeom>
                  </pic:spPr>
                </pic:pic>
              </a:graphicData>
            </a:graphic>
          </wp:anchor>
        </w:drawing>
      </w:r>
    </w:p>
    <w:p w14:paraId="7F1E701D" w14:textId="71830089" w:rsidR="00C13CF3" w:rsidRPr="009A34C5" w:rsidRDefault="004C7975" w:rsidP="00507D87">
      <w:pPr>
        <w:pStyle w:val="Titre2"/>
        <w:rPr>
          <w:lang w:val="fr-FR"/>
        </w:rPr>
      </w:pPr>
      <w:r w:rsidRPr="009A34C5">
        <w:drawing>
          <wp:anchor distT="0" distB="0" distL="114300" distR="114300" simplePos="0" relativeHeight="251649536" behindDoc="0" locked="0" layoutInCell="1" allowOverlap="1" wp14:anchorId="1E136AA8" wp14:editId="44CA0620">
            <wp:simplePos x="0" y="0"/>
            <wp:positionH relativeFrom="column">
              <wp:posOffset>69850</wp:posOffset>
            </wp:positionH>
            <wp:positionV relativeFrom="paragraph">
              <wp:posOffset>63500</wp:posOffset>
            </wp:positionV>
            <wp:extent cx="824230" cy="82423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anchor>
        </w:drawing>
      </w:r>
      <w:r w:rsidRPr="009A34C5">
        <w:rPr>
          <w:lang w:val="fr-FR"/>
        </w:rPr>
        <w:t>CADIN "FIRSTSTRIKE" DONN, HOMME DE POINTE DU 9E RÉGIMENT DE GRENADIERS</w:t>
      </w:r>
    </w:p>
    <w:p w14:paraId="1B81FA21" w14:textId="34E4791B" w:rsidR="00C13CF3" w:rsidRPr="009A34C5" w:rsidRDefault="004C7975" w:rsidP="004C7975">
      <w:pPr>
        <w:pStyle w:val="Corpsdetexte"/>
        <w:spacing w:after="120"/>
        <w:ind w:left="102"/>
        <w:jc w:val="both"/>
        <w:rPr>
          <w:sz w:val="18"/>
          <w:szCs w:val="18"/>
          <w:highlight w:val="yellow"/>
          <w:lang w:val="fr-FR"/>
        </w:rPr>
      </w:pPr>
      <w:r w:rsidRPr="009A34C5">
        <w:rPr>
          <w:sz w:val="18"/>
          <w:szCs w:val="18"/>
          <w:lang w:val="fr-FR"/>
        </w:rPr>
        <w:t xml:space="preserve">Il n'y a rien que </w:t>
      </w:r>
      <w:proofErr w:type="spellStart"/>
      <w:r w:rsidRPr="009A34C5">
        <w:rPr>
          <w:sz w:val="18"/>
          <w:szCs w:val="18"/>
          <w:lang w:val="fr-FR"/>
        </w:rPr>
        <w:t>Cadin</w:t>
      </w:r>
      <w:proofErr w:type="spellEnd"/>
      <w:r w:rsidRPr="009A34C5">
        <w:rPr>
          <w:sz w:val="18"/>
          <w:szCs w:val="18"/>
          <w:lang w:val="fr-FR"/>
        </w:rPr>
        <w:t xml:space="preserve"> </w:t>
      </w:r>
      <w:proofErr w:type="spellStart"/>
      <w:r w:rsidRPr="009A34C5">
        <w:rPr>
          <w:sz w:val="18"/>
          <w:szCs w:val="18"/>
          <w:lang w:val="fr-FR"/>
        </w:rPr>
        <w:t>Donn</w:t>
      </w:r>
      <w:proofErr w:type="spellEnd"/>
      <w:r w:rsidRPr="009A34C5">
        <w:rPr>
          <w:sz w:val="18"/>
          <w:szCs w:val="18"/>
          <w:lang w:val="fr-FR"/>
        </w:rPr>
        <w:t xml:space="preserve"> craint plus que de ne pas vivre pleinement sa vie. N'importe quel Wulver né en Calédonie vous dira que la vie craint, et que c'est pour cela qu'ils signent toujours pour des emplois qui offrent une courte espérance de vie (non pas que leur société leur offre beaucoup d'autres possibilités d'emploi). De toute évidence, </w:t>
      </w:r>
      <w:proofErr w:type="spellStart"/>
      <w:r w:rsidRPr="009A34C5">
        <w:rPr>
          <w:sz w:val="18"/>
          <w:szCs w:val="18"/>
          <w:lang w:val="fr-FR"/>
        </w:rPr>
        <w:t>Cadin</w:t>
      </w:r>
      <w:proofErr w:type="spellEnd"/>
      <w:r w:rsidRPr="009A34C5">
        <w:rPr>
          <w:sz w:val="18"/>
          <w:szCs w:val="18"/>
          <w:lang w:val="fr-FR"/>
        </w:rPr>
        <w:t xml:space="preserve"> n'en a pas eu. Son histoire ressemble presque à celle de n'importe quel autre Wulver venant du nord de la Calédonie, avec la fameuse trinité d'options de carrière disponibles pour ces gens. Si vous n'aimez pas vous attirer des ennuis, vous pouvez devenir un ouvrier du clan, musclé pour les travaux les plus durs dans les fermes, dans les mines ou dans les usines. C'est l'option la plus stable, la plus épuisante et la plus ennuyeuse. Si vous aimez l'argent, vous pouvez devenir un voyou pour la mafia locale, ou pour un clan, ce qui est très souvent exactement la même chose. Cette option est violente, rentable, et elle a pour "avantages" de finir en prison ou mort dans une ruelle. Et si vous aspirez à partir loin de chez vous et à voir le monde, vous pouvez rejoindre l'armée calédonienne. Cette option est dure, respectable, et elle s'accompagne d'une très grande chance de ne pas atteindre la vieillesse. Pour </w:t>
      </w:r>
      <w:proofErr w:type="spellStart"/>
      <w:r w:rsidRPr="009A34C5">
        <w:rPr>
          <w:sz w:val="18"/>
          <w:szCs w:val="18"/>
          <w:lang w:val="fr-FR"/>
        </w:rPr>
        <w:t>Cadin</w:t>
      </w:r>
      <w:proofErr w:type="spellEnd"/>
      <w:r w:rsidRPr="009A34C5">
        <w:rPr>
          <w:sz w:val="18"/>
          <w:szCs w:val="18"/>
          <w:lang w:val="fr-FR"/>
        </w:rPr>
        <w:t>, il n'y avait aucun doute : il voulait partir le plus loin possible pour profiter et tirer le meilleur parti de ce que la vie avait à lui offrir.</w:t>
      </w:r>
    </w:p>
    <w:p w14:paraId="64658F24" w14:textId="352977BD" w:rsidR="00C13CF3" w:rsidRPr="009A34C5" w:rsidRDefault="004C7975">
      <w:pPr>
        <w:pStyle w:val="Corpsdetexte"/>
        <w:spacing w:before="6"/>
        <w:rPr>
          <w:sz w:val="14"/>
          <w:highlight w:val="yellow"/>
          <w:lang w:val="fr-FR"/>
        </w:rPr>
      </w:pPr>
      <w:r w:rsidRPr="009A34C5">
        <w:rPr>
          <w:noProof/>
          <w:sz w:val="14"/>
          <w:highlight w:val="yellow"/>
          <w:lang w:val="fr-FR"/>
        </w:rPr>
        <w:drawing>
          <wp:anchor distT="0" distB="0" distL="0" distR="0" simplePos="0" relativeHeight="251645440" behindDoc="0" locked="0" layoutInCell="1" allowOverlap="1" wp14:anchorId="15931482" wp14:editId="1559D797">
            <wp:simplePos x="0" y="0"/>
            <wp:positionH relativeFrom="page">
              <wp:posOffset>495300</wp:posOffset>
            </wp:positionH>
            <wp:positionV relativeFrom="paragraph">
              <wp:posOffset>461010</wp:posOffset>
            </wp:positionV>
            <wp:extent cx="2633980" cy="3776980"/>
            <wp:effectExtent l="0" t="0" r="0" b="0"/>
            <wp:wrapNone/>
            <wp:docPr id="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18" cstate="print"/>
                    <a:stretch>
                      <a:fillRect/>
                    </a:stretch>
                  </pic:blipFill>
                  <pic:spPr>
                    <a:xfrm>
                      <a:off x="0" y="0"/>
                      <a:ext cx="2633980" cy="3776980"/>
                    </a:xfrm>
                    <a:prstGeom prst="rect">
                      <a:avLst/>
                    </a:prstGeom>
                  </pic:spPr>
                </pic:pic>
              </a:graphicData>
            </a:graphic>
          </wp:anchor>
        </w:drawing>
      </w:r>
      <w:r w:rsidR="006F542A" w:rsidRPr="009A34C5">
        <w:rPr>
          <w:highlight w:val="yellow"/>
          <w:lang w:val="fr-FR"/>
        </w:rPr>
        <w:br w:type="column"/>
      </w:r>
    </w:p>
    <w:p w14:paraId="1B23889C" w14:textId="6A1C4590" w:rsidR="00C13CF3" w:rsidRPr="009A34C5" w:rsidRDefault="0089280C" w:rsidP="004C7975">
      <w:pPr>
        <w:pStyle w:val="Corpsdetexte"/>
        <w:spacing w:after="120"/>
        <w:jc w:val="both"/>
        <w:rPr>
          <w:sz w:val="22"/>
          <w:szCs w:val="18"/>
          <w:highlight w:val="yellow"/>
          <w:lang w:val="fr-FR"/>
        </w:rPr>
      </w:pPr>
      <w:r>
        <w:rPr>
          <w:color w:val="231F20"/>
          <w:sz w:val="18"/>
          <w:szCs w:val="18"/>
          <w:lang w:val="fr-FR"/>
        </w:rPr>
        <w:t>Le</w:t>
      </w:r>
      <w:r w:rsidR="004C7975" w:rsidRPr="009A34C5">
        <w:rPr>
          <w:color w:val="231F20"/>
          <w:sz w:val="18"/>
          <w:szCs w:val="18"/>
          <w:lang w:val="fr-FR"/>
        </w:rPr>
        <w:t xml:space="preserve"> fait est que </w:t>
      </w:r>
      <w:proofErr w:type="spellStart"/>
      <w:r w:rsidR="004C7975" w:rsidRPr="009A34C5">
        <w:rPr>
          <w:color w:val="231F20"/>
          <w:sz w:val="18"/>
          <w:szCs w:val="18"/>
          <w:lang w:val="fr-FR"/>
        </w:rPr>
        <w:t>Cadin</w:t>
      </w:r>
      <w:proofErr w:type="spellEnd"/>
      <w:r w:rsidR="004C7975" w:rsidRPr="009A34C5">
        <w:rPr>
          <w:color w:val="231F20"/>
          <w:sz w:val="18"/>
          <w:szCs w:val="18"/>
          <w:lang w:val="fr-FR"/>
        </w:rPr>
        <w:t xml:space="preserve"> </w:t>
      </w:r>
      <w:proofErr w:type="spellStart"/>
      <w:r w:rsidR="004C7975" w:rsidRPr="009A34C5">
        <w:rPr>
          <w:color w:val="231F20"/>
          <w:sz w:val="18"/>
          <w:szCs w:val="18"/>
          <w:lang w:val="fr-FR"/>
        </w:rPr>
        <w:t>Donn</w:t>
      </w:r>
      <w:proofErr w:type="spellEnd"/>
      <w:r w:rsidR="004C7975" w:rsidRPr="009A34C5">
        <w:rPr>
          <w:color w:val="231F20"/>
          <w:sz w:val="18"/>
          <w:szCs w:val="18"/>
          <w:lang w:val="fr-FR"/>
        </w:rPr>
        <w:t xml:space="preserve"> n'est pas fait pour la tranquillité. C'est comme s'il avait un vide en lui, un vide qui ne peut être comblé que par l'adrénaline et les effusions de sang. </w:t>
      </w:r>
      <w:proofErr w:type="gramStart"/>
      <w:r>
        <w:rPr>
          <w:color w:val="231F20"/>
          <w:sz w:val="18"/>
          <w:szCs w:val="18"/>
          <w:lang w:val="fr-FR"/>
        </w:rPr>
        <w:t>l</w:t>
      </w:r>
      <w:r w:rsidR="004C7975" w:rsidRPr="009A34C5">
        <w:rPr>
          <w:color w:val="231F20"/>
          <w:sz w:val="18"/>
          <w:szCs w:val="18"/>
          <w:lang w:val="fr-FR"/>
        </w:rPr>
        <w:t>e</w:t>
      </w:r>
      <w:proofErr w:type="gramEnd"/>
      <w:r w:rsidR="004C7975" w:rsidRPr="009A34C5">
        <w:rPr>
          <w:color w:val="231F20"/>
          <w:sz w:val="18"/>
          <w:szCs w:val="18"/>
          <w:lang w:val="fr-FR"/>
        </w:rPr>
        <w:t xml:space="preserve"> 9e régiment de grenadiers de Wulver lui a offert toute l'adrénaline et le sang qu'il désirait, et il a répondu avec enthousiasme, devenant le plus mortel des hommes de pointe de tout le régiment, gagnant son surnom de "</w:t>
      </w:r>
      <w:proofErr w:type="spellStart"/>
      <w:r w:rsidR="004C7975" w:rsidRPr="009A34C5">
        <w:rPr>
          <w:color w:val="231F20"/>
          <w:sz w:val="18"/>
          <w:szCs w:val="18"/>
          <w:lang w:val="fr-FR"/>
        </w:rPr>
        <w:t>FirstStrike</w:t>
      </w:r>
      <w:proofErr w:type="spellEnd"/>
      <w:r w:rsidR="004C7975" w:rsidRPr="009A34C5">
        <w:rPr>
          <w:color w:val="231F20"/>
          <w:sz w:val="18"/>
          <w:szCs w:val="18"/>
          <w:lang w:val="fr-FR"/>
        </w:rPr>
        <w:t xml:space="preserve">" pour avoir toujours été en première ligne de l'action. Pendant son service dans la Zone d'Exclusion d'Ariadna, </w:t>
      </w:r>
      <w:proofErr w:type="spellStart"/>
      <w:r w:rsidR="004C7975" w:rsidRPr="009A34C5">
        <w:rPr>
          <w:color w:val="231F20"/>
          <w:sz w:val="18"/>
          <w:szCs w:val="18"/>
          <w:lang w:val="fr-FR"/>
        </w:rPr>
        <w:t>Cadin</w:t>
      </w:r>
      <w:proofErr w:type="spellEnd"/>
      <w:r w:rsidR="004C7975" w:rsidRPr="009A34C5">
        <w:rPr>
          <w:color w:val="231F20"/>
          <w:sz w:val="18"/>
          <w:szCs w:val="18"/>
          <w:lang w:val="fr-FR"/>
        </w:rPr>
        <w:t xml:space="preserve"> s'est distingué par son utilisation experte des armes de mêlée et par son efficacité brutale au combat. </w:t>
      </w:r>
      <w:r>
        <w:rPr>
          <w:color w:val="231F20"/>
          <w:sz w:val="18"/>
          <w:szCs w:val="18"/>
          <w:lang w:val="fr-FR"/>
        </w:rPr>
        <w:t>L’un</w:t>
      </w:r>
      <w:r w:rsidR="004C7975" w:rsidRPr="009A34C5">
        <w:rPr>
          <w:color w:val="231F20"/>
          <w:sz w:val="18"/>
          <w:szCs w:val="18"/>
          <w:lang w:val="fr-FR"/>
        </w:rPr>
        <w:t xml:space="preserve"> de ses commandants l'a même qualifié de "bête la plus sanguinaire de la frontière nord", une réputation qu'il a gagnée sur le front. </w:t>
      </w:r>
      <w:proofErr w:type="spellStart"/>
      <w:r w:rsidR="004C7975" w:rsidRPr="009A34C5">
        <w:rPr>
          <w:color w:val="231F20"/>
          <w:sz w:val="18"/>
          <w:szCs w:val="18"/>
          <w:lang w:val="fr-FR"/>
        </w:rPr>
        <w:t>Cadin</w:t>
      </w:r>
      <w:proofErr w:type="spellEnd"/>
      <w:r w:rsidR="004C7975" w:rsidRPr="009A34C5">
        <w:rPr>
          <w:color w:val="231F20"/>
          <w:sz w:val="18"/>
          <w:szCs w:val="18"/>
          <w:lang w:val="fr-FR"/>
        </w:rPr>
        <w:t xml:space="preserve"> se portait volontaire pour toute mission dangereuse, et il était le premier à engager l'ennemi, un engagement toujours hostile et des plus violents, car il s'est spécialisé dans le combat face à face et de la manière la plus brutale, en exploitant l'avantage que lui procure son physique imposant. Pour ces raisons, la Stavka lui offrit une place dans l'</w:t>
      </w:r>
      <w:proofErr w:type="spellStart"/>
      <w:r w:rsidR="004C7975" w:rsidRPr="009A34C5">
        <w:rPr>
          <w:color w:val="231F20"/>
          <w:sz w:val="18"/>
          <w:szCs w:val="18"/>
          <w:lang w:val="fr-FR"/>
        </w:rPr>
        <w:t>AEC</w:t>
      </w:r>
      <w:proofErr w:type="spellEnd"/>
      <w:r w:rsidR="004C7975" w:rsidRPr="009A34C5">
        <w:rPr>
          <w:color w:val="231F20"/>
          <w:sz w:val="18"/>
          <w:szCs w:val="18"/>
          <w:lang w:val="fr-FR"/>
        </w:rPr>
        <w:t xml:space="preserve">, le corps expéditionnaire de l'Ariadna, déployé sur Paradiso. </w:t>
      </w:r>
      <w:proofErr w:type="spellStart"/>
      <w:r w:rsidR="004C7975" w:rsidRPr="009A34C5">
        <w:rPr>
          <w:color w:val="231F20"/>
          <w:sz w:val="18"/>
          <w:szCs w:val="18"/>
          <w:lang w:val="fr-FR"/>
        </w:rPr>
        <w:t>Cadin</w:t>
      </w:r>
      <w:proofErr w:type="spellEnd"/>
      <w:r w:rsidR="004C7975" w:rsidRPr="009A34C5">
        <w:rPr>
          <w:color w:val="231F20"/>
          <w:sz w:val="18"/>
          <w:szCs w:val="18"/>
          <w:lang w:val="fr-FR"/>
        </w:rPr>
        <w:t xml:space="preserve"> signa le transfert avant même que l'officier recruteur ait fini de parler, et il lui donna une telle tape dans le dos qu'il faillit être mis en cellule pour avoir agressé un officier.</w:t>
      </w:r>
    </w:p>
    <w:p w14:paraId="57FFE69C" w14:textId="4EBEF6B4" w:rsidR="00C13CF3" w:rsidRPr="009A34C5" w:rsidRDefault="004C7975" w:rsidP="004C7975">
      <w:pPr>
        <w:pStyle w:val="Corpsdetexte"/>
        <w:spacing w:after="120"/>
        <w:jc w:val="both"/>
        <w:rPr>
          <w:sz w:val="18"/>
          <w:szCs w:val="18"/>
          <w:highlight w:val="yellow"/>
          <w:lang w:val="fr-FR"/>
        </w:rPr>
      </w:pPr>
      <w:r w:rsidRPr="009A34C5">
        <w:rPr>
          <w:color w:val="231F20"/>
          <w:sz w:val="18"/>
          <w:szCs w:val="18"/>
          <w:lang w:val="fr-FR"/>
        </w:rPr>
        <w:t xml:space="preserve">Par conséquent, </w:t>
      </w:r>
      <w:proofErr w:type="spellStart"/>
      <w:r w:rsidRPr="009A34C5">
        <w:rPr>
          <w:color w:val="231F20"/>
          <w:sz w:val="18"/>
          <w:szCs w:val="18"/>
          <w:lang w:val="fr-FR"/>
        </w:rPr>
        <w:t>Cadin</w:t>
      </w:r>
      <w:proofErr w:type="spellEnd"/>
      <w:r w:rsidRPr="009A34C5">
        <w:rPr>
          <w:color w:val="231F20"/>
          <w:sz w:val="18"/>
          <w:szCs w:val="18"/>
          <w:lang w:val="fr-FR"/>
        </w:rPr>
        <w:t xml:space="preserve"> se retrouvera plus loin de sa ville natale qu'il ne l'aurait jamais imaginé. </w:t>
      </w:r>
      <w:proofErr w:type="gramStart"/>
      <w:r w:rsidR="0089280C">
        <w:rPr>
          <w:color w:val="231F20"/>
          <w:sz w:val="18"/>
          <w:szCs w:val="18"/>
          <w:lang w:val="fr-FR"/>
        </w:rPr>
        <w:t>l</w:t>
      </w:r>
      <w:r w:rsidRPr="009A34C5">
        <w:rPr>
          <w:color w:val="231F20"/>
          <w:sz w:val="18"/>
          <w:szCs w:val="18"/>
          <w:lang w:val="fr-FR"/>
        </w:rPr>
        <w:t>e</w:t>
      </w:r>
      <w:proofErr w:type="gramEnd"/>
      <w:r w:rsidRPr="009A34C5">
        <w:rPr>
          <w:color w:val="231F20"/>
          <w:sz w:val="18"/>
          <w:szCs w:val="18"/>
          <w:lang w:val="fr-FR"/>
        </w:rPr>
        <w:t xml:space="preserve"> service de l'</w:t>
      </w:r>
      <w:proofErr w:type="spellStart"/>
      <w:r w:rsidRPr="009A34C5">
        <w:rPr>
          <w:color w:val="231F20"/>
          <w:sz w:val="18"/>
          <w:szCs w:val="18"/>
          <w:lang w:val="fr-FR"/>
        </w:rPr>
        <w:t>AEC</w:t>
      </w:r>
      <w:proofErr w:type="spellEnd"/>
      <w:r w:rsidRPr="009A34C5">
        <w:rPr>
          <w:color w:val="231F20"/>
          <w:sz w:val="18"/>
          <w:szCs w:val="18"/>
          <w:lang w:val="fr-FR"/>
        </w:rPr>
        <w:t xml:space="preserve"> pour l'O-12 fournit à </w:t>
      </w:r>
      <w:proofErr w:type="spellStart"/>
      <w:r w:rsidRPr="009A34C5">
        <w:rPr>
          <w:color w:val="231F20"/>
          <w:sz w:val="18"/>
          <w:szCs w:val="18"/>
          <w:lang w:val="fr-FR"/>
        </w:rPr>
        <w:t>Cadin</w:t>
      </w:r>
      <w:proofErr w:type="spellEnd"/>
      <w:r w:rsidRPr="009A34C5">
        <w:rPr>
          <w:color w:val="231F20"/>
          <w:sz w:val="18"/>
          <w:szCs w:val="18"/>
          <w:lang w:val="fr-FR"/>
        </w:rPr>
        <w:t xml:space="preserve"> une excellente occasion d'explorer la Sphère et de découvrir de nouveaux sports extrêmes grâce auxquels il pourra garder la forme et continuer à profiter d'un certain danger pendant ses périodes de repos. Mais pour un homme comme lui, toujours assoiffé de dépassement de soi, une fois que vous avez posé le pied sur une autre planète, une fois que vous avez combattu et tué sous un double soleil, il n'y a pas de retour à la maison, c'est impensable. Plus rien ne le lie à Aube. C'est une planète qu'il a dépassée. Pour ce drogué de l'adrénaline, toute la Sphère est désormais son nouveau terrain de chasse, et il la parcourra au service de l'</w:t>
      </w:r>
      <w:proofErr w:type="spellStart"/>
      <w:r w:rsidRPr="009A34C5">
        <w:rPr>
          <w:color w:val="231F20"/>
          <w:sz w:val="18"/>
          <w:szCs w:val="18"/>
          <w:lang w:val="fr-FR"/>
        </w:rPr>
        <w:t>AEC</w:t>
      </w:r>
      <w:proofErr w:type="spellEnd"/>
      <w:r w:rsidRPr="009A34C5">
        <w:rPr>
          <w:color w:val="231F20"/>
          <w:sz w:val="18"/>
          <w:szCs w:val="18"/>
          <w:lang w:val="fr-FR"/>
        </w:rPr>
        <w:t>, sous le commandement de l'O-12, toujours en première ligne, les lames dégainées et prêt à se laisser envahir par sa soif de sang pour prendre le plus grand nombre de proies possible et se sentir vraiment vivant.</w:t>
      </w:r>
    </w:p>
    <w:p w14:paraId="0F3ECA2A" w14:textId="77777777" w:rsidR="00C13CF3" w:rsidRPr="009A34C5" w:rsidRDefault="00C13CF3">
      <w:pPr>
        <w:spacing w:line="307" w:lineRule="auto"/>
        <w:rPr>
          <w:highlight w:val="yellow"/>
          <w:lang w:val="fr-FR"/>
        </w:rPr>
        <w:sectPr w:rsidR="00C13CF3" w:rsidRPr="009A34C5">
          <w:pgSz w:w="11910" w:h="16840"/>
          <w:pgMar w:top="1580" w:right="600" w:bottom="280" w:left="620" w:header="720" w:footer="720" w:gutter="0"/>
          <w:cols w:num="2" w:space="720" w:equalWidth="0">
            <w:col w:w="5151" w:space="202"/>
            <w:col w:w="5337"/>
          </w:cols>
        </w:sectPr>
      </w:pPr>
    </w:p>
    <w:p w14:paraId="76DE586A" w14:textId="2B577360" w:rsidR="00C13CF3" w:rsidRPr="009A34C5" w:rsidRDefault="00C13CF3">
      <w:pPr>
        <w:pStyle w:val="Corpsdetexte"/>
        <w:rPr>
          <w:sz w:val="20"/>
          <w:highlight w:val="yellow"/>
          <w:lang w:val="fr-FR"/>
        </w:rPr>
      </w:pPr>
    </w:p>
    <w:p w14:paraId="4AF2CC53" w14:textId="54F1FBB2" w:rsidR="00C13CF3" w:rsidRPr="009A34C5" w:rsidRDefault="00875526">
      <w:pPr>
        <w:pStyle w:val="Corpsdetexte"/>
        <w:rPr>
          <w:sz w:val="20"/>
          <w:highlight w:val="yellow"/>
          <w:lang w:val="fr-FR"/>
        </w:rPr>
      </w:pPr>
      <w:r w:rsidRPr="009A34C5">
        <w:rPr>
          <w:noProof/>
          <w:highlight w:val="yellow"/>
          <w:lang w:val="fr-FR"/>
        </w:rPr>
        <w:drawing>
          <wp:anchor distT="0" distB="0" distL="0" distR="0" simplePos="0" relativeHeight="251633152" behindDoc="0" locked="0" layoutInCell="1" allowOverlap="1" wp14:anchorId="31F07246" wp14:editId="32B066CA">
            <wp:simplePos x="0" y="0"/>
            <wp:positionH relativeFrom="page">
              <wp:posOffset>880110</wp:posOffset>
            </wp:positionH>
            <wp:positionV relativeFrom="paragraph">
              <wp:posOffset>71916</wp:posOffset>
            </wp:positionV>
            <wp:extent cx="5804535" cy="2264410"/>
            <wp:effectExtent l="0" t="0" r="0" b="254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rotWithShape="1">
                    <a:blip r:embed="rId19" cstate="print"/>
                    <a:srcRect t="9755" b="14946"/>
                    <a:stretch/>
                  </pic:blipFill>
                  <pic:spPr bwMode="auto">
                    <a:xfrm>
                      <a:off x="0" y="0"/>
                      <a:ext cx="5804535" cy="22644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F9562B1" w14:textId="77777777" w:rsidR="00C13CF3" w:rsidRPr="009A34C5" w:rsidRDefault="00C13CF3">
      <w:pPr>
        <w:pStyle w:val="Corpsdetexte"/>
        <w:rPr>
          <w:sz w:val="20"/>
          <w:highlight w:val="yellow"/>
          <w:lang w:val="fr-FR"/>
        </w:rPr>
      </w:pPr>
    </w:p>
    <w:p w14:paraId="00F818A4" w14:textId="77777777" w:rsidR="00C13CF3" w:rsidRPr="009A34C5" w:rsidRDefault="00C13CF3">
      <w:pPr>
        <w:pStyle w:val="Corpsdetexte"/>
        <w:rPr>
          <w:sz w:val="20"/>
          <w:highlight w:val="yellow"/>
          <w:lang w:val="fr-FR"/>
        </w:rPr>
      </w:pPr>
    </w:p>
    <w:p w14:paraId="48D5F41D" w14:textId="77777777" w:rsidR="00C13CF3" w:rsidRPr="009A34C5" w:rsidRDefault="00C13CF3">
      <w:pPr>
        <w:pStyle w:val="Corpsdetexte"/>
        <w:rPr>
          <w:sz w:val="20"/>
          <w:highlight w:val="yellow"/>
          <w:lang w:val="fr-FR"/>
        </w:rPr>
      </w:pPr>
    </w:p>
    <w:p w14:paraId="5302E0A4" w14:textId="77777777" w:rsidR="00C13CF3" w:rsidRPr="009A34C5" w:rsidRDefault="00C13CF3">
      <w:pPr>
        <w:pStyle w:val="Corpsdetexte"/>
        <w:rPr>
          <w:sz w:val="20"/>
          <w:highlight w:val="yellow"/>
          <w:lang w:val="fr-FR"/>
        </w:rPr>
      </w:pPr>
    </w:p>
    <w:p w14:paraId="3070CC4B" w14:textId="77777777" w:rsidR="00C13CF3" w:rsidRPr="009A34C5" w:rsidRDefault="00C13CF3">
      <w:pPr>
        <w:pStyle w:val="Corpsdetexte"/>
        <w:rPr>
          <w:sz w:val="20"/>
          <w:highlight w:val="yellow"/>
          <w:lang w:val="fr-FR"/>
        </w:rPr>
      </w:pPr>
    </w:p>
    <w:p w14:paraId="725A357B" w14:textId="77777777" w:rsidR="00C13CF3" w:rsidRPr="009A34C5" w:rsidRDefault="00C13CF3">
      <w:pPr>
        <w:pStyle w:val="Corpsdetexte"/>
        <w:rPr>
          <w:sz w:val="20"/>
          <w:highlight w:val="yellow"/>
          <w:lang w:val="fr-FR"/>
        </w:rPr>
      </w:pPr>
    </w:p>
    <w:p w14:paraId="09C2A087" w14:textId="77777777" w:rsidR="00C13CF3" w:rsidRPr="009A34C5" w:rsidRDefault="00C13CF3">
      <w:pPr>
        <w:pStyle w:val="Corpsdetexte"/>
        <w:rPr>
          <w:sz w:val="20"/>
          <w:highlight w:val="yellow"/>
          <w:lang w:val="fr-FR"/>
        </w:rPr>
      </w:pPr>
    </w:p>
    <w:p w14:paraId="0A9523CD" w14:textId="77777777" w:rsidR="00C13CF3" w:rsidRPr="009A34C5" w:rsidRDefault="00C13CF3">
      <w:pPr>
        <w:pStyle w:val="Corpsdetexte"/>
        <w:rPr>
          <w:sz w:val="20"/>
          <w:highlight w:val="yellow"/>
          <w:lang w:val="fr-FR"/>
        </w:rPr>
      </w:pPr>
    </w:p>
    <w:p w14:paraId="168B3143" w14:textId="48F59996" w:rsidR="00C13CF3" w:rsidRPr="009A34C5" w:rsidRDefault="00C13CF3">
      <w:pPr>
        <w:pStyle w:val="Corpsdetexte"/>
        <w:rPr>
          <w:sz w:val="20"/>
          <w:highlight w:val="yellow"/>
          <w:lang w:val="fr-FR"/>
        </w:rPr>
      </w:pPr>
    </w:p>
    <w:p w14:paraId="74ED9D3F" w14:textId="77777777" w:rsidR="00C13CF3" w:rsidRPr="009A34C5" w:rsidRDefault="00C13CF3">
      <w:pPr>
        <w:pStyle w:val="Corpsdetexte"/>
        <w:rPr>
          <w:sz w:val="20"/>
          <w:highlight w:val="yellow"/>
          <w:lang w:val="fr-FR"/>
        </w:rPr>
      </w:pPr>
    </w:p>
    <w:p w14:paraId="5AB665C8" w14:textId="77777777" w:rsidR="00C13CF3" w:rsidRPr="009A34C5" w:rsidRDefault="00C13CF3">
      <w:pPr>
        <w:pStyle w:val="Corpsdetexte"/>
        <w:rPr>
          <w:sz w:val="20"/>
          <w:highlight w:val="yellow"/>
          <w:lang w:val="fr-FR"/>
        </w:rPr>
      </w:pPr>
    </w:p>
    <w:p w14:paraId="226B9914" w14:textId="77777777" w:rsidR="00C13CF3" w:rsidRPr="009A34C5" w:rsidRDefault="00C13CF3">
      <w:pPr>
        <w:pStyle w:val="Corpsdetexte"/>
        <w:rPr>
          <w:sz w:val="20"/>
          <w:highlight w:val="yellow"/>
          <w:lang w:val="fr-FR"/>
        </w:rPr>
      </w:pPr>
    </w:p>
    <w:p w14:paraId="14DC4B91" w14:textId="77777777" w:rsidR="00C13CF3" w:rsidRPr="009A34C5" w:rsidRDefault="00C13CF3">
      <w:pPr>
        <w:pStyle w:val="Corpsdetexte"/>
        <w:rPr>
          <w:sz w:val="20"/>
          <w:highlight w:val="yellow"/>
          <w:lang w:val="fr-FR"/>
        </w:rPr>
      </w:pPr>
    </w:p>
    <w:p w14:paraId="624BAF19" w14:textId="77777777" w:rsidR="00C13CF3" w:rsidRPr="009A34C5" w:rsidRDefault="00C13CF3">
      <w:pPr>
        <w:pStyle w:val="Corpsdetexte"/>
        <w:rPr>
          <w:sz w:val="20"/>
          <w:highlight w:val="yellow"/>
          <w:lang w:val="fr-FR"/>
        </w:rPr>
      </w:pPr>
    </w:p>
    <w:p w14:paraId="0C893F7B" w14:textId="77777777" w:rsidR="00C13CF3" w:rsidRPr="009A34C5" w:rsidRDefault="00C13CF3">
      <w:pPr>
        <w:pStyle w:val="Corpsdetexte"/>
        <w:spacing w:before="8"/>
        <w:rPr>
          <w:sz w:val="29"/>
          <w:highlight w:val="yellow"/>
          <w:lang w:val="fr-FR"/>
        </w:rPr>
      </w:pPr>
    </w:p>
    <w:p w14:paraId="41D33AA2" w14:textId="3A640201" w:rsidR="00C13CF3" w:rsidRPr="00875526" w:rsidRDefault="00875526" w:rsidP="00875526">
      <w:pPr>
        <w:spacing w:after="240"/>
        <w:ind w:right="57"/>
        <w:jc w:val="center"/>
        <w:rPr>
          <w:rFonts w:ascii="Trebuchet MS" w:hAnsi="Trebuchet MS"/>
          <w:b/>
          <w:caps/>
          <w:sz w:val="20"/>
          <w:highlight w:val="yellow"/>
          <w:lang w:val="fr-FR"/>
        </w:rPr>
      </w:pPr>
      <w:r w:rsidRPr="00875526">
        <w:rPr>
          <w:rFonts w:ascii="Trebuchet MS" w:hAnsi="Trebuchet MS"/>
          <w:b/>
          <w:caps/>
          <w:color w:val="456F74"/>
          <w:sz w:val="20"/>
          <w:lang w:val="fr-FR"/>
        </w:rPr>
        <w:t xml:space="preserve">des créatures </w:t>
      </w:r>
      <w:r w:rsidRPr="00875526">
        <w:rPr>
          <w:rFonts w:ascii="Trebuchet MS" w:hAnsi="Trebuchet MS"/>
          <w:b/>
          <w:caps/>
          <w:color w:val="456F74"/>
          <w:sz w:val="20"/>
          <w:lang w:val="fr-FR"/>
        </w:rPr>
        <w:t>BIO</w:t>
      </w:r>
      <w:r>
        <w:rPr>
          <w:rFonts w:ascii="Trebuchet MS" w:hAnsi="Trebuchet MS"/>
          <w:b/>
          <w:caps/>
          <w:color w:val="456F74"/>
          <w:sz w:val="20"/>
          <w:lang w:val="fr-FR"/>
        </w:rPr>
        <w:t>-</w:t>
      </w:r>
      <w:r w:rsidRPr="00875526">
        <w:rPr>
          <w:rFonts w:ascii="Trebuchet MS" w:hAnsi="Trebuchet MS"/>
          <w:b/>
          <w:caps/>
          <w:color w:val="456F74"/>
          <w:sz w:val="20"/>
          <w:lang w:val="fr-FR"/>
        </w:rPr>
        <w:t>MODIFIÉES</w:t>
      </w:r>
      <w:r w:rsidRPr="00875526">
        <w:rPr>
          <w:rFonts w:ascii="Trebuchet MS" w:hAnsi="Trebuchet MS"/>
          <w:b/>
          <w:caps/>
          <w:color w:val="456F74"/>
          <w:sz w:val="20"/>
          <w:lang w:val="fr-FR"/>
        </w:rPr>
        <w:t xml:space="preserve"> ont perpétré un massacre dans la zone d'exclusion d'ariadna, et l'enquête sur leur origine pointe </w:t>
      </w:r>
      <w:r>
        <w:rPr>
          <w:rFonts w:ascii="Trebuchet MS" w:hAnsi="Trebuchet MS"/>
          <w:b/>
          <w:caps/>
          <w:color w:val="456F74"/>
          <w:sz w:val="20"/>
          <w:lang w:val="fr-FR"/>
        </w:rPr>
        <w:t xml:space="preserve">droit </w:t>
      </w:r>
      <w:r w:rsidRPr="00875526">
        <w:rPr>
          <w:rFonts w:ascii="Trebuchet MS" w:hAnsi="Trebuchet MS"/>
          <w:b/>
          <w:caps/>
          <w:color w:val="456F74"/>
          <w:sz w:val="20"/>
          <w:lang w:val="fr-FR"/>
        </w:rPr>
        <w:t>vers un laboratoire de la station</w:t>
      </w:r>
      <w:r>
        <w:rPr>
          <w:rFonts w:ascii="Trebuchet MS" w:hAnsi="Trebuchet MS"/>
          <w:b/>
          <w:caps/>
          <w:color w:val="456F74"/>
          <w:sz w:val="20"/>
          <w:lang w:val="fr-FR"/>
        </w:rPr>
        <w:t xml:space="preserve"> orbitale</w:t>
      </w:r>
      <w:r w:rsidRPr="00875526">
        <w:rPr>
          <w:rFonts w:ascii="Trebuchet MS" w:hAnsi="Trebuchet MS"/>
          <w:b/>
          <w:caps/>
          <w:color w:val="456F74"/>
          <w:sz w:val="20"/>
          <w:lang w:val="fr-FR"/>
        </w:rPr>
        <w:t xml:space="preserve"> nomade </w:t>
      </w:r>
      <w:r w:rsidRPr="00875526">
        <w:rPr>
          <w:rFonts w:ascii="Trebuchet MS" w:hAnsi="Trebuchet MS"/>
          <w:b/>
          <w:i/>
          <w:iCs/>
          <w:caps/>
          <w:color w:val="456F74"/>
          <w:sz w:val="20"/>
          <w:lang w:val="fr-FR"/>
        </w:rPr>
        <w:t>splendeur de xanadu</w:t>
      </w:r>
      <w:r w:rsidRPr="00875526">
        <w:rPr>
          <w:rFonts w:ascii="Trebuchet MS" w:hAnsi="Trebuchet MS"/>
          <w:b/>
          <w:caps/>
          <w:color w:val="456F74"/>
          <w:sz w:val="20"/>
          <w:lang w:val="fr-FR"/>
        </w:rPr>
        <w:t xml:space="preserve">, en orbite autour de la planète aube. alors que tous les indices pointent vers une opération de l'organisation </w:t>
      </w:r>
      <w:r w:rsidRPr="00875526">
        <w:rPr>
          <w:rFonts w:ascii="Trebuchet MS" w:hAnsi="Trebuchet MS"/>
          <w:b/>
          <w:caps/>
          <w:color w:val="456F74"/>
          <w:sz w:val="20"/>
          <w:lang w:val="fr-FR"/>
        </w:rPr>
        <w:t>TECHNO</w:t>
      </w:r>
      <w:r>
        <w:rPr>
          <w:rFonts w:ascii="Trebuchet MS" w:hAnsi="Trebuchet MS"/>
          <w:b/>
          <w:caps/>
          <w:color w:val="456F74"/>
          <w:sz w:val="20"/>
          <w:lang w:val="fr-FR"/>
        </w:rPr>
        <w:t>-</w:t>
      </w:r>
      <w:r w:rsidRPr="00875526">
        <w:rPr>
          <w:rFonts w:ascii="Trebuchet MS" w:hAnsi="Trebuchet MS"/>
          <w:b/>
          <w:caps/>
          <w:color w:val="456F74"/>
          <w:sz w:val="20"/>
          <w:lang w:val="fr-FR"/>
        </w:rPr>
        <w:t>TERRORISTE</w:t>
      </w:r>
      <w:r w:rsidRPr="00875526">
        <w:rPr>
          <w:rFonts w:ascii="Trebuchet MS" w:hAnsi="Trebuchet MS"/>
          <w:b/>
          <w:caps/>
          <w:color w:val="456F74"/>
          <w:sz w:val="20"/>
          <w:lang w:val="fr-FR"/>
        </w:rPr>
        <w:t xml:space="preserve"> </w:t>
      </w:r>
      <w:r w:rsidRPr="00875526">
        <w:rPr>
          <w:rFonts w:ascii="Trebuchet MS" w:hAnsi="Trebuchet MS"/>
          <w:b/>
          <w:caps/>
          <w:color w:val="456F74"/>
          <w:sz w:val="20"/>
          <w:lang w:val="fr-FR"/>
        </w:rPr>
        <w:t>ÉQUINOXE</w:t>
      </w:r>
      <w:r w:rsidRPr="00875526">
        <w:rPr>
          <w:rFonts w:ascii="Trebuchet MS" w:hAnsi="Trebuchet MS"/>
          <w:b/>
          <w:caps/>
          <w:color w:val="456F74"/>
          <w:sz w:val="20"/>
          <w:lang w:val="fr-FR"/>
        </w:rPr>
        <w:t xml:space="preserve">, la nation nomade </w:t>
      </w:r>
      <w:r>
        <w:rPr>
          <w:rFonts w:ascii="Trebuchet MS" w:hAnsi="Trebuchet MS"/>
          <w:b/>
          <w:caps/>
          <w:color w:val="456F74"/>
          <w:sz w:val="20"/>
          <w:lang w:val="fr-FR"/>
        </w:rPr>
        <w:t xml:space="preserve">de son côté </w:t>
      </w:r>
      <w:r w:rsidRPr="00875526">
        <w:rPr>
          <w:rFonts w:ascii="Trebuchet MS" w:hAnsi="Trebuchet MS"/>
          <w:b/>
          <w:caps/>
          <w:color w:val="456F74"/>
          <w:sz w:val="20"/>
          <w:lang w:val="fr-FR"/>
        </w:rPr>
        <w:t>ne veut pas de mauvaise presse, elle a donc refusé tout accès aux autorités ariadnaises et va essayer d'effacer toutes les preuves, en s'appuyant sur les compétences de son expert</w:t>
      </w:r>
      <w:r>
        <w:rPr>
          <w:rFonts w:ascii="Trebuchet MS" w:hAnsi="Trebuchet MS"/>
          <w:b/>
          <w:caps/>
          <w:color w:val="456F74"/>
          <w:sz w:val="20"/>
          <w:lang w:val="fr-FR"/>
        </w:rPr>
        <w:t>e</w:t>
      </w:r>
      <w:r w:rsidRPr="00875526">
        <w:rPr>
          <w:rFonts w:ascii="Trebuchet MS" w:hAnsi="Trebuchet MS"/>
          <w:b/>
          <w:caps/>
          <w:color w:val="456F74"/>
          <w:sz w:val="20"/>
          <w:lang w:val="fr-FR"/>
        </w:rPr>
        <w:t xml:space="preserve"> hacke</w:t>
      </w:r>
      <w:r>
        <w:rPr>
          <w:rFonts w:ascii="Trebuchet MS" w:hAnsi="Trebuchet MS"/>
          <w:b/>
          <w:caps/>
          <w:color w:val="456F74"/>
          <w:sz w:val="20"/>
          <w:lang w:val="fr-FR"/>
        </w:rPr>
        <w:t>use</w:t>
      </w:r>
      <w:r w:rsidRPr="00875526">
        <w:rPr>
          <w:rFonts w:ascii="Trebuchet MS" w:hAnsi="Trebuchet MS"/>
          <w:b/>
          <w:caps/>
          <w:color w:val="456F74"/>
          <w:sz w:val="20"/>
          <w:lang w:val="fr-FR"/>
        </w:rPr>
        <w:t xml:space="preserve"> jazz. cependant, ariadna n'est pas enclin à laisser l'affaire en suspens et une équipe d'abordage furtive dirigée par </w:t>
      </w:r>
      <w:proofErr w:type="spellStart"/>
      <w:r w:rsidRPr="00875526">
        <w:rPr>
          <w:rFonts w:ascii="Trebuchet MS" w:hAnsi="Trebuchet MS"/>
          <w:b/>
          <w:caps/>
          <w:color w:val="456F74"/>
          <w:sz w:val="20"/>
          <w:lang w:val="fr-FR"/>
        </w:rPr>
        <w:t>cadin</w:t>
      </w:r>
      <w:proofErr w:type="spellEnd"/>
      <w:r w:rsidRPr="00875526">
        <w:rPr>
          <w:rFonts w:ascii="Trebuchet MS" w:hAnsi="Trebuchet MS"/>
          <w:b/>
          <w:caps/>
          <w:color w:val="456F74"/>
          <w:sz w:val="20"/>
          <w:lang w:val="fr-FR"/>
        </w:rPr>
        <w:t xml:space="preserve"> "</w:t>
      </w:r>
      <w:proofErr w:type="spellStart"/>
      <w:r w:rsidRPr="00875526">
        <w:rPr>
          <w:rFonts w:ascii="Trebuchet MS" w:hAnsi="Trebuchet MS"/>
          <w:b/>
          <w:caps/>
          <w:color w:val="456F74"/>
          <w:sz w:val="20"/>
          <w:lang w:val="fr-FR"/>
        </w:rPr>
        <w:t>firststrike</w:t>
      </w:r>
      <w:proofErr w:type="spellEnd"/>
      <w:r w:rsidRPr="00875526">
        <w:rPr>
          <w:rFonts w:ascii="Trebuchet MS" w:hAnsi="Trebuchet MS"/>
          <w:b/>
          <w:caps/>
          <w:color w:val="456F74"/>
          <w:sz w:val="20"/>
          <w:lang w:val="fr-FR"/>
        </w:rPr>
        <w:t xml:space="preserve">" </w:t>
      </w:r>
      <w:proofErr w:type="spellStart"/>
      <w:r w:rsidRPr="00875526">
        <w:rPr>
          <w:rFonts w:ascii="Trebuchet MS" w:hAnsi="Trebuchet MS"/>
          <w:b/>
          <w:caps/>
          <w:color w:val="456F74"/>
          <w:sz w:val="20"/>
          <w:lang w:val="fr-FR"/>
        </w:rPr>
        <w:t>donn</w:t>
      </w:r>
      <w:proofErr w:type="spellEnd"/>
      <w:r w:rsidRPr="00875526">
        <w:rPr>
          <w:rFonts w:ascii="Trebuchet MS" w:hAnsi="Trebuchet MS"/>
          <w:b/>
          <w:caps/>
          <w:color w:val="456F74"/>
          <w:sz w:val="20"/>
          <w:lang w:val="fr-FR"/>
        </w:rPr>
        <w:t xml:space="preserve"> a été déployée pour faire un raid sur la station nomade. </w:t>
      </w:r>
      <w:r w:rsidR="0089280C">
        <w:rPr>
          <w:rFonts w:ascii="Trebuchet MS" w:hAnsi="Trebuchet MS"/>
          <w:b/>
          <w:caps/>
          <w:color w:val="456F74"/>
          <w:sz w:val="20"/>
          <w:lang w:val="fr-FR"/>
        </w:rPr>
        <w:t>l</w:t>
      </w:r>
      <w:r w:rsidRPr="00875526">
        <w:rPr>
          <w:rFonts w:ascii="Trebuchet MS" w:hAnsi="Trebuchet MS"/>
          <w:b/>
          <w:caps/>
          <w:color w:val="456F74"/>
          <w:sz w:val="20"/>
          <w:lang w:val="fr-FR"/>
        </w:rPr>
        <w:t>a mission des deux camps est de sécuriser toutes les données de l'enquête et d'identifier les agents ennemis afin de les utiliser comme preuves des activités illégales de leur rival. Deux vieux amis, Jazz et "</w:t>
      </w:r>
      <w:proofErr w:type="spellStart"/>
      <w:r w:rsidRPr="00875526">
        <w:rPr>
          <w:rFonts w:ascii="Trebuchet MS" w:hAnsi="Trebuchet MS"/>
          <w:b/>
          <w:caps/>
          <w:color w:val="456F74"/>
          <w:sz w:val="20"/>
          <w:lang w:val="fr-FR"/>
        </w:rPr>
        <w:t>Firststrike</w:t>
      </w:r>
      <w:proofErr w:type="spellEnd"/>
      <w:r w:rsidRPr="00875526">
        <w:rPr>
          <w:rFonts w:ascii="Trebuchet MS" w:hAnsi="Trebuchet MS"/>
          <w:b/>
          <w:caps/>
          <w:color w:val="456F74"/>
          <w:sz w:val="20"/>
          <w:lang w:val="fr-FR"/>
        </w:rPr>
        <w:t xml:space="preserve">" </w:t>
      </w:r>
      <w:proofErr w:type="spellStart"/>
      <w:r w:rsidRPr="00875526">
        <w:rPr>
          <w:rFonts w:ascii="Trebuchet MS" w:hAnsi="Trebuchet MS"/>
          <w:b/>
          <w:caps/>
          <w:color w:val="456F74"/>
          <w:sz w:val="20"/>
          <w:lang w:val="fr-FR"/>
        </w:rPr>
        <w:t>Donn</w:t>
      </w:r>
      <w:proofErr w:type="spellEnd"/>
      <w:r w:rsidRPr="00875526">
        <w:rPr>
          <w:rFonts w:ascii="Trebuchet MS" w:hAnsi="Trebuchet MS"/>
          <w:b/>
          <w:caps/>
          <w:color w:val="456F74"/>
          <w:sz w:val="20"/>
          <w:lang w:val="fr-FR"/>
        </w:rPr>
        <w:t xml:space="preserve">, tous deux vétérans de </w:t>
      </w:r>
      <w:r>
        <w:rPr>
          <w:rFonts w:ascii="Trebuchet MS" w:hAnsi="Trebuchet MS"/>
          <w:b/>
          <w:caps/>
          <w:color w:val="456F74"/>
          <w:sz w:val="20"/>
          <w:lang w:val="fr-FR"/>
        </w:rPr>
        <w:t xml:space="preserve">l’OPÉRATION </w:t>
      </w:r>
      <w:proofErr w:type="spellStart"/>
      <w:r w:rsidRPr="00875526">
        <w:rPr>
          <w:rFonts w:ascii="Trebuchet MS" w:hAnsi="Trebuchet MS"/>
          <w:b/>
          <w:caps/>
          <w:color w:val="456F74"/>
          <w:sz w:val="20"/>
          <w:lang w:val="fr-FR"/>
        </w:rPr>
        <w:t>Defiance</w:t>
      </w:r>
      <w:proofErr w:type="spellEnd"/>
      <w:r w:rsidRPr="00875526">
        <w:rPr>
          <w:rFonts w:ascii="Trebuchet MS" w:hAnsi="Trebuchet MS"/>
          <w:b/>
          <w:caps/>
          <w:color w:val="456F74"/>
          <w:sz w:val="20"/>
          <w:lang w:val="fr-FR"/>
        </w:rPr>
        <w:t>, se retrouvent maintenant dans des camps opposés. Vont-ils faire passer leur allégeance à leurs nations respectives avant une amitié forgée dans le sang ?</w:t>
      </w:r>
    </w:p>
    <w:p w14:paraId="5F7D3C21" w14:textId="77777777" w:rsidR="00C13CF3" w:rsidRPr="00875526" w:rsidRDefault="00C13CF3">
      <w:pPr>
        <w:pStyle w:val="Corpsdetexte"/>
        <w:rPr>
          <w:rFonts w:ascii="Trebuchet MS"/>
          <w:b/>
          <w:sz w:val="23"/>
          <w:highlight w:val="yellow"/>
          <w:lang w:val="fr-FR"/>
        </w:rPr>
      </w:pPr>
    </w:p>
    <w:p w14:paraId="6278B1AD" w14:textId="77777777" w:rsidR="00C13CF3" w:rsidRPr="00875526" w:rsidRDefault="00C13CF3">
      <w:pPr>
        <w:rPr>
          <w:rFonts w:ascii="Trebuchet MS"/>
          <w:sz w:val="23"/>
          <w:highlight w:val="yellow"/>
          <w:lang w:val="fr-FR"/>
        </w:rPr>
        <w:sectPr w:rsidR="00C13CF3" w:rsidRPr="00875526">
          <w:pgSz w:w="11910" w:h="16840"/>
          <w:pgMar w:top="1100" w:right="600" w:bottom="280" w:left="620" w:header="720" w:footer="720" w:gutter="0"/>
          <w:cols w:space="720"/>
        </w:sectPr>
      </w:pPr>
    </w:p>
    <w:p w14:paraId="4B452512" w14:textId="2FBA99D8" w:rsidR="00C13CF3" w:rsidRPr="009A34C5" w:rsidRDefault="006F542A" w:rsidP="001B2990">
      <w:pPr>
        <w:pStyle w:val="Titre1"/>
      </w:pPr>
      <w:r w:rsidRPr="009A34C5">
        <w:drawing>
          <wp:anchor distT="0" distB="0" distL="0" distR="0" simplePos="0" relativeHeight="251653632" behindDoc="1" locked="0" layoutInCell="1" allowOverlap="1" wp14:anchorId="31F65FA9" wp14:editId="3464304C">
            <wp:simplePos x="0" y="0"/>
            <wp:positionH relativeFrom="page">
              <wp:posOffset>0</wp:posOffset>
            </wp:positionH>
            <wp:positionV relativeFrom="page">
              <wp:posOffset>2286</wp:posOffset>
            </wp:positionV>
            <wp:extent cx="7560005" cy="10687431"/>
            <wp:effectExtent l="0" t="0" r="0" b="0"/>
            <wp:wrapNone/>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0" cstate="print"/>
                    <a:stretch>
                      <a:fillRect/>
                    </a:stretch>
                  </pic:blipFill>
                  <pic:spPr>
                    <a:xfrm>
                      <a:off x="0" y="0"/>
                      <a:ext cx="7560005" cy="10687431"/>
                    </a:xfrm>
                    <a:prstGeom prst="rect">
                      <a:avLst/>
                    </a:prstGeom>
                  </pic:spPr>
                </pic:pic>
              </a:graphicData>
            </a:graphic>
          </wp:anchor>
        </w:drawing>
      </w:r>
      <w:r w:rsidR="001B2990" w:rsidRPr="009A34C5">
        <w:t xml:space="preserve">OBJECTIFS DE </w:t>
      </w:r>
      <w:r w:rsidRPr="009A34C5">
        <w:t>MISSION</w:t>
      </w:r>
    </w:p>
    <w:tbl>
      <w:tblPr>
        <w:tblStyle w:val="TableNormal"/>
        <w:tblW w:w="5094" w:type="dxa"/>
        <w:jc w:val="center"/>
        <w:tblBorders>
          <w:top w:val="single" w:sz="8" w:space="0" w:color="403D3C"/>
          <w:left w:val="single" w:sz="8" w:space="0" w:color="403D3C"/>
          <w:bottom w:val="single" w:sz="8" w:space="0" w:color="403D3C"/>
          <w:right w:val="single" w:sz="8" w:space="0" w:color="403D3C"/>
          <w:insideH w:val="single" w:sz="8" w:space="0" w:color="403D3C"/>
          <w:insideV w:val="single" w:sz="8" w:space="0" w:color="403D3C"/>
        </w:tblBorders>
        <w:tblLayout w:type="fixed"/>
        <w:tblLook w:val="01E0" w:firstRow="1" w:lastRow="1" w:firstColumn="1" w:lastColumn="1" w:noHBand="0" w:noVBand="0"/>
      </w:tblPr>
      <w:tblGrid>
        <w:gridCol w:w="3820"/>
        <w:gridCol w:w="1274"/>
      </w:tblGrid>
      <w:tr w:rsidR="00C13CF3" w:rsidRPr="009A34C5" w14:paraId="497BC714" w14:textId="77777777" w:rsidTr="001B2990">
        <w:trPr>
          <w:trHeight w:val="940"/>
          <w:jc w:val="center"/>
        </w:trPr>
        <w:tc>
          <w:tcPr>
            <w:tcW w:w="3820" w:type="dxa"/>
            <w:vAlign w:val="center"/>
          </w:tcPr>
          <w:p w14:paraId="7511113C" w14:textId="78E9E8F8" w:rsidR="00C13CF3" w:rsidRPr="00F35664" w:rsidRDefault="001B2990" w:rsidP="001B2990">
            <w:pPr>
              <w:pStyle w:val="TableParagraph"/>
              <w:ind w:left="192" w:right="74"/>
              <w:jc w:val="center"/>
              <w:rPr>
                <w:caps/>
                <w:sz w:val="16"/>
                <w:lang w:val="fr-FR"/>
              </w:rPr>
            </w:pPr>
            <w:r w:rsidRPr="00F35664">
              <w:rPr>
                <w:caps/>
                <w:color w:val="231F20"/>
                <w:sz w:val="16"/>
                <w:lang w:val="fr-FR"/>
              </w:rPr>
              <w:t>Activer une Console</w:t>
            </w:r>
            <w:r w:rsidR="006F542A" w:rsidRPr="00F35664">
              <w:rPr>
                <w:caps/>
                <w:color w:val="231F20"/>
                <w:sz w:val="16"/>
                <w:lang w:val="fr-FR"/>
              </w:rPr>
              <w:t>.</w:t>
            </w:r>
          </w:p>
        </w:tc>
        <w:tc>
          <w:tcPr>
            <w:tcW w:w="1274" w:type="dxa"/>
            <w:vAlign w:val="center"/>
          </w:tcPr>
          <w:p w14:paraId="65E2D114" w14:textId="69115284" w:rsidR="00C13CF3" w:rsidRPr="009A34C5" w:rsidRDefault="006F542A" w:rsidP="001B2990">
            <w:pPr>
              <w:pStyle w:val="TableParagraph"/>
              <w:spacing w:line="256" w:lineRule="auto"/>
              <w:ind w:left="48" w:right="68"/>
              <w:jc w:val="center"/>
              <w:rPr>
                <w:sz w:val="16"/>
                <w:lang w:val="fr-FR"/>
              </w:rPr>
            </w:pPr>
            <w:r w:rsidRPr="009A34C5">
              <w:rPr>
                <w:color w:val="231F20"/>
                <w:sz w:val="16"/>
                <w:lang w:val="fr-FR"/>
              </w:rPr>
              <w:t xml:space="preserve">2 </w:t>
            </w:r>
            <w:r w:rsidR="001B2990" w:rsidRPr="009A34C5">
              <w:rPr>
                <w:color w:val="231F20"/>
                <w:sz w:val="16"/>
                <w:lang w:val="fr-FR"/>
              </w:rPr>
              <w:t>POINTS D’OBJECTIF</w:t>
            </w:r>
            <w:r w:rsidRPr="009A34C5">
              <w:rPr>
                <w:color w:val="231F20"/>
                <w:sz w:val="16"/>
                <w:lang w:val="fr-FR"/>
              </w:rPr>
              <w:t>.</w:t>
            </w:r>
          </w:p>
        </w:tc>
      </w:tr>
      <w:tr w:rsidR="00C13CF3" w:rsidRPr="009A34C5" w14:paraId="78F995C8" w14:textId="77777777" w:rsidTr="001B2990">
        <w:trPr>
          <w:trHeight w:val="940"/>
          <w:jc w:val="center"/>
        </w:trPr>
        <w:tc>
          <w:tcPr>
            <w:tcW w:w="3820" w:type="dxa"/>
            <w:vAlign w:val="center"/>
          </w:tcPr>
          <w:p w14:paraId="57FD67A7" w14:textId="75B5E7F0" w:rsidR="00C13CF3" w:rsidRPr="0089280C" w:rsidRDefault="00F35664" w:rsidP="001B2990">
            <w:pPr>
              <w:pStyle w:val="TableParagraph"/>
              <w:spacing w:before="1" w:line="256" w:lineRule="auto"/>
              <w:ind w:left="192" w:right="74"/>
              <w:jc w:val="center"/>
              <w:rPr>
                <w:caps/>
                <w:sz w:val="16"/>
                <w:highlight w:val="yellow"/>
                <w:lang w:val="fr-FR"/>
              </w:rPr>
            </w:pPr>
            <w:r w:rsidRPr="0089280C">
              <w:rPr>
                <w:caps/>
                <w:color w:val="231F20"/>
                <w:sz w:val="16"/>
                <w:lang w:val="fr-FR"/>
              </w:rPr>
              <w:t xml:space="preserve">À </w:t>
            </w:r>
            <w:r w:rsidR="0089280C" w:rsidRPr="0089280C">
              <w:rPr>
                <w:caps/>
                <w:color w:val="231F20"/>
                <w:sz w:val="16"/>
                <w:lang w:val="fr-FR"/>
              </w:rPr>
              <w:t>l</w:t>
            </w:r>
            <w:r w:rsidRPr="0089280C">
              <w:rPr>
                <w:caps/>
                <w:color w:val="231F20"/>
                <w:sz w:val="16"/>
                <w:lang w:val="fr-FR"/>
              </w:rPr>
              <w:t xml:space="preserve">A FIN DE </w:t>
            </w:r>
            <w:r w:rsidR="0089280C" w:rsidRPr="0089280C">
              <w:rPr>
                <w:caps/>
                <w:color w:val="231F20"/>
                <w:sz w:val="16"/>
                <w:lang w:val="fr-FR"/>
              </w:rPr>
              <w:t>l</w:t>
            </w:r>
            <w:r w:rsidRPr="0089280C">
              <w:rPr>
                <w:caps/>
                <w:color w:val="231F20"/>
                <w:sz w:val="16"/>
                <w:lang w:val="fr-FR"/>
              </w:rPr>
              <w:t xml:space="preserve">A PARTIE, AVOIR IDENTIFIÉ </w:t>
            </w:r>
            <w:r w:rsidR="0089280C" w:rsidRPr="0089280C">
              <w:rPr>
                <w:caps/>
                <w:color w:val="231F20"/>
                <w:sz w:val="16"/>
                <w:lang w:val="fr-FR"/>
              </w:rPr>
              <w:t>le</w:t>
            </w:r>
            <w:r w:rsidRPr="0089280C">
              <w:rPr>
                <w:caps/>
                <w:color w:val="231F20"/>
                <w:sz w:val="16"/>
                <w:lang w:val="fr-FR"/>
              </w:rPr>
              <w:t xml:space="preserve"> </w:t>
            </w:r>
            <w:r w:rsidRPr="0089280C">
              <w:rPr>
                <w:b/>
                <w:bCs/>
                <w:caps/>
                <w:color w:val="231F20"/>
                <w:sz w:val="16"/>
                <w:lang w:val="fr-FR"/>
              </w:rPr>
              <w:t>MÊME NOMBRE</w:t>
            </w:r>
            <w:r w:rsidRPr="0089280C">
              <w:rPr>
                <w:caps/>
                <w:color w:val="231F20"/>
                <w:sz w:val="16"/>
                <w:lang w:val="fr-FR"/>
              </w:rPr>
              <w:t xml:space="preserve"> DE TROUPES </w:t>
            </w:r>
            <w:r w:rsidR="0089280C" w:rsidRPr="0089280C">
              <w:rPr>
                <w:caps/>
                <w:color w:val="231F20"/>
                <w:sz w:val="16"/>
                <w:lang w:val="fr-FR"/>
              </w:rPr>
              <w:t>Spécialistes</w:t>
            </w:r>
            <w:r w:rsidRPr="0089280C">
              <w:rPr>
                <w:caps/>
                <w:color w:val="231F20"/>
                <w:sz w:val="16"/>
                <w:lang w:val="fr-FR"/>
              </w:rPr>
              <w:t xml:space="preserve"> ENNEMIES QUE VOTRE ADVERSAIRE.</w:t>
            </w:r>
          </w:p>
        </w:tc>
        <w:tc>
          <w:tcPr>
            <w:tcW w:w="1274" w:type="dxa"/>
            <w:vAlign w:val="center"/>
          </w:tcPr>
          <w:p w14:paraId="1A20D78A" w14:textId="4542AE94" w:rsidR="00C13CF3" w:rsidRPr="009A34C5" w:rsidRDefault="006F542A" w:rsidP="001B2990">
            <w:pPr>
              <w:pStyle w:val="TableParagraph"/>
              <w:spacing w:line="256" w:lineRule="auto"/>
              <w:ind w:left="48" w:right="68"/>
              <w:jc w:val="center"/>
              <w:rPr>
                <w:sz w:val="16"/>
                <w:lang w:val="fr-FR"/>
              </w:rPr>
            </w:pPr>
            <w:r w:rsidRPr="009A34C5">
              <w:rPr>
                <w:color w:val="231F20"/>
                <w:sz w:val="16"/>
                <w:lang w:val="fr-FR"/>
              </w:rPr>
              <w:t xml:space="preserve">2 </w:t>
            </w:r>
            <w:r w:rsidR="001B2990" w:rsidRPr="009A34C5">
              <w:rPr>
                <w:color w:val="231F20"/>
                <w:sz w:val="16"/>
                <w:lang w:val="fr-FR"/>
              </w:rPr>
              <w:t>POINTS D’OBJECTIF</w:t>
            </w:r>
            <w:r w:rsidRPr="009A34C5">
              <w:rPr>
                <w:color w:val="231F20"/>
                <w:sz w:val="16"/>
                <w:lang w:val="fr-FR"/>
              </w:rPr>
              <w:t>.</w:t>
            </w:r>
          </w:p>
        </w:tc>
      </w:tr>
      <w:tr w:rsidR="00C13CF3" w:rsidRPr="009A34C5" w14:paraId="6EAF5278" w14:textId="77777777" w:rsidTr="001B2990">
        <w:trPr>
          <w:trHeight w:val="940"/>
          <w:jc w:val="center"/>
        </w:trPr>
        <w:tc>
          <w:tcPr>
            <w:tcW w:w="3820" w:type="dxa"/>
            <w:vAlign w:val="center"/>
          </w:tcPr>
          <w:p w14:paraId="43858AC5" w14:textId="1C2113B2" w:rsidR="00C13CF3" w:rsidRPr="0089280C" w:rsidRDefault="00F35664" w:rsidP="001B2990">
            <w:pPr>
              <w:pStyle w:val="TableParagraph"/>
              <w:spacing w:before="1" w:line="256" w:lineRule="auto"/>
              <w:ind w:left="192" w:right="74" w:hanging="1"/>
              <w:jc w:val="center"/>
              <w:rPr>
                <w:caps/>
                <w:sz w:val="16"/>
                <w:highlight w:val="yellow"/>
                <w:lang w:val="fr-FR"/>
              </w:rPr>
            </w:pPr>
            <w:r w:rsidRPr="0089280C">
              <w:rPr>
                <w:caps/>
                <w:color w:val="231F20"/>
                <w:sz w:val="16"/>
                <w:lang w:val="fr-FR"/>
              </w:rPr>
              <w:t xml:space="preserve">À </w:t>
            </w:r>
            <w:r w:rsidR="0089280C" w:rsidRPr="0089280C">
              <w:rPr>
                <w:caps/>
                <w:color w:val="231F20"/>
                <w:sz w:val="16"/>
                <w:lang w:val="fr-FR"/>
              </w:rPr>
              <w:t>l</w:t>
            </w:r>
            <w:r w:rsidRPr="0089280C">
              <w:rPr>
                <w:caps/>
                <w:color w:val="231F20"/>
                <w:sz w:val="16"/>
                <w:lang w:val="fr-FR"/>
              </w:rPr>
              <w:t xml:space="preserve">A FIN DE </w:t>
            </w:r>
            <w:r w:rsidR="0089280C" w:rsidRPr="0089280C">
              <w:rPr>
                <w:caps/>
                <w:color w:val="231F20"/>
                <w:sz w:val="16"/>
                <w:lang w:val="fr-FR"/>
              </w:rPr>
              <w:t>l</w:t>
            </w:r>
            <w:r w:rsidRPr="0089280C">
              <w:rPr>
                <w:caps/>
                <w:color w:val="231F20"/>
                <w:sz w:val="16"/>
                <w:lang w:val="fr-FR"/>
              </w:rPr>
              <w:t xml:space="preserve">A PARTIE, AVOIR IDENTIFIÉ </w:t>
            </w:r>
            <w:r w:rsidRPr="0089280C">
              <w:rPr>
                <w:b/>
                <w:bCs/>
                <w:caps/>
                <w:color w:val="231F20"/>
                <w:sz w:val="16"/>
                <w:lang w:val="fr-FR"/>
              </w:rPr>
              <w:t>P</w:t>
            </w:r>
            <w:r w:rsidR="0089280C" w:rsidRPr="0089280C">
              <w:rPr>
                <w:b/>
                <w:bCs/>
                <w:caps/>
                <w:color w:val="231F20"/>
                <w:sz w:val="16"/>
                <w:lang w:val="fr-FR"/>
              </w:rPr>
              <w:t>l</w:t>
            </w:r>
            <w:r w:rsidRPr="0089280C">
              <w:rPr>
                <w:b/>
                <w:bCs/>
                <w:caps/>
                <w:color w:val="231F20"/>
                <w:sz w:val="16"/>
                <w:lang w:val="fr-FR"/>
              </w:rPr>
              <w:t>US</w:t>
            </w:r>
            <w:r w:rsidRPr="0089280C">
              <w:rPr>
                <w:caps/>
                <w:color w:val="231F20"/>
                <w:sz w:val="16"/>
                <w:lang w:val="fr-FR"/>
              </w:rPr>
              <w:t xml:space="preserve"> DE TROUPES SPÉCIA</w:t>
            </w:r>
            <w:r w:rsidR="0089280C" w:rsidRPr="0089280C">
              <w:rPr>
                <w:caps/>
                <w:color w:val="231F20"/>
                <w:sz w:val="16"/>
                <w:lang w:val="fr-FR"/>
              </w:rPr>
              <w:t>l</w:t>
            </w:r>
            <w:r w:rsidRPr="0089280C">
              <w:rPr>
                <w:caps/>
                <w:color w:val="231F20"/>
                <w:sz w:val="16"/>
                <w:lang w:val="fr-FR"/>
              </w:rPr>
              <w:t>ISTES ENNEMIES QUE VOTRE ADVERSAIRE.</w:t>
            </w:r>
          </w:p>
        </w:tc>
        <w:tc>
          <w:tcPr>
            <w:tcW w:w="1274" w:type="dxa"/>
            <w:vAlign w:val="center"/>
          </w:tcPr>
          <w:p w14:paraId="564D4DD2" w14:textId="1A8F7443" w:rsidR="00C13CF3" w:rsidRPr="009A34C5" w:rsidRDefault="006F542A" w:rsidP="001B2990">
            <w:pPr>
              <w:pStyle w:val="TableParagraph"/>
              <w:spacing w:line="256" w:lineRule="auto"/>
              <w:ind w:left="48" w:right="68"/>
              <w:jc w:val="center"/>
              <w:rPr>
                <w:sz w:val="16"/>
                <w:lang w:val="fr-FR"/>
              </w:rPr>
            </w:pPr>
            <w:r w:rsidRPr="009A34C5">
              <w:rPr>
                <w:color w:val="231F20"/>
                <w:sz w:val="16"/>
                <w:lang w:val="fr-FR"/>
              </w:rPr>
              <w:t xml:space="preserve">3 </w:t>
            </w:r>
            <w:r w:rsidR="001B2990" w:rsidRPr="009A34C5">
              <w:rPr>
                <w:color w:val="231F20"/>
                <w:sz w:val="16"/>
                <w:lang w:val="fr-FR"/>
              </w:rPr>
              <w:t>POINTS D’OBJECTIF</w:t>
            </w:r>
            <w:r w:rsidRPr="009A34C5">
              <w:rPr>
                <w:color w:val="231F20"/>
                <w:sz w:val="16"/>
                <w:lang w:val="fr-FR"/>
              </w:rPr>
              <w:t>.</w:t>
            </w:r>
          </w:p>
        </w:tc>
      </w:tr>
      <w:tr w:rsidR="00C13CF3" w:rsidRPr="009A34C5" w14:paraId="39645B63" w14:textId="77777777" w:rsidTr="001B2990">
        <w:trPr>
          <w:trHeight w:val="940"/>
          <w:jc w:val="center"/>
        </w:trPr>
        <w:tc>
          <w:tcPr>
            <w:tcW w:w="3820" w:type="dxa"/>
            <w:vAlign w:val="center"/>
          </w:tcPr>
          <w:p w14:paraId="56DA4F9D" w14:textId="1354CDF1" w:rsidR="00F35664" w:rsidRPr="0089280C" w:rsidRDefault="00F35664" w:rsidP="001B2990">
            <w:pPr>
              <w:pStyle w:val="TableParagraph"/>
              <w:spacing w:line="256" w:lineRule="auto"/>
              <w:ind w:left="192" w:right="74" w:firstLine="96"/>
              <w:jc w:val="center"/>
              <w:rPr>
                <w:caps/>
                <w:color w:val="231F20"/>
                <w:sz w:val="16"/>
                <w:lang w:val="fr-FR"/>
              </w:rPr>
            </w:pPr>
            <w:r w:rsidRPr="0089280C">
              <w:rPr>
                <w:caps/>
                <w:color w:val="231F20"/>
                <w:sz w:val="16"/>
                <w:lang w:val="fr-FR"/>
              </w:rPr>
              <w:t xml:space="preserve">À </w:t>
            </w:r>
            <w:r w:rsidR="0089280C" w:rsidRPr="0089280C">
              <w:rPr>
                <w:caps/>
                <w:color w:val="231F20"/>
                <w:sz w:val="16"/>
                <w:lang w:val="fr-FR"/>
              </w:rPr>
              <w:t>l</w:t>
            </w:r>
            <w:r w:rsidRPr="0089280C">
              <w:rPr>
                <w:caps/>
                <w:color w:val="231F20"/>
                <w:sz w:val="16"/>
                <w:lang w:val="fr-FR"/>
              </w:rPr>
              <w:t xml:space="preserve">A FIN </w:t>
            </w:r>
            <w:r w:rsidRPr="0089280C">
              <w:rPr>
                <w:caps/>
                <w:color w:val="231F20"/>
                <w:sz w:val="16"/>
                <w:lang w:val="fr-FR"/>
              </w:rPr>
              <w:t xml:space="preserve">DE </w:t>
            </w:r>
            <w:r w:rsidR="0089280C" w:rsidRPr="0089280C">
              <w:rPr>
                <w:caps/>
                <w:color w:val="231F20"/>
                <w:sz w:val="16"/>
                <w:lang w:val="fr-FR"/>
              </w:rPr>
              <w:t>l</w:t>
            </w:r>
            <w:r w:rsidRPr="0089280C">
              <w:rPr>
                <w:caps/>
                <w:color w:val="231F20"/>
                <w:sz w:val="16"/>
                <w:lang w:val="fr-FR"/>
              </w:rPr>
              <w:t>A PARTIE</w:t>
            </w:r>
            <w:r w:rsidRPr="0089280C">
              <w:rPr>
                <w:caps/>
                <w:color w:val="231F20"/>
                <w:sz w:val="16"/>
                <w:lang w:val="fr-FR"/>
              </w:rPr>
              <w:t>, CONTRÔ</w:t>
            </w:r>
            <w:r w:rsidR="0089280C" w:rsidRPr="0089280C">
              <w:rPr>
                <w:caps/>
                <w:color w:val="231F20"/>
                <w:sz w:val="16"/>
                <w:lang w:val="fr-FR"/>
              </w:rPr>
              <w:t>l</w:t>
            </w:r>
            <w:r w:rsidRPr="0089280C">
              <w:rPr>
                <w:caps/>
                <w:color w:val="231F20"/>
                <w:sz w:val="16"/>
                <w:lang w:val="fr-FR"/>
              </w:rPr>
              <w:t>E</w:t>
            </w:r>
            <w:r w:rsidRPr="0089280C">
              <w:rPr>
                <w:caps/>
                <w:color w:val="231F20"/>
                <w:sz w:val="16"/>
                <w:lang w:val="fr-FR"/>
              </w:rPr>
              <w:t>R</w:t>
            </w:r>
            <w:r w:rsidRPr="0089280C">
              <w:rPr>
                <w:caps/>
                <w:color w:val="231F20"/>
                <w:sz w:val="16"/>
                <w:lang w:val="fr-FR"/>
              </w:rPr>
              <w:t xml:space="preserve"> </w:t>
            </w:r>
            <w:r w:rsidR="0089280C" w:rsidRPr="0089280C">
              <w:rPr>
                <w:caps/>
                <w:color w:val="231F20"/>
                <w:sz w:val="16"/>
                <w:lang w:val="fr-FR"/>
              </w:rPr>
              <w:t>l</w:t>
            </w:r>
            <w:r w:rsidRPr="0089280C">
              <w:rPr>
                <w:caps/>
                <w:color w:val="231F20"/>
                <w:sz w:val="16"/>
                <w:lang w:val="fr-FR"/>
              </w:rPr>
              <w:t>A</w:t>
            </w:r>
            <w:r w:rsidRPr="0089280C">
              <w:rPr>
                <w:caps/>
                <w:color w:val="231F20"/>
                <w:sz w:val="16"/>
                <w:lang w:val="fr-FR"/>
              </w:rPr>
              <w:t xml:space="preserve"> </w:t>
            </w:r>
          </w:p>
          <w:p w14:paraId="11817012" w14:textId="4AE7071A" w:rsidR="00C13CF3" w:rsidRPr="0089280C" w:rsidRDefault="0089280C" w:rsidP="001B2990">
            <w:pPr>
              <w:pStyle w:val="TableParagraph"/>
              <w:spacing w:line="256" w:lineRule="auto"/>
              <w:ind w:left="192" w:right="74" w:firstLine="96"/>
              <w:jc w:val="center"/>
              <w:rPr>
                <w:caps/>
                <w:sz w:val="16"/>
                <w:highlight w:val="yellow"/>
                <w:lang w:val="fr-FR"/>
              </w:rPr>
            </w:pPr>
            <w:proofErr w:type="spellStart"/>
            <w:r w:rsidRPr="0089280C">
              <w:rPr>
                <w:caps/>
                <w:color w:val="231F20"/>
                <w:sz w:val="16"/>
                <w:lang w:val="fr-FR"/>
              </w:rPr>
              <w:t>l</w:t>
            </w:r>
            <w:r w:rsidR="00F35664" w:rsidRPr="0089280C">
              <w:rPr>
                <w:caps/>
                <w:color w:val="231F20"/>
                <w:sz w:val="16"/>
                <w:lang w:val="fr-FR"/>
              </w:rPr>
              <w:t>AB</w:t>
            </w:r>
            <w:proofErr w:type="spellEnd"/>
            <w:r w:rsidR="00F35664" w:rsidRPr="0089280C">
              <w:rPr>
                <w:caps/>
                <w:color w:val="231F20"/>
                <w:sz w:val="16"/>
                <w:lang w:val="fr-FR"/>
              </w:rPr>
              <w:t xml:space="preserve">-TECH </w:t>
            </w:r>
            <w:r w:rsidR="00F35664" w:rsidRPr="00F073E8">
              <w:rPr>
                <w:b/>
                <w:bCs/>
                <w:caps/>
                <w:color w:val="231F20"/>
                <w:sz w:val="16"/>
                <w:lang w:val="fr-FR"/>
              </w:rPr>
              <w:t>EN DEHORS</w:t>
            </w:r>
            <w:r w:rsidR="00F35664" w:rsidRPr="0089280C">
              <w:rPr>
                <w:caps/>
                <w:color w:val="231F20"/>
                <w:sz w:val="16"/>
                <w:lang w:val="fr-FR"/>
              </w:rPr>
              <w:t xml:space="preserve"> DE VOTRE ZONE DE DÉP</w:t>
            </w:r>
            <w:r w:rsidRPr="0089280C">
              <w:rPr>
                <w:caps/>
                <w:color w:val="231F20"/>
                <w:sz w:val="16"/>
                <w:lang w:val="fr-FR"/>
              </w:rPr>
              <w:t>l</w:t>
            </w:r>
            <w:r w:rsidR="00F35664" w:rsidRPr="0089280C">
              <w:rPr>
                <w:caps/>
                <w:color w:val="231F20"/>
                <w:sz w:val="16"/>
                <w:lang w:val="fr-FR"/>
              </w:rPr>
              <w:t>OIEMENT.</w:t>
            </w:r>
          </w:p>
        </w:tc>
        <w:tc>
          <w:tcPr>
            <w:tcW w:w="1274" w:type="dxa"/>
            <w:vAlign w:val="center"/>
          </w:tcPr>
          <w:p w14:paraId="1ADD5DCE" w14:textId="266BCAEE" w:rsidR="00C13CF3" w:rsidRPr="009A34C5" w:rsidRDefault="006F542A" w:rsidP="001B2990">
            <w:pPr>
              <w:pStyle w:val="TableParagraph"/>
              <w:spacing w:line="256" w:lineRule="auto"/>
              <w:ind w:left="48" w:right="68"/>
              <w:jc w:val="center"/>
              <w:rPr>
                <w:sz w:val="16"/>
                <w:lang w:val="fr-FR"/>
              </w:rPr>
            </w:pPr>
            <w:r w:rsidRPr="009A34C5">
              <w:rPr>
                <w:color w:val="231F20"/>
                <w:sz w:val="16"/>
                <w:lang w:val="fr-FR"/>
              </w:rPr>
              <w:t xml:space="preserve">3 </w:t>
            </w:r>
            <w:r w:rsidR="001B2990" w:rsidRPr="009A34C5">
              <w:rPr>
                <w:color w:val="231F20"/>
                <w:sz w:val="16"/>
                <w:lang w:val="fr-FR"/>
              </w:rPr>
              <w:t>POINTS D’OBJECTIF</w:t>
            </w:r>
            <w:r w:rsidRPr="009A34C5">
              <w:rPr>
                <w:color w:val="231F20"/>
                <w:sz w:val="16"/>
                <w:lang w:val="fr-FR"/>
              </w:rPr>
              <w:t>.</w:t>
            </w:r>
          </w:p>
        </w:tc>
      </w:tr>
      <w:tr w:rsidR="00C13CF3" w:rsidRPr="009A34C5" w14:paraId="5B1980F9" w14:textId="77777777" w:rsidTr="001B2990">
        <w:trPr>
          <w:trHeight w:val="940"/>
          <w:jc w:val="center"/>
        </w:trPr>
        <w:tc>
          <w:tcPr>
            <w:tcW w:w="3820" w:type="dxa"/>
            <w:vAlign w:val="center"/>
          </w:tcPr>
          <w:p w14:paraId="2E2C355B" w14:textId="74106065" w:rsidR="00F35664" w:rsidRPr="0089280C" w:rsidRDefault="00F35664" w:rsidP="001B2990">
            <w:pPr>
              <w:pStyle w:val="TableParagraph"/>
              <w:spacing w:before="1" w:line="256" w:lineRule="auto"/>
              <w:ind w:left="192" w:right="74"/>
              <w:jc w:val="center"/>
              <w:rPr>
                <w:caps/>
                <w:color w:val="231F20"/>
                <w:sz w:val="16"/>
                <w:lang w:val="fr-FR"/>
              </w:rPr>
            </w:pPr>
            <w:r w:rsidRPr="0089280C">
              <w:rPr>
                <w:caps/>
                <w:color w:val="231F20"/>
                <w:sz w:val="16"/>
                <w:lang w:val="fr-FR"/>
              </w:rPr>
              <w:t xml:space="preserve">À </w:t>
            </w:r>
            <w:r w:rsidR="0089280C" w:rsidRPr="0089280C">
              <w:rPr>
                <w:caps/>
                <w:color w:val="231F20"/>
                <w:sz w:val="16"/>
                <w:lang w:val="fr-FR"/>
              </w:rPr>
              <w:t>l</w:t>
            </w:r>
            <w:r w:rsidRPr="0089280C">
              <w:rPr>
                <w:caps/>
                <w:color w:val="231F20"/>
                <w:sz w:val="16"/>
                <w:lang w:val="fr-FR"/>
              </w:rPr>
              <w:t xml:space="preserve">A FIN DE </w:t>
            </w:r>
            <w:r w:rsidR="0089280C" w:rsidRPr="0089280C">
              <w:rPr>
                <w:caps/>
                <w:color w:val="231F20"/>
                <w:sz w:val="16"/>
                <w:lang w:val="fr-FR"/>
              </w:rPr>
              <w:t>l</w:t>
            </w:r>
            <w:r w:rsidRPr="0089280C">
              <w:rPr>
                <w:caps/>
                <w:color w:val="231F20"/>
                <w:sz w:val="16"/>
                <w:lang w:val="fr-FR"/>
              </w:rPr>
              <w:t>A PARTIE, CONTRÔ</w:t>
            </w:r>
            <w:r w:rsidR="0089280C" w:rsidRPr="0089280C">
              <w:rPr>
                <w:caps/>
                <w:color w:val="231F20"/>
                <w:sz w:val="16"/>
                <w:lang w:val="fr-FR"/>
              </w:rPr>
              <w:t>l</w:t>
            </w:r>
            <w:r w:rsidRPr="0089280C">
              <w:rPr>
                <w:caps/>
                <w:color w:val="231F20"/>
                <w:sz w:val="16"/>
                <w:lang w:val="fr-FR"/>
              </w:rPr>
              <w:t xml:space="preserve">ER </w:t>
            </w:r>
            <w:r w:rsidR="0089280C" w:rsidRPr="0089280C">
              <w:rPr>
                <w:caps/>
                <w:color w:val="231F20"/>
                <w:sz w:val="16"/>
                <w:lang w:val="fr-FR"/>
              </w:rPr>
              <w:t>l</w:t>
            </w:r>
            <w:r w:rsidRPr="0089280C">
              <w:rPr>
                <w:caps/>
                <w:color w:val="231F20"/>
                <w:sz w:val="16"/>
                <w:lang w:val="fr-FR"/>
              </w:rPr>
              <w:t>A</w:t>
            </w:r>
            <w:r w:rsidRPr="0089280C">
              <w:rPr>
                <w:caps/>
                <w:color w:val="231F20"/>
                <w:sz w:val="16"/>
                <w:lang w:val="fr-FR"/>
              </w:rPr>
              <w:t xml:space="preserve"> </w:t>
            </w:r>
          </w:p>
          <w:p w14:paraId="1C00B894" w14:textId="28143D20" w:rsidR="00C13CF3" w:rsidRPr="0089280C" w:rsidRDefault="0089280C" w:rsidP="001B2990">
            <w:pPr>
              <w:pStyle w:val="TableParagraph"/>
              <w:spacing w:before="1" w:line="256" w:lineRule="auto"/>
              <w:ind w:left="192" w:right="74"/>
              <w:jc w:val="center"/>
              <w:rPr>
                <w:caps/>
                <w:sz w:val="16"/>
                <w:highlight w:val="yellow"/>
                <w:lang w:val="fr-FR"/>
              </w:rPr>
            </w:pPr>
            <w:proofErr w:type="spellStart"/>
            <w:r w:rsidRPr="0089280C">
              <w:rPr>
                <w:caps/>
                <w:color w:val="231F20"/>
                <w:sz w:val="16"/>
                <w:lang w:val="fr-FR"/>
              </w:rPr>
              <w:t>l</w:t>
            </w:r>
            <w:r w:rsidR="00F35664" w:rsidRPr="0089280C">
              <w:rPr>
                <w:caps/>
                <w:color w:val="231F20"/>
                <w:sz w:val="16"/>
                <w:lang w:val="fr-FR"/>
              </w:rPr>
              <w:t>AB</w:t>
            </w:r>
            <w:proofErr w:type="spellEnd"/>
            <w:r w:rsidR="00F35664" w:rsidRPr="0089280C">
              <w:rPr>
                <w:caps/>
                <w:color w:val="231F20"/>
                <w:sz w:val="16"/>
                <w:lang w:val="fr-FR"/>
              </w:rPr>
              <w:t xml:space="preserve">-TECH </w:t>
            </w:r>
            <w:r w:rsidR="00F35664" w:rsidRPr="00F073E8">
              <w:rPr>
                <w:b/>
                <w:bCs/>
                <w:caps/>
                <w:color w:val="231F20"/>
                <w:sz w:val="16"/>
                <w:lang w:val="fr-FR"/>
              </w:rPr>
              <w:t xml:space="preserve">À </w:t>
            </w:r>
            <w:r w:rsidRPr="00F073E8">
              <w:rPr>
                <w:b/>
                <w:bCs/>
                <w:caps/>
                <w:color w:val="231F20"/>
                <w:sz w:val="16"/>
                <w:lang w:val="fr-FR"/>
              </w:rPr>
              <w:t>l</w:t>
            </w:r>
            <w:r w:rsidR="00F35664" w:rsidRPr="00F073E8">
              <w:rPr>
                <w:b/>
                <w:bCs/>
                <w:caps/>
                <w:color w:val="231F20"/>
                <w:sz w:val="16"/>
                <w:lang w:val="fr-FR"/>
              </w:rPr>
              <w:t>'INTÉRIEUR</w:t>
            </w:r>
            <w:r w:rsidR="00F35664" w:rsidRPr="0089280C">
              <w:rPr>
                <w:caps/>
                <w:color w:val="231F20"/>
                <w:sz w:val="16"/>
                <w:lang w:val="fr-FR"/>
              </w:rPr>
              <w:t xml:space="preserve"> DE VOTRE ZONE DE DÉP</w:t>
            </w:r>
            <w:r w:rsidRPr="0089280C">
              <w:rPr>
                <w:caps/>
                <w:color w:val="231F20"/>
                <w:sz w:val="16"/>
                <w:lang w:val="fr-FR"/>
              </w:rPr>
              <w:t>l</w:t>
            </w:r>
            <w:r w:rsidR="00F35664" w:rsidRPr="0089280C">
              <w:rPr>
                <w:caps/>
                <w:color w:val="231F20"/>
                <w:sz w:val="16"/>
                <w:lang w:val="fr-FR"/>
              </w:rPr>
              <w:t>OIEMENT.</w:t>
            </w:r>
          </w:p>
        </w:tc>
        <w:tc>
          <w:tcPr>
            <w:tcW w:w="1274" w:type="dxa"/>
            <w:vAlign w:val="center"/>
          </w:tcPr>
          <w:p w14:paraId="74A0E260" w14:textId="20ACF0D5" w:rsidR="00C13CF3" w:rsidRPr="009A34C5" w:rsidRDefault="006F542A" w:rsidP="001B2990">
            <w:pPr>
              <w:pStyle w:val="TableParagraph"/>
              <w:spacing w:line="256" w:lineRule="auto"/>
              <w:ind w:left="48" w:right="68"/>
              <w:jc w:val="center"/>
              <w:rPr>
                <w:sz w:val="16"/>
                <w:lang w:val="fr-FR"/>
              </w:rPr>
            </w:pPr>
            <w:r w:rsidRPr="009A34C5">
              <w:rPr>
                <w:color w:val="231F20"/>
                <w:sz w:val="16"/>
                <w:lang w:val="fr-FR"/>
              </w:rPr>
              <w:t xml:space="preserve">5 </w:t>
            </w:r>
            <w:r w:rsidR="001B2990" w:rsidRPr="009A34C5">
              <w:rPr>
                <w:color w:val="231F20"/>
                <w:sz w:val="16"/>
                <w:lang w:val="fr-FR"/>
              </w:rPr>
              <w:t>POINTS D’OBJECTIF</w:t>
            </w:r>
            <w:r w:rsidRPr="009A34C5">
              <w:rPr>
                <w:color w:val="231F20"/>
                <w:sz w:val="16"/>
                <w:lang w:val="fr-FR"/>
              </w:rPr>
              <w:t>.</w:t>
            </w:r>
          </w:p>
        </w:tc>
      </w:tr>
    </w:tbl>
    <w:p w14:paraId="7C75B349" w14:textId="7A2945F4" w:rsidR="00C13CF3" w:rsidRPr="0089280C" w:rsidRDefault="006F542A" w:rsidP="001B2990">
      <w:pPr>
        <w:pStyle w:val="Titre1"/>
        <w:rPr>
          <w:caps/>
          <w:highlight w:val="yellow"/>
        </w:rPr>
      </w:pPr>
      <w:r w:rsidRPr="009A34C5">
        <w:rPr>
          <w:highlight w:val="yellow"/>
        </w:rPr>
        <w:br w:type="column"/>
      </w:r>
      <w:r w:rsidR="001B2990" w:rsidRPr="0089280C">
        <w:rPr>
          <w:caps/>
        </w:rPr>
        <w:t>FORCES ET DÉP</w:t>
      </w:r>
      <w:r w:rsidR="0089280C" w:rsidRPr="0089280C">
        <w:rPr>
          <w:caps/>
        </w:rPr>
        <w:t>l</w:t>
      </w:r>
      <w:r w:rsidR="001B2990" w:rsidRPr="0089280C">
        <w:rPr>
          <w:caps/>
        </w:rPr>
        <w:t>OIEMENT</w:t>
      </w:r>
    </w:p>
    <w:p w14:paraId="28A70194" w14:textId="3EF19B9D" w:rsidR="00C13CF3" w:rsidRPr="0089280C" w:rsidRDefault="001B2990" w:rsidP="001B2990">
      <w:pPr>
        <w:pStyle w:val="Corpsdetexte"/>
        <w:spacing w:after="120"/>
        <w:ind w:right="93"/>
        <w:jc w:val="both"/>
        <w:rPr>
          <w:sz w:val="19"/>
          <w:highlight w:val="yellow"/>
          <w:lang w:val="fr-FR"/>
        </w:rPr>
      </w:pPr>
      <w:r w:rsidRPr="009A34C5">
        <w:rPr>
          <w:color w:val="231F20"/>
          <w:sz w:val="18"/>
          <w:szCs w:val="18"/>
          <w:lang w:val="fr-FR"/>
        </w:rPr>
        <w:t xml:space="preserve">CÔTÉ A et CÔTÉ B : </w:t>
      </w:r>
      <w:r w:rsidR="0089280C">
        <w:rPr>
          <w:color w:val="231F20"/>
          <w:sz w:val="18"/>
          <w:szCs w:val="18"/>
          <w:lang w:val="fr-FR"/>
        </w:rPr>
        <w:t>l</w:t>
      </w:r>
      <w:r w:rsidRPr="009A34C5">
        <w:rPr>
          <w:color w:val="231F20"/>
          <w:sz w:val="18"/>
          <w:szCs w:val="18"/>
          <w:lang w:val="fr-FR"/>
        </w:rPr>
        <w:t xml:space="preserve">es deux joueurs se déploieront sur des côtés opposés de la table de jeu, dans des Zones de Déploiement dont la taille dépendra du nombre de Points d'Armée des </w:t>
      </w:r>
      <w:r w:rsidR="0089280C">
        <w:rPr>
          <w:color w:val="231F20"/>
          <w:sz w:val="18"/>
          <w:szCs w:val="18"/>
          <w:lang w:val="fr-FR"/>
        </w:rPr>
        <w:t>l</w:t>
      </w:r>
      <w:r w:rsidRPr="009A34C5">
        <w:rPr>
          <w:color w:val="231F20"/>
          <w:sz w:val="18"/>
          <w:szCs w:val="18"/>
          <w:lang w:val="fr-FR"/>
        </w:rPr>
        <w:t>istes d'Armée.</w:t>
      </w:r>
    </w:p>
    <w:tbl>
      <w:tblPr>
        <w:tblStyle w:val="TableNormal"/>
        <w:tblW w:w="5094" w:type="dxa"/>
        <w:tblInd w:w="120" w:type="dxa"/>
        <w:tblBorders>
          <w:top w:val="single" w:sz="8" w:space="0" w:color="403D3C"/>
          <w:left w:val="single" w:sz="8" w:space="0" w:color="403D3C"/>
          <w:bottom w:val="single" w:sz="8" w:space="0" w:color="403D3C"/>
          <w:right w:val="single" w:sz="8" w:space="0" w:color="403D3C"/>
          <w:insideH w:val="single" w:sz="8" w:space="0" w:color="403D3C"/>
          <w:insideV w:val="single" w:sz="8" w:space="0" w:color="403D3C"/>
        </w:tblBorders>
        <w:tblLayout w:type="fixed"/>
        <w:tblLook w:val="01E0" w:firstRow="1" w:lastRow="1" w:firstColumn="1" w:lastColumn="1" w:noHBand="0" w:noVBand="0"/>
      </w:tblPr>
      <w:tblGrid>
        <w:gridCol w:w="749"/>
        <w:gridCol w:w="891"/>
        <w:gridCol w:w="650"/>
        <w:gridCol w:w="1418"/>
        <w:gridCol w:w="1386"/>
      </w:tblGrid>
      <w:tr w:rsidR="001B2990" w:rsidRPr="009A34C5" w14:paraId="0392D55C" w14:textId="77777777" w:rsidTr="00F35664">
        <w:trPr>
          <w:trHeight w:val="720"/>
        </w:trPr>
        <w:tc>
          <w:tcPr>
            <w:tcW w:w="749" w:type="dxa"/>
            <w:tcBorders>
              <w:top w:val="nil"/>
              <w:left w:val="nil"/>
              <w:bottom w:val="nil"/>
              <w:right w:val="nil"/>
            </w:tcBorders>
            <w:shd w:val="clear" w:color="auto" w:fill="403D3C"/>
            <w:vAlign w:val="center"/>
          </w:tcPr>
          <w:p w14:paraId="1B5AB2CF" w14:textId="5B974F7C" w:rsidR="001B2990" w:rsidRPr="0089280C" w:rsidRDefault="001B2990" w:rsidP="001B2990">
            <w:pPr>
              <w:pStyle w:val="TableParagraph"/>
              <w:jc w:val="center"/>
              <w:rPr>
                <w:caps/>
                <w:sz w:val="16"/>
                <w:highlight w:val="yellow"/>
                <w:lang w:val="fr-FR"/>
              </w:rPr>
            </w:pPr>
            <w:r w:rsidRPr="0089280C">
              <w:rPr>
                <w:rFonts w:asciiTheme="minorHAnsi" w:hAnsiTheme="minorHAnsi" w:cstheme="minorHAnsi"/>
                <w:b/>
                <w:bCs/>
                <w:caps/>
                <w:color w:val="FFFFFF" w:themeColor="background1"/>
                <w:sz w:val="16"/>
                <w:szCs w:val="16"/>
                <w:lang w:val="fr-FR"/>
              </w:rPr>
              <w:t>CÔTÉ</w:t>
            </w:r>
          </w:p>
        </w:tc>
        <w:tc>
          <w:tcPr>
            <w:tcW w:w="891" w:type="dxa"/>
            <w:tcBorders>
              <w:top w:val="nil"/>
              <w:left w:val="nil"/>
              <w:bottom w:val="nil"/>
              <w:right w:val="nil"/>
            </w:tcBorders>
            <w:shd w:val="clear" w:color="auto" w:fill="403D3C"/>
            <w:vAlign w:val="center"/>
          </w:tcPr>
          <w:p w14:paraId="018A6A8C" w14:textId="32E7F24A" w:rsidR="001B2990" w:rsidRPr="0089280C" w:rsidRDefault="001B2990" w:rsidP="001B2990">
            <w:pPr>
              <w:pStyle w:val="TableParagraph"/>
              <w:spacing w:before="57" w:line="256" w:lineRule="auto"/>
              <w:ind w:right="49"/>
              <w:jc w:val="center"/>
              <w:rPr>
                <w:caps/>
                <w:sz w:val="16"/>
                <w:highlight w:val="yellow"/>
                <w:lang w:val="fr-FR"/>
              </w:rPr>
            </w:pPr>
            <w:r w:rsidRPr="0089280C">
              <w:rPr>
                <w:rFonts w:asciiTheme="minorHAnsi" w:hAnsiTheme="minorHAnsi" w:cstheme="minorHAnsi"/>
                <w:b/>
                <w:bCs/>
                <w:caps/>
                <w:color w:val="FFFFFF" w:themeColor="background1"/>
                <w:sz w:val="16"/>
                <w:szCs w:val="16"/>
                <w:lang w:val="fr-FR"/>
              </w:rPr>
              <w:t>POINTS D’ARMÉE</w:t>
            </w:r>
          </w:p>
        </w:tc>
        <w:tc>
          <w:tcPr>
            <w:tcW w:w="650" w:type="dxa"/>
            <w:tcBorders>
              <w:top w:val="nil"/>
              <w:left w:val="nil"/>
              <w:bottom w:val="nil"/>
              <w:right w:val="nil"/>
            </w:tcBorders>
            <w:shd w:val="clear" w:color="auto" w:fill="403D3C"/>
            <w:vAlign w:val="center"/>
          </w:tcPr>
          <w:p w14:paraId="714A2E39" w14:textId="428CD089" w:rsidR="001B2990" w:rsidRPr="0089280C" w:rsidRDefault="001B2990" w:rsidP="001B2990">
            <w:pPr>
              <w:pStyle w:val="TableParagraph"/>
              <w:ind w:right="90"/>
              <w:jc w:val="center"/>
              <w:rPr>
                <w:caps/>
                <w:sz w:val="16"/>
                <w:highlight w:val="yellow"/>
                <w:lang w:val="fr-FR"/>
              </w:rPr>
            </w:pPr>
            <w:r w:rsidRPr="0089280C">
              <w:rPr>
                <w:rFonts w:asciiTheme="minorHAnsi" w:hAnsiTheme="minorHAnsi" w:cstheme="minorHAnsi"/>
                <w:b/>
                <w:bCs/>
                <w:caps/>
                <w:color w:val="FFFFFF" w:themeColor="background1"/>
                <w:sz w:val="16"/>
                <w:szCs w:val="16"/>
                <w:lang w:val="fr-FR"/>
              </w:rPr>
              <w:t>CAP</w:t>
            </w:r>
          </w:p>
        </w:tc>
        <w:tc>
          <w:tcPr>
            <w:tcW w:w="1418" w:type="dxa"/>
            <w:tcBorders>
              <w:top w:val="nil"/>
              <w:left w:val="nil"/>
              <w:bottom w:val="nil"/>
              <w:right w:val="nil"/>
            </w:tcBorders>
            <w:shd w:val="clear" w:color="auto" w:fill="403D3C"/>
            <w:vAlign w:val="center"/>
          </w:tcPr>
          <w:p w14:paraId="45DC41BC" w14:textId="41605B5A" w:rsidR="001B2990" w:rsidRPr="0089280C" w:rsidRDefault="0089280C" w:rsidP="001B2990">
            <w:pPr>
              <w:pStyle w:val="TableParagraph"/>
              <w:spacing w:before="57" w:line="256" w:lineRule="auto"/>
              <w:ind w:left="32" w:right="97"/>
              <w:jc w:val="center"/>
              <w:rPr>
                <w:caps/>
                <w:sz w:val="16"/>
                <w:highlight w:val="yellow"/>
                <w:lang w:val="fr-FR"/>
              </w:rPr>
            </w:pPr>
            <w:r w:rsidRPr="0089280C">
              <w:rPr>
                <w:rFonts w:asciiTheme="minorHAnsi" w:hAnsiTheme="minorHAnsi" w:cstheme="minorHAnsi"/>
                <w:b/>
                <w:bCs/>
                <w:caps/>
                <w:color w:val="FFFFFF" w:themeColor="background1"/>
                <w:sz w:val="16"/>
                <w:szCs w:val="16"/>
                <w:lang w:val="fr-FR"/>
              </w:rPr>
              <w:t>Taille</w:t>
            </w:r>
            <w:r w:rsidR="001B2990" w:rsidRPr="0089280C">
              <w:rPr>
                <w:rFonts w:asciiTheme="minorHAnsi" w:hAnsiTheme="minorHAnsi" w:cstheme="minorHAnsi"/>
                <w:b/>
                <w:bCs/>
                <w:caps/>
                <w:color w:val="FFFFFF" w:themeColor="background1"/>
                <w:sz w:val="16"/>
                <w:szCs w:val="16"/>
                <w:lang w:val="fr-FR"/>
              </w:rPr>
              <w:t xml:space="preserve"> DE </w:t>
            </w:r>
            <w:r w:rsidRPr="0089280C">
              <w:rPr>
                <w:rFonts w:asciiTheme="minorHAnsi" w:hAnsiTheme="minorHAnsi" w:cstheme="minorHAnsi"/>
                <w:b/>
                <w:bCs/>
                <w:caps/>
                <w:color w:val="FFFFFF" w:themeColor="background1"/>
                <w:sz w:val="16"/>
                <w:szCs w:val="16"/>
                <w:lang w:val="fr-FR"/>
              </w:rPr>
              <w:t>l</w:t>
            </w:r>
            <w:r w:rsidR="001B2990" w:rsidRPr="0089280C">
              <w:rPr>
                <w:rFonts w:asciiTheme="minorHAnsi" w:hAnsiTheme="minorHAnsi" w:cstheme="minorHAnsi"/>
                <w:b/>
                <w:bCs/>
                <w:caps/>
                <w:color w:val="FFFFFF" w:themeColor="background1"/>
                <w:sz w:val="16"/>
                <w:szCs w:val="16"/>
                <w:lang w:val="fr-FR"/>
              </w:rPr>
              <w:t>A TAB</w:t>
            </w:r>
            <w:r w:rsidRPr="0089280C">
              <w:rPr>
                <w:rFonts w:asciiTheme="minorHAnsi" w:hAnsiTheme="minorHAnsi" w:cstheme="minorHAnsi"/>
                <w:b/>
                <w:bCs/>
                <w:caps/>
                <w:color w:val="FFFFFF" w:themeColor="background1"/>
                <w:sz w:val="16"/>
                <w:szCs w:val="16"/>
                <w:lang w:val="fr-FR"/>
              </w:rPr>
              <w:t>l</w:t>
            </w:r>
            <w:r w:rsidR="001B2990" w:rsidRPr="0089280C">
              <w:rPr>
                <w:rFonts w:asciiTheme="minorHAnsi" w:hAnsiTheme="minorHAnsi" w:cstheme="minorHAnsi"/>
                <w:b/>
                <w:bCs/>
                <w:caps/>
                <w:color w:val="FFFFFF" w:themeColor="background1"/>
                <w:sz w:val="16"/>
                <w:szCs w:val="16"/>
                <w:lang w:val="fr-FR"/>
              </w:rPr>
              <w:t>E DE JEU</w:t>
            </w:r>
          </w:p>
        </w:tc>
        <w:tc>
          <w:tcPr>
            <w:tcW w:w="1386" w:type="dxa"/>
            <w:tcBorders>
              <w:top w:val="nil"/>
              <w:left w:val="nil"/>
              <w:bottom w:val="nil"/>
              <w:right w:val="nil"/>
            </w:tcBorders>
            <w:shd w:val="clear" w:color="auto" w:fill="403D3C"/>
            <w:vAlign w:val="center"/>
          </w:tcPr>
          <w:p w14:paraId="2DD29B0C" w14:textId="0B894E76" w:rsidR="001B2990" w:rsidRPr="0089280C" w:rsidRDefault="001B2990" w:rsidP="001B2990">
            <w:pPr>
              <w:pStyle w:val="TableParagraph"/>
              <w:spacing w:before="57" w:line="256" w:lineRule="auto"/>
              <w:ind w:left="26"/>
              <w:jc w:val="center"/>
              <w:rPr>
                <w:caps/>
                <w:sz w:val="16"/>
                <w:highlight w:val="yellow"/>
                <w:lang w:val="fr-FR"/>
              </w:rPr>
            </w:pPr>
            <w:r w:rsidRPr="0089280C">
              <w:rPr>
                <w:rFonts w:asciiTheme="minorHAnsi" w:hAnsiTheme="minorHAnsi" w:cstheme="minorHAnsi"/>
                <w:b/>
                <w:bCs/>
                <w:caps/>
                <w:color w:val="FFFFFF" w:themeColor="background1"/>
                <w:sz w:val="16"/>
                <w:szCs w:val="16"/>
                <w:lang w:val="fr-FR"/>
              </w:rPr>
              <w:t>ZONE DE DÉP</w:t>
            </w:r>
            <w:r w:rsidR="0089280C" w:rsidRPr="0089280C">
              <w:rPr>
                <w:rFonts w:asciiTheme="minorHAnsi" w:hAnsiTheme="minorHAnsi" w:cstheme="minorHAnsi"/>
                <w:b/>
                <w:bCs/>
                <w:caps/>
                <w:color w:val="FFFFFF" w:themeColor="background1"/>
                <w:sz w:val="16"/>
                <w:szCs w:val="16"/>
                <w:lang w:val="fr-FR"/>
              </w:rPr>
              <w:t>l</w:t>
            </w:r>
            <w:r w:rsidRPr="0089280C">
              <w:rPr>
                <w:rFonts w:asciiTheme="minorHAnsi" w:hAnsiTheme="minorHAnsi" w:cstheme="minorHAnsi"/>
                <w:b/>
                <w:bCs/>
                <w:caps/>
                <w:color w:val="FFFFFF" w:themeColor="background1"/>
                <w:sz w:val="16"/>
                <w:szCs w:val="16"/>
                <w:lang w:val="fr-FR"/>
              </w:rPr>
              <w:t>OIEMENT</w:t>
            </w:r>
          </w:p>
        </w:tc>
      </w:tr>
      <w:tr w:rsidR="00C13CF3" w:rsidRPr="009A34C5" w14:paraId="244BE8DD" w14:textId="77777777" w:rsidTr="00F35664">
        <w:trPr>
          <w:trHeight w:val="680"/>
        </w:trPr>
        <w:tc>
          <w:tcPr>
            <w:tcW w:w="749" w:type="dxa"/>
            <w:vAlign w:val="center"/>
          </w:tcPr>
          <w:p w14:paraId="0064ED64" w14:textId="77777777" w:rsidR="00C13CF3" w:rsidRPr="009A34C5" w:rsidRDefault="006F542A" w:rsidP="001B2990">
            <w:pPr>
              <w:pStyle w:val="TableParagraph"/>
              <w:jc w:val="center"/>
              <w:rPr>
                <w:sz w:val="16"/>
                <w:lang w:val="fr-FR"/>
              </w:rPr>
            </w:pPr>
            <w:r w:rsidRPr="009A34C5">
              <w:rPr>
                <w:color w:val="231F20"/>
                <w:sz w:val="16"/>
                <w:lang w:val="fr-FR"/>
              </w:rPr>
              <w:t>A &amp; B</w:t>
            </w:r>
          </w:p>
        </w:tc>
        <w:tc>
          <w:tcPr>
            <w:tcW w:w="891" w:type="dxa"/>
            <w:vAlign w:val="center"/>
          </w:tcPr>
          <w:p w14:paraId="32D07684" w14:textId="77777777" w:rsidR="00C13CF3" w:rsidRPr="009A34C5" w:rsidRDefault="006F542A" w:rsidP="001B2990">
            <w:pPr>
              <w:pStyle w:val="TableParagraph"/>
              <w:ind w:right="49"/>
              <w:jc w:val="center"/>
              <w:rPr>
                <w:sz w:val="16"/>
                <w:lang w:val="fr-FR"/>
              </w:rPr>
            </w:pPr>
            <w:r w:rsidRPr="009A34C5">
              <w:rPr>
                <w:color w:val="231F20"/>
                <w:sz w:val="16"/>
                <w:lang w:val="fr-FR"/>
              </w:rPr>
              <w:t>15</w:t>
            </w:r>
          </w:p>
        </w:tc>
        <w:tc>
          <w:tcPr>
            <w:tcW w:w="650" w:type="dxa"/>
            <w:vAlign w:val="center"/>
          </w:tcPr>
          <w:p w14:paraId="209A4FC1" w14:textId="77777777" w:rsidR="00C13CF3" w:rsidRPr="009A34C5" w:rsidRDefault="006F542A" w:rsidP="001B2990">
            <w:pPr>
              <w:pStyle w:val="TableParagraph"/>
              <w:ind w:right="90"/>
              <w:jc w:val="center"/>
              <w:rPr>
                <w:sz w:val="16"/>
                <w:lang w:val="fr-FR"/>
              </w:rPr>
            </w:pPr>
            <w:r w:rsidRPr="009A34C5">
              <w:rPr>
                <w:color w:val="231F20"/>
                <w:sz w:val="16"/>
                <w:lang w:val="fr-FR"/>
              </w:rPr>
              <w:t>3</w:t>
            </w:r>
          </w:p>
        </w:tc>
        <w:tc>
          <w:tcPr>
            <w:tcW w:w="1418" w:type="dxa"/>
            <w:vAlign w:val="center"/>
          </w:tcPr>
          <w:p w14:paraId="1F17BF5C" w14:textId="3615B2B2" w:rsidR="00C13CF3" w:rsidRPr="00F35664" w:rsidRDefault="00F35664" w:rsidP="001B2990">
            <w:pPr>
              <w:pStyle w:val="TableParagraph"/>
              <w:ind w:left="32" w:right="97"/>
              <w:jc w:val="center"/>
              <w:rPr>
                <w:sz w:val="16"/>
                <w:szCs w:val="16"/>
                <w:highlight w:val="yellow"/>
                <w:lang w:val="fr-FR"/>
              </w:rPr>
            </w:pPr>
            <w:r w:rsidRPr="00F35664">
              <w:rPr>
                <w:sz w:val="16"/>
                <w:szCs w:val="16"/>
                <w:lang w:val="fr-FR"/>
              </w:rPr>
              <w:t>60 CM X 80 CM</w:t>
            </w:r>
          </w:p>
        </w:tc>
        <w:tc>
          <w:tcPr>
            <w:tcW w:w="1386" w:type="dxa"/>
            <w:vAlign w:val="center"/>
          </w:tcPr>
          <w:p w14:paraId="54D5AC9D" w14:textId="1B7E0FCC" w:rsidR="00C13CF3" w:rsidRPr="00F35664" w:rsidRDefault="00F35664" w:rsidP="001B2990">
            <w:pPr>
              <w:pStyle w:val="TableParagraph"/>
              <w:ind w:left="26"/>
              <w:jc w:val="center"/>
              <w:rPr>
                <w:sz w:val="16"/>
                <w:szCs w:val="16"/>
                <w:highlight w:val="yellow"/>
                <w:lang w:val="fr-FR"/>
              </w:rPr>
            </w:pPr>
            <w:r w:rsidRPr="00F35664">
              <w:rPr>
                <w:sz w:val="16"/>
                <w:szCs w:val="16"/>
                <w:lang w:val="fr-FR"/>
              </w:rPr>
              <w:t>20 CM X 60 CM</w:t>
            </w:r>
          </w:p>
        </w:tc>
      </w:tr>
      <w:tr w:rsidR="00C13CF3" w:rsidRPr="009A34C5" w14:paraId="4A5F0CEB" w14:textId="77777777" w:rsidTr="00F35664">
        <w:trPr>
          <w:trHeight w:val="690"/>
        </w:trPr>
        <w:tc>
          <w:tcPr>
            <w:tcW w:w="749" w:type="dxa"/>
            <w:vAlign w:val="center"/>
          </w:tcPr>
          <w:p w14:paraId="6E988741" w14:textId="77777777" w:rsidR="00C13CF3" w:rsidRPr="009A34C5" w:rsidRDefault="006F542A" w:rsidP="001B2990">
            <w:pPr>
              <w:pStyle w:val="TableParagraph"/>
              <w:jc w:val="center"/>
              <w:rPr>
                <w:sz w:val="16"/>
                <w:lang w:val="fr-FR"/>
              </w:rPr>
            </w:pPr>
            <w:r w:rsidRPr="009A34C5">
              <w:rPr>
                <w:color w:val="231F20"/>
                <w:sz w:val="16"/>
                <w:lang w:val="fr-FR"/>
              </w:rPr>
              <w:t>A &amp; B</w:t>
            </w:r>
          </w:p>
        </w:tc>
        <w:tc>
          <w:tcPr>
            <w:tcW w:w="891" w:type="dxa"/>
            <w:vAlign w:val="center"/>
          </w:tcPr>
          <w:p w14:paraId="78A85C9C" w14:textId="77777777" w:rsidR="00C13CF3" w:rsidRPr="009A34C5" w:rsidRDefault="006F542A" w:rsidP="001B2990">
            <w:pPr>
              <w:pStyle w:val="TableParagraph"/>
              <w:ind w:right="49"/>
              <w:jc w:val="center"/>
              <w:rPr>
                <w:sz w:val="16"/>
                <w:lang w:val="fr-FR"/>
              </w:rPr>
            </w:pPr>
            <w:r w:rsidRPr="009A34C5">
              <w:rPr>
                <w:color w:val="231F20"/>
                <w:sz w:val="16"/>
                <w:lang w:val="fr-FR"/>
              </w:rPr>
              <w:t>20</w:t>
            </w:r>
          </w:p>
        </w:tc>
        <w:tc>
          <w:tcPr>
            <w:tcW w:w="650" w:type="dxa"/>
            <w:vAlign w:val="center"/>
          </w:tcPr>
          <w:p w14:paraId="080C92C8" w14:textId="77777777" w:rsidR="00C13CF3" w:rsidRPr="009A34C5" w:rsidRDefault="006F542A" w:rsidP="001B2990">
            <w:pPr>
              <w:pStyle w:val="TableParagraph"/>
              <w:ind w:right="90"/>
              <w:jc w:val="center"/>
              <w:rPr>
                <w:sz w:val="16"/>
                <w:lang w:val="fr-FR"/>
              </w:rPr>
            </w:pPr>
            <w:r w:rsidRPr="009A34C5">
              <w:rPr>
                <w:color w:val="231F20"/>
                <w:sz w:val="16"/>
                <w:lang w:val="fr-FR"/>
              </w:rPr>
              <w:t>4</w:t>
            </w:r>
          </w:p>
        </w:tc>
        <w:tc>
          <w:tcPr>
            <w:tcW w:w="1418" w:type="dxa"/>
            <w:vAlign w:val="center"/>
          </w:tcPr>
          <w:p w14:paraId="59A2E6EA" w14:textId="2B40E96E" w:rsidR="00C13CF3" w:rsidRPr="00F35664" w:rsidRDefault="00F35664" w:rsidP="001B2990">
            <w:pPr>
              <w:pStyle w:val="TableParagraph"/>
              <w:ind w:left="32" w:right="97"/>
              <w:jc w:val="center"/>
              <w:rPr>
                <w:sz w:val="16"/>
                <w:szCs w:val="16"/>
                <w:highlight w:val="yellow"/>
                <w:lang w:val="fr-FR"/>
              </w:rPr>
            </w:pPr>
            <w:r w:rsidRPr="00F35664">
              <w:rPr>
                <w:sz w:val="16"/>
                <w:szCs w:val="16"/>
                <w:lang w:val="fr-FR"/>
              </w:rPr>
              <w:t>80 CM X 120 CM</w:t>
            </w:r>
          </w:p>
        </w:tc>
        <w:tc>
          <w:tcPr>
            <w:tcW w:w="1386" w:type="dxa"/>
            <w:vAlign w:val="center"/>
          </w:tcPr>
          <w:p w14:paraId="59D48E2C" w14:textId="7B3AFAE5" w:rsidR="00C13CF3" w:rsidRPr="00F35664" w:rsidRDefault="00F35664" w:rsidP="001B2990">
            <w:pPr>
              <w:pStyle w:val="TableParagraph"/>
              <w:ind w:left="26"/>
              <w:jc w:val="center"/>
              <w:rPr>
                <w:sz w:val="16"/>
                <w:szCs w:val="16"/>
                <w:highlight w:val="yellow"/>
                <w:lang w:val="fr-FR"/>
              </w:rPr>
            </w:pPr>
            <w:r w:rsidRPr="00F35664">
              <w:rPr>
                <w:sz w:val="16"/>
                <w:szCs w:val="16"/>
                <w:lang w:val="fr-FR"/>
              </w:rPr>
              <w:t>30 CM X 80 CM</w:t>
            </w:r>
          </w:p>
        </w:tc>
      </w:tr>
      <w:tr w:rsidR="00C13CF3" w:rsidRPr="009A34C5" w14:paraId="594E217C" w14:textId="77777777" w:rsidTr="00F35664">
        <w:trPr>
          <w:trHeight w:val="689"/>
        </w:trPr>
        <w:tc>
          <w:tcPr>
            <w:tcW w:w="749" w:type="dxa"/>
            <w:vAlign w:val="center"/>
          </w:tcPr>
          <w:p w14:paraId="2359991C" w14:textId="77777777" w:rsidR="00C13CF3" w:rsidRPr="009A34C5" w:rsidRDefault="006F542A" w:rsidP="001B2990">
            <w:pPr>
              <w:pStyle w:val="TableParagraph"/>
              <w:jc w:val="center"/>
              <w:rPr>
                <w:sz w:val="16"/>
                <w:lang w:val="fr-FR"/>
              </w:rPr>
            </w:pPr>
            <w:r w:rsidRPr="009A34C5">
              <w:rPr>
                <w:color w:val="231F20"/>
                <w:sz w:val="16"/>
                <w:lang w:val="fr-FR"/>
              </w:rPr>
              <w:t>A &amp; B</w:t>
            </w:r>
          </w:p>
        </w:tc>
        <w:tc>
          <w:tcPr>
            <w:tcW w:w="891" w:type="dxa"/>
            <w:vAlign w:val="center"/>
          </w:tcPr>
          <w:p w14:paraId="02A8CC0E" w14:textId="77777777" w:rsidR="00C13CF3" w:rsidRPr="009A34C5" w:rsidRDefault="006F542A" w:rsidP="001B2990">
            <w:pPr>
              <w:pStyle w:val="TableParagraph"/>
              <w:ind w:right="49"/>
              <w:jc w:val="center"/>
              <w:rPr>
                <w:sz w:val="16"/>
                <w:lang w:val="fr-FR"/>
              </w:rPr>
            </w:pPr>
            <w:r w:rsidRPr="009A34C5">
              <w:rPr>
                <w:color w:val="231F20"/>
                <w:sz w:val="16"/>
                <w:lang w:val="fr-FR"/>
              </w:rPr>
              <w:t>25</w:t>
            </w:r>
          </w:p>
        </w:tc>
        <w:tc>
          <w:tcPr>
            <w:tcW w:w="650" w:type="dxa"/>
            <w:vAlign w:val="center"/>
          </w:tcPr>
          <w:p w14:paraId="0B98465C" w14:textId="77777777" w:rsidR="00C13CF3" w:rsidRPr="009A34C5" w:rsidRDefault="006F542A" w:rsidP="001B2990">
            <w:pPr>
              <w:pStyle w:val="TableParagraph"/>
              <w:ind w:right="90"/>
              <w:jc w:val="center"/>
              <w:rPr>
                <w:sz w:val="16"/>
                <w:lang w:val="fr-FR"/>
              </w:rPr>
            </w:pPr>
            <w:r w:rsidRPr="009A34C5">
              <w:rPr>
                <w:color w:val="231F20"/>
                <w:sz w:val="16"/>
                <w:lang w:val="fr-FR"/>
              </w:rPr>
              <w:t>5</w:t>
            </w:r>
          </w:p>
        </w:tc>
        <w:tc>
          <w:tcPr>
            <w:tcW w:w="1418" w:type="dxa"/>
            <w:vAlign w:val="center"/>
          </w:tcPr>
          <w:p w14:paraId="23E33AAD" w14:textId="1A319952" w:rsidR="00C13CF3" w:rsidRPr="00F35664" w:rsidRDefault="00F35664" w:rsidP="001B2990">
            <w:pPr>
              <w:pStyle w:val="TableParagraph"/>
              <w:ind w:left="32" w:right="97"/>
              <w:jc w:val="center"/>
              <w:rPr>
                <w:sz w:val="16"/>
                <w:szCs w:val="16"/>
                <w:highlight w:val="yellow"/>
                <w:lang w:val="fr-FR"/>
              </w:rPr>
            </w:pPr>
            <w:r w:rsidRPr="00F35664">
              <w:rPr>
                <w:sz w:val="16"/>
                <w:szCs w:val="16"/>
                <w:lang w:val="fr-FR"/>
              </w:rPr>
              <w:t>80 CM X 120 CM</w:t>
            </w:r>
          </w:p>
        </w:tc>
        <w:tc>
          <w:tcPr>
            <w:tcW w:w="1386" w:type="dxa"/>
            <w:vAlign w:val="center"/>
          </w:tcPr>
          <w:p w14:paraId="6A805BC9" w14:textId="56FD1F9F" w:rsidR="00C13CF3" w:rsidRPr="00F35664" w:rsidRDefault="00F35664" w:rsidP="001B2990">
            <w:pPr>
              <w:pStyle w:val="TableParagraph"/>
              <w:ind w:left="26"/>
              <w:jc w:val="center"/>
              <w:rPr>
                <w:sz w:val="16"/>
                <w:szCs w:val="16"/>
                <w:highlight w:val="yellow"/>
                <w:lang w:val="fr-FR"/>
              </w:rPr>
            </w:pPr>
            <w:r w:rsidRPr="00F35664">
              <w:rPr>
                <w:sz w:val="16"/>
                <w:szCs w:val="16"/>
                <w:lang w:val="fr-FR"/>
              </w:rPr>
              <w:t>30 CM X 80 CM</w:t>
            </w:r>
          </w:p>
        </w:tc>
      </w:tr>
      <w:tr w:rsidR="00C13CF3" w:rsidRPr="009A34C5" w14:paraId="00D1ACA8" w14:textId="77777777" w:rsidTr="00F35664">
        <w:trPr>
          <w:trHeight w:val="690"/>
        </w:trPr>
        <w:tc>
          <w:tcPr>
            <w:tcW w:w="749" w:type="dxa"/>
            <w:vAlign w:val="center"/>
          </w:tcPr>
          <w:p w14:paraId="0B1B9B38" w14:textId="77777777" w:rsidR="00C13CF3" w:rsidRPr="009A34C5" w:rsidRDefault="006F542A" w:rsidP="001B2990">
            <w:pPr>
              <w:pStyle w:val="TableParagraph"/>
              <w:jc w:val="center"/>
              <w:rPr>
                <w:sz w:val="16"/>
                <w:lang w:val="fr-FR"/>
              </w:rPr>
            </w:pPr>
            <w:r w:rsidRPr="009A34C5">
              <w:rPr>
                <w:color w:val="231F20"/>
                <w:sz w:val="16"/>
                <w:lang w:val="fr-FR"/>
              </w:rPr>
              <w:t>A &amp; B</w:t>
            </w:r>
          </w:p>
        </w:tc>
        <w:tc>
          <w:tcPr>
            <w:tcW w:w="891" w:type="dxa"/>
            <w:vAlign w:val="center"/>
          </w:tcPr>
          <w:p w14:paraId="5291F581" w14:textId="77777777" w:rsidR="00C13CF3" w:rsidRPr="009A34C5" w:rsidRDefault="006F542A" w:rsidP="001B2990">
            <w:pPr>
              <w:pStyle w:val="TableParagraph"/>
              <w:ind w:right="49"/>
              <w:jc w:val="center"/>
              <w:rPr>
                <w:sz w:val="16"/>
                <w:lang w:val="fr-FR"/>
              </w:rPr>
            </w:pPr>
            <w:r w:rsidRPr="009A34C5">
              <w:rPr>
                <w:color w:val="231F20"/>
                <w:sz w:val="16"/>
                <w:lang w:val="fr-FR"/>
              </w:rPr>
              <w:t>30</w:t>
            </w:r>
          </w:p>
        </w:tc>
        <w:tc>
          <w:tcPr>
            <w:tcW w:w="650" w:type="dxa"/>
            <w:vAlign w:val="center"/>
          </w:tcPr>
          <w:p w14:paraId="1DD9418F" w14:textId="77777777" w:rsidR="00C13CF3" w:rsidRPr="009A34C5" w:rsidRDefault="006F542A" w:rsidP="001B2990">
            <w:pPr>
              <w:pStyle w:val="TableParagraph"/>
              <w:ind w:right="90"/>
              <w:jc w:val="center"/>
              <w:rPr>
                <w:sz w:val="16"/>
                <w:lang w:val="fr-FR"/>
              </w:rPr>
            </w:pPr>
            <w:r w:rsidRPr="009A34C5">
              <w:rPr>
                <w:color w:val="231F20"/>
                <w:sz w:val="16"/>
                <w:lang w:val="fr-FR"/>
              </w:rPr>
              <w:t>6</w:t>
            </w:r>
          </w:p>
        </w:tc>
        <w:tc>
          <w:tcPr>
            <w:tcW w:w="1418" w:type="dxa"/>
            <w:vAlign w:val="center"/>
          </w:tcPr>
          <w:p w14:paraId="5A5654A4" w14:textId="3D4546E6" w:rsidR="00C13CF3" w:rsidRPr="00F35664" w:rsidRDefault="00F35664" w:rsidP="001B2990">
            <w:pPr>
              <w:pStyle w:val="TableParagraph"/>
              <w:ind w:left="32" w:right="97"/>
              <w:jc w:val="center"/>
              <w:rPr>
                <w:sz w:val="16"/>
                <w:szCs w:val="16"/>
                <w:highlight w:val="yellow"/>
                <w:lang w:val="fr-FR"/>
              </w:rPr>
            </w:pPr>
            <w:r w:rsidRPr="00F35664">
              <w:rPr>
                <w:sz w:val="16"/>
                <w:szCs w:val="16"/>
                <w:lang w:val="fr-FR"/>
              </w:rPr>
              <w:t>120 CM X 120 CM</w:t>
            </w:r>
          </w:p>
        </w:tc>
        <w:tc>
          <w:tcPr>
            <w:tcW w:w="1386" w:type="dxa"/>
            <w:vAlign w:val="center"/>
          </w:tcPr>
          <w:p w14:paraId="5C53402C" w14:textId="3BF58C4D" w:rsidR="00C13CF3" w:rsidRPr="00F35664" w:rsidRDefault="00F35664" w:rsidP="001B2990">
            <w:pPr>
              <w:pStyle w:val="TableParagraph"/>
              <w:ind w:left="26"/>
              <w:jc w:val="center"/>
              <w:rPr>
                <w:sz w:val="16"/>
                <w:szCs w:val="16"/>
                <w:highlight w:val="yellow"/>
                <w:lang w:val="fr-FR"/>
              </w:rPr>
            </w:pPr>
            <w:r w:rsidRPr="00F35664">
              <w:rPr>
                <w:sz w:val="16"/>
                <w:szCs w:val="16"/>
                <w:lang w:val="fr-FR"/>
              </w:rPr>
              <w:t>30 CM X 120 CM</w:t>
            </w:r>
          </w:p>
        </w:tc>
      </w:tr>
    </w:tbl>
    <w:p w14:paraId="0D8E9A4A" w14:textId="77777777" w:rsidR="001B2990" w:rsidRPr="009A34C5" w:rsidRDefault="001B2990" w:rsidP="001B2990">
      <w:pPr>
        <w:rPr>
          <w:highlight w:val="yellow"/>
        </w:rPr>
      </w:pPr>
    </w:p>
    <w:p w14:paraId="06D96640" w14:textId="50C06663" w:rsidR="00C13CF3" w:rsidRPr="0089280C" w:rsidRDefault="001B2990" w:rsidP="009A34C5">
      <w:pPr>
        <w:pStyle w:val="Titre1"/>
        <w:ind w:left="0"/>
        <w:rPr>
          <w:caps/>
          <w:highlight w:val="yellow"/>
        </w:rPr>
      </w:pPr>
      <w:r w:rsidRPr="0089280C">
        <w:rPr>
          <w:caps/>
        </w:rPr>
        <w:t>RÈG</w:t>
      </w:r>
      <w:r w:rsidR="0089280C" w:rsidRPr="0089280C">
        <w:rPr>
          <w:caps/>
        </w:rPr>
        <w:t>l</w:t>
      </w:r>
      <w:r w:rsidRPr="0089280C">
        <w:rPr>
          <w:caps/>
        </w:rPr>
        <w:t>ES SPÉCIA</w:t>
      </w:r>
      <w:r w:rsidR="0089280C" w:rsidRPr="0089280C">
        <w:rPr>
          <w:caps/>
        </w:rPr>
        <w:t>l</w:t>
      </w:r>
      <w:r w:rsidRPr="0089280C">
        <w:rPr>
          <w:caps/>
        </w:rPr>
        <w:t>ES DU SCÉNARIO</w:t>
      </w:r>
    </w:p>
    <w:p w14:paraId="5D346816" w14:textId="1EF97DD6" w:rsidR="00C13CF3" w:rsidRPr="0089280C" w:rsidRDefault="006F542A" w:rsidP="009A34C5">
      <w:pPr>
        <w:pStyle w:val="Titre2"/>
        <w:ind w:left="0" w:right="6"/>
        <w:rPr>
          <w:caps/>
          <w:lang w:val="fr-FR"/>
        </w:rPr>
      </w:pPr>
      <w:r w:rsidRPr="0089280C">
        <w:rPr>
          <w:caps/>
          <w:lang w:val="fr-FR"/>
        </w:rPr>
        <w:t>CONSO</w:t>
      </w:r>
      <w:r w:rsidR="0089280C" w:rsidRPr="0089280C">
        <w:rPr>
          <w:caps/>
          <w:lang w:val="fr-FR"/>
        </w:rPr>
        <w:t>l</w:t>
      </w:r>
      <w:r w:rsidRPr="0089280C">
        <w:rPr>
          <w:caps/>
          <w:lang w:val="fr-FR"/>
        </w:rPr>
        <w:t>ES</w:t>
      </w:r>
    </w:p>
    <w:p w14:paraId="4E5190AF" w14:textId="426F4CFB" w:rsidR="00C13CF3" w:rsidRPr="0089280C" w:rsidRDefault="009A34C5" w:rsidP="009A34C5">
      <w:pPr>
        <w:pStyle w:val="Corpsdetexte"/>
        <w:spacing w:after="120"/>
        <w:ind w:right="6"/>
        <w:jc w:val="both"/>
        <w:rPr>
          <w:sz w:val="18"/>
          <w:szCs w:val="18"/>
          <w:highlight w:val="yellow"/>
          <w:lang w:val="fr-FR"/>
        </w:rPr>
      </w:pPr>
      <w:r w:rsidRPr="009A34C5">
        <w:rPr>
          <w:color w:val="231F20"/>
          <w:sz w:val="18"/>
          <w:szCs w:val="18"/>
          <w:lang w:val="fr-FR"/>
        </w:rPr>
        <w:t>Il y a 2 Consoles placées sur la ligne centrale de la table. Elles sont placées à 30 cm des bords de la table dans les parties à 30 points, à 20 cm dans les parties à 20/25 points et à 15 cm dans les parties à 15 points (voir la carte).</w:t>
      </w:r>
    </w:p>
    <w:p w14:paraId="2A286EF4" w14:textId="77777777" w:rsidR="00C13CF3" w:rsidRPr="0089280C" w:rsidRDefault="00C13CF3">
      <w:pPr>
        <w:spacing w:line="307" w:lineRule="auto"/>
        <w:jc w:val="both"/>
        <w:rPr>
          <w:highlight w:val="yellow"/>
          <w:lang w:val="fr-FR"/>
        </w:rPr>
        <w:sectPr w:rsidR="00C13CF3" w:rsidRPr="0089280C">
          <w:type w:val="continuous"/>
          <w:pgSz w:w="11910" w:h="16840"/>
          <w:pgMar w:top="1580" w:right="600" w:bottom="280" w:left="620" w:header="720" w:footer="720" w:gutter="0"/>
          <w:cols w:num="2" w:space="720" w:equalWidth="0">
            <w:col w:w="5243" w:space="109"/>
            <w:col w:w="5338"/>
          </w:cols>
        </w:sectPr>
      </w:pPr>
    </w:p>
    <w:p w14:paraId="6C355743" w14:textId="059788CF" w:rsidR="00C13CF3" w:rsidRPr="0089280C" w:rsidRDefault="008D081B">
      <w:pPr>
        <w:pStyle w:val="Corpsdetexte"/>
        <w:spacing w:before="6"/>
        <w:rPr>
          <w:caps/>
          <w:sz w:val="14"/>
          <w:highlight w:val="yellow"/>
          <w:lang w:val="fr-FR"/>
        </w:rPr>
      </w:pPr>
      <w:r w:rsidRPr="009A34C5">
        <w:rPr>
          <w:noProof/>
          <w:highlight w:val="yellow"/>
          <w:lang w:val="fr-FR"/>
        </w:rPr>
        <w:lastRenderedPageBreak/>
        <w:drawing>
          <wp:anchor distT="0" distB="0" distL="0" distR="0" simplePos="0" relativeHeight="251680256" behindDoc="1" locked="0" layoutInCell="1" allowOverlap="1" wp14:anchorId="2EB29CC1" wp14:editId="029D9015">
            <wp:simplePos x="0" y="0"/>
            <wp:positionH relativeFrom="page">
              <wp:posOffset>0</wp:posOffset>
            </wp:positionH>
            <wp:positionV relativeFrom="page">
              <wp:posOffset>15079</wp:posOffset>
            </wp:positionV>
            <wp:extent cx="7559675" cy="10687050"/>
            <wp:effectExtent l="0" t="0" r="3175" b="0"/>
            <wp:wrapNone/>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8" cstate="print"/>
                    <a:stretch>
                      <a:fillRect/>
                    </a:stretch>
                  </pic:blipFill>
                  <pic:spPr>
                    <a:xfrm>
                      <a:off x="0" y="0"/>
                      <a:ext cx="7559675" cy="10687050"/>
                    </a:xfrm>
                    <a:prstGeom prst="rect">
                      <a:avLst/>
                    </a:prstGeom>
                  </pic:spPr>
                </pic:pic>
              </a:graphicData>
            </a:graphic>
          </wp:anchor>
        </w:drawing>
      </w:r>
      <w:r w:rsidR="006F542A" w:rsidRPr="008D081B">
        <w:rPr>
          <w:caps/>
          <w:noProof/>
          <w:highlight w:val="yellow"/>
          <w:lang w:val="fr-FR"/>
        </w:rPr>
        <w:drawing>
          <wp:anchor distT="0" distB="0" distL="0" distR="0" simplePos="0" relativeHeight="251657728" behindDoc="1" locked="0" layoutInCell="1" allowOverlap="1" wp14:anchorId="21DF835A" wp14:editId="71AD1924">
            <wp:simplePos x="0" y="0"/>
            <wp:positionH relativeFrom="page">
              <wp:posOffset>0</wp:posOffset>
            </wp:positionH>
            <wp:positionV relativeFrom="page">
              <wp:posOffset>2286</wp:posOffset>
            </wp:positionV>
            <wp:extent cx="7559992" cy="10687431"/>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8" cstate="print"/>
                    <a:stretch>
                      <a:fillRect/>
                    </a:stretch>
                  </pic:blipFill>
                  <pic:spPr>
                    <a:xfrm>
                      <a:off x="0" y="0"/>
                      <a:ext cx="7559992" cy="10687431"/>
                    </a:xfrm>
                    <a:prstGeom prst="rect">
                      <a:avLst/>
                    </a:prstGeom>
                  </pic:spPr>
                </pic:pic>
              </a:graphicData>
            </a:graphic>
          </wp:anchor>
        </w:drawing>
      </w:r>
    </w:p>
    <w:p w14:paraId="1E507DAF" w14:textId="0E6EE147" w:rsidR="009A34C5" w:rsidRPr="009A34C5" w:rsidRDefault="009A34C5" w:rsidP="009A34C5">
      <w:pPr>
        <w:pStyle w:val="Corpsdetexte"/>
        <w:spacing w:after="120"/>
        <w:ind w:right="150"/>
        <w:jc w:val="both"/>
        <w:rPr>
          <w:color w:val="231F20"/>
          <w:highlight w:val="yellow"/>
          <w:lang w:val="fr-FR"/>
        </w:rPr>
      </w:pPr>
      <w:r w:rsidRPr="009A34C5">
        <w:rPr>
          <w:color w:val="231F20"/>
          <w:sz w:val="18"/>
          <w:szCs w:val="18"/>
          <w:lang w:val="fr-FR"/>
        </w:rPr>
        <w:t>Chaque</w:t>
      </w:r>
      <w:r w:rsidRPr="009A34C5">
        <w:rPr>
          <w:color w:val="231F20"/>
          <w:sz w:val="18"/>
          <w:szCs w:val="18"/>
          <w:lang w:val="fr-FR"/>
        </w:rPr>
        <w:t xml:space="preserve"> Console doit être représentée par un Marqueur de Console A ou par un élément de décor de même diamètre (comme les Human Consoles de Micro Art Studio, les Tech Consoles and the Communications </w:t>
      </w:r>
      <w:proofErr w:type="spellStart"/>
      <w:r w:rsidRPr="009A34C5">
        <w:rPr>
          <w:color w:val="231F20"/>
          <w:sz w:val="18"/>
          <w:szCs w:val="18"/>
          <w:lang w:val="fr-FR"/>
        </w:rPr>
        <w:t>Array</w:t>
      </w:r>
      <w:proofErr w:type="spellEnd"/>
      <w:r w:rsidRPr="009A34C5">
        <w:rPr>
          <w:color w:val="231F20"/>
          <w:sz w:val="18"/>
          <w:szCs w:val="18"/>
          <w:lang w:val="fr-FR"/>
        </w:rPr>
        <w:t xml:space="preserve"> de Warsenal ou la </w:t>
      </w:r>
      <w:proofErr w:type="spellStart"/>
      <w:r w:rsidRPr="009A34C5">
        <w:rPr>
          <w:color w:val="231F20"/>
          <w:sz w:val="18"/>
          <w:szCs w:val="18"/>
          <w:lang w:val="fr-FR"/>
        </w:rPr>
        <w:t>Comlink</w:t>
      </w:r>
      <w:proofErr w:type="spellEnd"/>
      <w:r w:rsidRPr="009A34C5">
        <w:rPr>
          <w:color w:val="231F20"/>
          <w:sz w:val="18"/>
          <w:szCs w:val="18"/>
          <w:lang w:val="fr-FR"/>
        </w:rPr>
        <w:t xml:space="preserve"> Console de Customeeple).</w:t>
      </w:r>
    </w:p>
    <w:p w14:paraId="1AE83BF9" w14:textId="77777777" w:rsidR="00C13CF3" w:rsidRPr="008D081B" w:rsidRDefault="00C13CF3">
      <w:pPr>
        <w:pStyle w:val="Corpsdetexte"/>
        <w:spacing w:before="6"/>
        <w:rPr>
          <w:sz w:val="9"/>
          <w:highlight w:val="yellow"/>
          <w:lang w:val="fr-FR"/>
        </w:rPr>
      </w:pPr>
    </w:p>
    <w:tbl>
      <w:tblPr>
        <w:tblStyle w:val="TableNormal"/>
        <w:tblW w:w="0" w:type="auto"/>
        <w:tblInd w:w="107" w:type="dxa"/>
        <w:tblLayout w:type="fixed"/>
        <w:tblLook w:val="01E0" w:firstRow="1" w:lastRow="1" w:firstColumn="1" w:lastColumn="1" w:noHBand="0" w:noVBand="0"/>
      </w:tblPr>
      <w:tblGrid>
        <w:gridCol w:w="5113"/>
      </w:tblGrid>
      <w:tr w:rsidR="00C13CF3" w:rsidRPr="008D081B" w14:paraId="4664C596" w14:textId="77777777">
        <w:trPr>
          <w:trHeight w:val="640"/>
        </w:trPr>
        <w:tc>
          <w:tcPr>
            <w:tcW w:w="5113" w:type="dxa"/>
            <w:shd w:val="clear" w:color="auto" w:fill="87AA66"/>
          </w:tcPr>
          <w:p w14:paraId="5A518CEE" w14:textId="589A78D8" w:rsidR="00C13CF3" w:rsidRPr="0089280C" w:rsidRDefault="006F542A">
            <w:pPr>
              <w:pStyle w:val="TableParagraph"/>
              <w:spacing w:before="12"/>
              <w:ind w:left="56"/>
              <w:rPr>
                <w:rFonts w:ascii="Microsoft Sans Serif" w:hAnsi="Microsoft Sans Serif"/>
                <w:caps/>
                <w:sz w:val="28"/>
                <w:lang w:val="fr-FR"/>
              </w:rPr>
            </w:pPr>
            <w:r w:rsidRPr="0089280C">
              <w:rPr>
                <w:rFonts w:ascii="Microsoft Sans Serif" w:hAnsi="Microsoft Sans Serif"/>
                <w:caps/>
                <w:color w:val="FFFFFF"/>
                <w:sz w:val="28"/>
                <w:lang w:val="fr-FR"/>
              </w:rPr>
              <w:t>ACTIVE</w:t>
            </w:r>
            <w:r w:rsidR="008D081B" w:rsidRPr="0089280C">
              <w:rPr>
                <w:rFonts w:ascii="Microsoft Sans Serif" w:hAnsi="Microsoft Sans Serif"/>
                <w:caps/>
                <w:color w:val="FFFFFF"/>
                <w:sz w:val="28"/>
                <w:lang w:val="fr-FR"/>
              </w:rPr>
              <w:t>R UNE</w:t>
            </w:r>
            <w:r w:rsidRPr="0089280C">
              <w:rPr>
                <w:rFonts w:ascii="Microsoft Sans Serif" w:hAnsi="Microsoft Sans Serif"/>
                <w:caps/>
                <w:color w:val="FFFFFF"/>
                <w:sz w:val="28"/>
                <w:lang w:val="fr-FR"/>
              </w:rPr>
              <w:t xml:space="preserve"> </w:t>
            </w:r>
            <w:r w:rsidR="0089280C" w:rsidRPr="0089280C">
              <w:rPr>
                <w:rFonts w:ascii="Microsoft Sans Serif" w:hAnsi="Microsoft Sans Serif"/>
                <w:caps/>
                <w:color w:val="FFFFFF"/>
                <w:sz w:val="28"/>
                <w:lang w:val="fr-FR"/>
              </w:rPr>
              <w:t>Console</w:t>
            </w:r>
          </w:p>
          <w:p w14:paraId="05987FA0" w14:textId="3AC387A1" w:rsidR="00C13CF3" w:rsidRPr="009E510E" w:rsidRDefault="008D081B">
            <w:pPr>
              <w:pStyle w:val="TableParagraph"/>
              <w:spacing w:before="102"/>
              <w:ind w:right="54"/>
              <w:jc w:val="right"/>
              <w:rPr>
                <w:rFonts w:ascii="Microsoft Sans Serif" w:hAnsi="Microsoft Sans Serif" w:cs="Microsoft Sans Serif"/>
                <w:sz w:val="14"/>
                <w:lang w:val="fr-FR"/>
              </w:rPr>
            </w:pPr>
            <w:r w:rsidRPr="009E510E">
              <w:rPr>
                <w:rFonts w:ascii="Microsoft Sans Serif" w:hAnsi="Microsoft Sans Serif" w:cs="Microsoft Sans Serif"/>
                <w:color w:val="FFFFFF"/>
                <w:sz w:val="14"/>
                <w:lang w:val="fr-FR"/>
              </w:rPr>
              <w:t>COMPÉTENCE COURTE</w:t>
            </w:r>
          </w:p>
        </w:tc>
      </w:tr>
      <w:tr w:rsidR="00C13CF3" w:rsidRPr="009A34C5" w14:paraId="5B7539DC" w14:textId="77777777" w:rsidTr="009E510E">
        <w:trPr>
          <w:trHeight w:val="335"/>
        </w:trPr>
        <w:tc>
          <w:tcPr>
            <w:tcW w:w="5113" w:type="dxa"/>
            <w:shd w:val="clear" w:color="auto" w:fill="D3CBBD"/>
            <w:vAlign w:val="center"/>
          </w:tcPr>
          <w:p w14:paraId="22FCE8A1" w14:textId="05C0F928" w:rsidR="00C13CF3" w:rsidRPr="009A34C5" w:rsidRDefault="008D081B" w:rsidP="009E510E">
            <w:pPr>
              <w:pStyle w:val="TableParagraph"/>
              <w:spacing w:before="89"/>
              <w:ind w:left="56"/>
              <w:rPr>
                <w:rFonts w:ascii="Trebuchet MS"/>
                <w:i/>
                <w:sz w:val="16"/>
                <w:highlight w:val="yellow"/>
                <w:lang w:val="fr-FR"/>
              </w:rPr>
            </w:pPr>
            <w:r w:rsidRPr="008D081B">
              <w:rPr>
                <w:rFonts w:ascii="Trebuchet MS"/>
                <w:i/>
                <w:color w:val="231F20"/>
                <w:sz w:val="16"/>
                <w:lang w:val="fr-FR"/>
              </w:rPr>
              <w:t>Attaque</w:t>
            </w:r>
          </w:p>
        </w:tc>
      </w:tr>
      <w:tr w:rsidR="00C13CF3" w:rsidRPr="009A34C5" w14:paraId="2A74E72F" w14:textId="77777777" w:rsidTr="009E510E">
        <w:trPr>
          <w:trHeight w:val="295"/>
        </w:trPr>
        <w:tc>
          <w:tcPr>
            <w:tcW w:w="5113" w:type="dxa"/>
            <w:shd w:val="clear" w:color="auto" w:fill="456F74"/>
            <w:vAlign w:val="center"/>
          </w:tcPr>
          <w:p w14:paraId="3B3990CD" w14:textId="2AF6E0A0" w:rsidR="00C13CF3" w:rsidRPr="008D081B" w:rsidRDefault="008D081B" w:rsidP="009E510E">
            <w:pPr>
              <w:pStyle w:val="TableParagraph"/>
              <w:spacing w:line="275" w:lineRule="exact"/>
              <w:ind w:left="56"/>
              <w:rPr>
                <w:rFonts w:ascii="Tahoma"/>
                <w:b/>
                <w:sz w:val="24"/>
                <w:lang w:val="fr-FR"/>
              </w:rPr>
            </w:pPr>
            <w:r w:rsidRPr="008D081B">
              <w:rPr>
                <w:rFonts w:ascii="Tahoma"/>
                <w:b/>
                <w:color w:val="FFFFFF"/>
                <w:sz w:val="24"/>
                <w:lang w:val="fr-FR"/>
              </w:rPr>
              <w:t>CONDITIONS</w:t>
            </w:r>
          </w:p>
        </w:tc>
      </w:tr>
      <w:tr w:rsidR="00C13CF3" w:rsidRPr="009E510E" w14:paraId="71A5F0FE" w14:textId="77777777" w:rsidTr="009E510E">
        <w:trPr>
          <w:trHeight w:val="1102"/>
        </w:trPr>
        <w:tc>
          <w:tcPr>
            <w:tcW w:w="5113" w:type="dxa"/>
            <w:shd w:val="clear" w:color="auto" w:fill="B5C5C7"/>
            <w:vAlign w:val="center"/>
          </w:tcPr>
          <w:p w14:paraId="61D5C054" w14:textId="0891A978" w:rsidR="00C13CF3" w:rsidRPr="009E510E" w:rsidRDefault="008D081B" w:rsidP="009E510E">
            <w:pPr>
              <w:pStyle w:val="TableParagraph"/>
              <w:numPr>
                <w:ilvl w:val="0"/>
                <w:numId w:val="9"/>
              </w:numPr>
              <w:spacing w:after="120"/>
              <w:ind w:left="319" w:right="57" w:hanging="125"/>
              <w:rPr>
                <w:sz w:val="16"/>
                <w:szCs w:val="16"/>
                <w:lang w:val="fr-FR"/>
              </w:rPr>
            </w:pPr>
            <w:r w:rsidRPr="009E510E">
              <w:rPr>
                <w:color w:val="231F20"/>
                <w:sz w:val="16"/>
                <w:szCs w:val="16"/>
                <w:lang w:val="fr-FR"/>
              </w:rPr>
              <w:t>Seules les Troupes Spécialistes peuvent déclarer cette Compétence.</w:t>
            </w:r>
          </w:p>
          <w:p w14:paraId="60403094" w14:textId="017C224B" w:rsidR="00C13CF3" w:rsidRPr="009E510E" w:rsidRDefault="0089280C" w:rsidP="009E510E">
            <w:pPr>
              <w:pStyle w:val="TableParagraph"/>
              <w:numPr>
                <w:ilvl w:val="0"/>
                <w:numId w:val="9"/>
              </w:numPr>
              <w:spacing w:after="120"/>
              <w:ind w:left="319" w:right="57" w:hanging="125"/>
              <w:rPr>
                <w:sz w:val="16"/>
                <w:szCs w:val="16"/>
                <w:lang w:val="fr-FR"/>
              </w:rPr>
            </w:pPr>
            <w:r>
              <w:rPr>
                <w:color w:val="231F20"/>
                <w:sz w:val="16"/>
                <w:szCs w:val="16"/>
                <w:lang w:val="fr-FR"/>
              </w:rPr>
              <w:t>La</w:t>
            </w:r>
            <w:r w:rsidR="009E510E" w:rsidRPr="009E510E">
              <w:rPr>
                <w:color w:val="231F20"/>
                <w:sz w:val="16"/>
                <w:szCs w:val="16"/>
                <w:lang w:val="fr-FR"/>
              </w:rPr>
              <w:t xml:space="preserve"> Troupe</w:t>
            </w:r>
            <w:r w:rsidR="009E510E" w:rsidRPr="009E510E">
              <w:rPr>
                <w:color w:val="231F20"/>
                <w:sz w:val="16"/>
                <w:szCs w:val="16"/>
                <w:lang w:val="fr-FR"/>
              </w:rPr>
              <w:t xml:space="preserve"> Spécialiste</w:t>
            </w:r>
            <w:r w:rsidR="009E510E" w:rsidRPr="009E510E">
              <w:rPr>
                <w:color w:val="231F20"/>
                <w:sz w:val="16"/>
                <w:szCs w:val="16"/>
                <w:lang w:val="fr-FR"/>
              </w:rPr>
              <w:t xml:space="preserve"> doit être en contact Silhouette avec </w:t>
            </w:r>
            <w:r w:rsidR="009E510E" w:rsidRPr="009E510E">
              <w:rPr>
                <w:color w:val="231F20"/>
                <w:sz w:val="16"/>
                <w:szCs w:val="16"/>
                <w:lang w:val="fr-FR"/>
              </w:rPr>
              <w:t>la</w:t>
            </w:r>
            <w:r w:rsidR="009E510E" w:rsidRPr="009E510E">
              <w:rPr>
                <w:color w:val="231F20"/>
                <w:sz w:val="16"/>
                <w:szCs w:val="16"/>
                <w:lang w:val="fr-FR"/>
              </w:rPr>
              <w:t xml:space="preserve"> Console</w:t>
            </w:r>
            <w:r w:rsidR="006F542A" w:rsidRPr="009E510E">
              <w:rPr>
                <w:color w:val="231F20"/>
                <w:sz w:val="16"/>
                <w:szCs w:val="16"/>
                <w:lang w:val="fr-FR"/>
              </w:rPr>
              <w:t>.</w:t>
            </w:r>
          </w:p>
          <w:p w14:paraId="19948458" w14:textId="3DCB0406" w:rsidR="00C13CF3" w:rsidRPr="009E510E" w:rsidRDefault="009E510E" w:rsidP="009E510E">
            <w:pPr>
              <w:pStyle w:val="TableParagraph"/>
              <w:numPr>
                <w:ilvl w:val="0"/>
                <w:numId w:val="9"/>
              </w:numPr>
              <w:spacing w:after="120"/>
              <w:ind w:left="319" w:right="57" w:hanging="125"/>
              <w:rPr>
                <w:sz w:val="16"/>
                <w:lang w:val="fr-FR"/>
              </w:rPr>
            </w:pPr>
            <w:r w:rsidRPr="009E510E">
              <w:rPr>
                <w:color w:val="231F20"/>
                <w:sz w:val="16"/>
                <w:szCs w:val="16"/>
                <w:lang w:val="fr-FR"/>
              </w:rPr>
              <w:t>Chaque joueur ne peut activer qu'une seule Console.</w:t>
            </w:r>
          </w:p>
        </w:tc>
      </w:tr>
      <w:tr w:rsidR="00C13CF3" w:rsidRPr="009A34C5" w14:paraId="5CF2EC2C" w14:textId="77777777" w:rsidTr="009E510E">
        <w:trPr>
          <w:trHeight w:val="295"/>
        </w:trPr>
        <w:tc>
          <w:tcPr>
            <w:tcW w:w="5113" w:type="dxa"/>
            <w:shd w:val="clear" w:color="auto" w:fill="403D3C"/>
            <w:vAlign w:val="center"/>
          </w:tcPr>
          <w:p w14:paraId="061B35FD" w14:textId="7F16F361" w:rsidR="00C13CF3" w:rsidRPr="009A34C5" w:rsidRDefault="008D081B" w:rsidP="009E510E">
            <w:pPr>
              <w:pStyle w:val="TableParagraph"/>
              <w:spacing w:line="275" w:lineRule="exact"/>
              <w:ind w:left="56"/>
              <w:rPr>
                <w:rFonts w:ascii="Verdana"/>
                <w:b/>
                <w:sz w:val="24"/>
                <w:highlight w:val="yellow"/>
                <w:lang w:val="fr-FR"/>
              </w:rPr>
            </w:pPr>
            <w:r w:rsidRPr="008D081B">
              <w:rPr>
                <w:rFonts w:ascii="Verdana"/>
                <w:b/>
                <w:color w:val="FFFFFF"/>
                <w:sz w:val="24"/>
                <w:lang w:val="fr-FR"/>
              </w:rPr>
              <w:t>EFFETS</w:t>
            </w:r>
          </w:p>
        </w:tc>
      </w:tr>
      <w:tr w:rsidR="00C13CF3" w:rsidRPr="009E510E" w14:paraId="07950B56" w14:textId="77777777" w:rsidTr="009E510E">
        <w:trPr>
          <w:trHeight w:val="2694"/>
        </w:trPr>
        <w:tc>
          <w:tcPr>
            <w:tcW w:w="5113" w:type="dxa"/>
            <w:tcBorders>
              <w:bottom w:val="single" w:sz="18" w:space="0" w:color="403D3C"/>
            </w:tcBorders>
            <w:shd w:val="clear" w:color="auto" w:fill="C6C5C5"/>
            <w:vAlign w:val="center"/>
          </w:tcPr>
          <w:p w14:paraId="6E5B35D7" w14:textId="504265B2" w:rsidR="00C13CF3" w:rsidRPr="009E510E" w:rsidRDefault="009E510E" w:rsidP="009E510E">
            <w:pPr>
              <w:pStyle w:val="TableParagraph"/>
              <w:numPr>
                <w:ilvl w:val="0"/>
                <w:numId w:val="8"/>
              </w:numPr>
              <w:spacing w:after="120"/>
              <w:ind w:left="319" w:right="119" w:hanging="141"/>
              <w:rPr>
                <w:sz w:val="16"/>
                <w:szCs w:val="16"/>
                <w:lang w:val="fr-FR"/>
              </w:rPr>
            </w:pPr>
            <w:r w:rsidRPr="009E510E">
              <w:rPr>
                <w:color w:val="231F20"/>
                <w:sz w:val="16"/>
                <w:szCs w:val="16"/>
                <w:lang w:val="fr-FR"/>
              </w:rPr>
              <w:t xml:space="preserve">Permet à la Troupe Spécialiste de faire un Jet de </w:t>
            </w:r>
            <w:r w:rsidRPr="0089280C">
              <w:rPr>
                <w:caps/>
                <w:color w:val="231F20"/>
                <w:sz w:val="16"/>
                <w:szCs w:val="16"/>
                <w:lang w:val="fr-FR"/>
              </w:rPr>
              <w:t>VO</w:t>
            </w:r>
            <w:r w:rsidR="0089280C" w:rsidRPr="0089280C">
              <w:rPr>
                <w:caps/>
                <w:color w:val="231F20"/>
                <w:sz w:val="16"/>
                <w:szCs w:val="16"/>
                <w:lang w:val="fr-FR"/>
              </w:rPr>
              <w:t>l</w:t>
            </w:r>
            <w:r w:rsidRPr="009E510E">
              <w:rPr>
                <w:color w:val="231F20"/>
                <w:sz w:val="16"/>
                <w:szCs w:val="16"/>
                <w:lang w:val="fr-FR"/>
              </w:rPr>
              <w:t xml:space="preserve"> Normal pour Activer la Console</w:t>
            </w:r>
            <w:r w:rsidRPr="009E510E">
              <w:rPr>
                <w:color w:val="231F20"/>
                <w:sz w:val="16"/>
                <w:szCs w:val="16"/>
                <w:lang w:val="fr-FR"/>
              </w:rPr>
              <w:t>.</w:t>
            </w:r>
          </w:p>
          <w:p w14:paraId="3C2D5B7D" w14:textId="48A9CFD6" w:rsidR="00C13CF3" w:rsidRPr="009E510E" w:rsidRDefault="009E510E" w:rsidP="009E510E">
            <w:pPr>
              <w:pStyle w:val="TableParagraph"/>
              <w:numPr>
                <w:ilvl w:val="0"/>
                <w:numId w:val="8"/>
              </w:numPr>
              <w:spacing w:after="120"/>
              <w:ind w:left="319" w:right="119" w:hanging="141"/>
              <w:rPr>
                <w:sz w:val="16"/>
                <w:lang w:val="fr-FR"/>
              </w:rPr>
            </w:pPr>
            <w:r w:rsidRPr="009E510E">
              <w:rPr>
                <w:color w:val="231F20"/>
                <w:sz w:val="16"/>
                <w:lang w:val="fr-FR"/>
              </w:rPr>
              <w:t>Si le Jet est un échec, il peut être répété autant de fois que nécessaire en dépensant chaque fois la Compétence Courte correspondante et en faisant le Jet.</w:t>
            </w:r>
          </w:p>
          <w:p w14:paraId="331B90EB" w14:textId="5BAB8DDA" w:rsidR="00C13CF3" w:rsidRPr="009E510E" w:rsidRDefault="009E510E" w:rsidP="009E510E">
            <w:pPr>
              <w:pStyle w:val="TableParagraph"/>
              <w:numPr>
                <w:ilvl w:val="0"/>
                <w:numId w:val="8"/>
              </w:numPr>
              <w:spacing w:after="120"/>
              <w:ind w:left="319" w:right="119" w:hanging="141"/>
              <w:rPr>
                <w:sz w:val="16"/>
                <w:lang w:val="fr-FR"/>
              </w:rPr>
            </w:pPr>
            <w:r w:rsidRPr="009E510E">
              <w:rPr>
                <w:color w:val="231F20"/>
                <w:sz w:val="16"/>
                <w:lang w:val="fr-FR"/>
              </w:rPr>
              <w:t xml:space="preserve">Un joueur ne peut plus Activer de Console s'il a déjà activé une Console. </w:t>
            </w:r>
            <w:r w:rsidRPr="009E510E">
              <w:rPr>
                <w:color w:val="231F20"/>
                <w:sz w:val="16"/>
                <w:lang w:val="en-GB"/>
              </w:rPr>
              <w:t xml:space="preserve">Un </w:t>
            </w:r>
            <w:r w:rsidRPr="0089280C">
              <w:rPr>
                <w:color w:val="231F20"/>
                <w:sz w:val="16"/>
                <w:lang w:val="fr-FR"/>
              </w:rPr>
              <w:t>joueur ne peut avoir qu'une seule Console activée</w:t>
            </w:r>
            <w:r w:rsidRPr="009E510E">
              <w:rPr>
                <w:color w:val="231F20"/>
                <w:sz w:val="16"/>
                <w:lang w:val="en-GB"/>
              </w:rPr>
              <w:t>.</w:t>
            </w:r>
          </w:p>
          <w:p w14:paraId="43935E4A" w14:textId="32E80988" w:rsidR="00C13CF3" w:rsidRPr="009E510E" w:rsidRDefault="0089280C" w:rsidP="009E510E">
            <w:pPr>
              <w:pStyle w:val="TableParagraph"/>
              <w:numPr>
                <w:ilvl w:val="0"/>
                <w:numId w:val="8"/>
              </w:numPr>
              <w:spacing w:after="120"/>
              <w:ind w:left="319" w:right="119" w:hanging="141"/>
              <w:rPr>
                <w:sz w:val="16"/>
                <w:lang w:val="fr-FR"/>
              </w:rPr>
            </w:pPr>
            <w:r>
              <w:rPr>
                <w:color w:val="231F20"/>
                <w:sz w:val="16"/>
                <w:lang w:val="fr-FR"/>
              </w:rPr>
              <w:t>Les</w:t>
            </w:r>
            <w:r w:rsidR="009E510E" w:rsidRPr="009E510E">
              <w:rPr>
                <w:color w:val="231F20"/>
                <w:sz w:val="16"/>
                <w:lang w:val="fr-FR"/>
              </w:rPr>
              <w:t xml:space="preserve"> marqueurs P</w:t>
            </w:r>
            <w:r w:rsidR="009E510E">
              <w:rPr>
                <w:color w:val="231F20"/>
                <w:sz w:val="16"/>
                <w:lang w:val="fr-FR"/>
              </w:rPr>
              <w:t>l</w:t>
            </w:r>
            <w:r w:rsidR="009E510E" w:rsidRPr="009E510E">
              <w:rPr>
                <w:color w:val="231F20"/>
                <w:sz w:val="16"/>
                <w:lang w:val="fr-FR"/>
              </w:rPr>
              <w:t>ayer A et P</w:t>
            </w:r>
            <w:r w:rsidR="009E510E">
              <w:rPr>
                <w:color w:val="231F20"/>
                <w:sz w:val="16"/>
                <w:lang w:val="fr-FR"/>
              </w:rPr>
              <w:t>l</w:t>
            </w:r>
            <w:r w:rsidR="009E510E" w:rsidRPr="009E510E">
              <w:rPr>
                <w:color w:val="231F20"/>
                <w:sz w:val="16"/>
                <w:lang w:val="fr-FR"/>
              </w:rPr>
              <w:t>ayer B peuvent être utilisés pour marquer la Console Activée. Il est recommandé que chaque joueur utilise un type de marqueur différent.</w:t>
            </w:r>
          </w:p>
        </w:tc>
      </w:tr>
    </w:tbl>
    <w:p w14:paraId="7BE09C88" w14:textId="77777777" w:rsidR="00C13CF3" w:rsidRPr="009E510E" w:rsidRDefault="00C13CF3">
      <w:pPr>
        <w:pStyle w:val="Corpsdetexte"/>
        <w:spacing w:before="10"/>
        <w:rPr>
          <w:sz w:val="21"/>
          <w:highlight w:val="yellow"/>
          <w:lang w:val="fr-FR"/>
        </w:rPr>
      </w:pPr>
    </w:p>
    <w:p w14:paraId="72E219BF" w14:textId="67237F33" w:rsidR="00C13CF3" w:rsidRPr="00F073E8" w:rsidRDefault="007A3564" w:rsidP="008D081B">
      <w:pPr>
        <w:pStyle w:val="Titre2"/>
        <w:ind w:left="0"/>
        <w:rPr>
          <w:caps/>
          <w:lang w:val="fr-FR"/>
        </w:rPr>
      </w:pPr>
      <w:r w:rsidRPr="00F073E8">
        <w:rPr>
          <w:caps/>
        </w:rPr>
        <w:pict w14:anchorId="312226B1">
          <v:shapetype id="_x0000_t202" coordsize="21600,21600" o:spt="202" path="m,l,21600r21600,l21600,xe">
            <v:stroke joinstyle="miter"/>
            <v:path gradientshapeok="t" o:connecttype="rect"/>
          </v:shapetype>
          <v:shape id="_x0000_s1067" type="#_x0000_t202" style="position:absolute;margin-left:36pt;margin-top:19.2pt;width:255.65pt;height:228.9pt;z-index:251669504;mso-position-horizontal-relative:page" filled="f" stroked="f">
            <v:textbox style="mso-next-textbox:#_x0000_s1067" inset="0,0,0,0">
              <w:txbxContent>
                <w:tbl>
                  <w:tblPr>
                    <w:tblStyle w:val="TableNormal"/>
                    <w:tblW w:w="0" w:type="auto"/>
                    <w:tblInd w:w="7" w:type="dxa"/>
                    <w:tblLayout w:type="fixed"/>
                    <w:tblLook w:val="01E0" w:firstRow="1" w:lastRow="1" w:firstColumn="1" w:lastColumn="1" w:noHBand="0" w:noVBand="0"/>
                  </w:tblPr>
                  <w:tblGrid>
                    <w:gridCol w:w="5113"/>
                  </w:tblGrid>
                  <w:tr w:rsidR="00C13CF3" w:rsidRPr="008D081B" w14:paraId="6A1E8F5F" w14:textId="77777777">
                    <w:trPr>
                      <w:trHeight w:val="640"/>
                    </w:trPr>
                    <w:tc>
                      <w:tcPr>
                        <w:tcW w:w="5113" w:type="dxa"/>
                        <w:shd w:val="clear" w:color="auto" w:fill="87AA66"/>
                      </w:tcPr>
                      <w:p w14:paraId="139E0418" w14:textId="5729FD2C" w:rsidR="00C13CF3" w:rsidRPr="0089280C" w:rsidRDefault="006F542A">
                        <w:pPr>
                          <w:pStyle w:val="TableParagraph"/>
                          <w:spacing w:before="12"/>
                          <w:ind w:left="56"/>
                          <w:rPr>
                            <w:rFonts w:ascii="Microsoft Sans Serif" w:hAnsi="Microsoft Sans Serif" w:cs="Microsoft Sans Serif"/>
                            <w:sz w:val="28"/>
                            <w:szCs w:val="28"/>
                            <w:lang w:val="fr-FR"/>
                          </w:rPr>
                        </w:pPr>
                        <w:r w:rsidRPr="0089280C">
                          <w:rPr>
                            <w:rFonts w:ascii="Microsoft Sans Serif" w:hAnsi="Microsoft Sans Serif" w:cs="Microsoft Sans Serif"/>
                            <w:color w:val="FFFFFF"/>
                            <w:sz w:val="28"/>
                            <w:szCs w:val="28"/>
                            <w:lang w:val="fr-FR"/>
                          </w:rPr>
                          <w:t>IDENTIF</w:t>
                        </w:r>
                        <w:r w:rsidR="008D081B" w:rsidRPr="0089280C">
                          <w:rPr>
                            <w:rFonts w:ascii="Microsoft Sans Serif" w:hAnsi="Microsoft Sans Serif" w:cs="Microsoft Sans Serif"/>
                            <w:color w:val="FFFFFF"/>
                            <w:sz w:val="28"/>
                            <w:szCs w:val="28"/>
                            <w:lang w:val="fr-FR"/>
                          </w:rPr>
                          <w:t>IER</w:t>
                        </w:r>
                        <w:r w:rsidRPr="0089280C">
                          <w:rPr>
                            <w:rFonts w:ascii="Microsoft Sans Serif" w:hAnsi="Microsoft Sans Serif" w:cs="Microsoft Sans Serif"/>
                            <w:color w:val="FFFFFF"/>
                            <w:sz w:val="28"/>
                            <w:szCs w:val="28"/>
                            <w:lang w:val="fr-FR"/>
                          </w:rPr>
                          <w:t xml:space="preserve"> </w:t>
                        </w:r>
                        <w:r w:rsidR="008D081B" w:rsidRPr="0089280C">
                          <w:rPr>
                            <w:rFonts w:ascii="Microsoft Sans Serif" w:hAnsi="Microsoft Sans Serif" w:cs="Microsoft Sans Serif"/>
                            <w:color w:val="FFFFFF"/>
                            <w:sz w:val="28"/>
                            <w:szCs w:val="28"/>
                            <w:lang w:val="fr-FR"/>
                          </w:rPr>
                          <w:t xml:space="preserve">UN </w:t>
                        </w:r>
                        <w:r w:rsidR="008D081B" w:rsidRPr="0089280C">
                          <w:rPr>
                            <w:rFonts w:ascii="Microsoft Sans Serif" w:hAnsi="Microsoft Sans Serif" w:cs="Microsoft Sans Serif"/>
                            <w:caps/>
                            <w:color w:val="FFFFFF"/>
                            <w:sz w:val="28"/>
                            <w:szCs w:val="28"/>
                            <w:lang w:val="fr-FR"/>
                          </w:rPr>
                          <w:t>SPÉCIA</w:t>
                        </w:r>
                        <w:r w:rsidR="0089280C" w:rsidRPr="0089280C">
                          <w:rPr>
                            <w:rFonts w:ascii="Microsoft Sans Serif" w:hAnsi="Microsoft Sans Serif" w:cs="Microsoft Sans Serif"/>
                            <w:caps/>
                            <w:color w:val="FFFFFF"/>
                            <w:sz w:val="28"/>
                            <w:szCs w:val="28"/>
                            <w:lang w:val="fr-FR"/>
                          </w:rPr>
                          <w:t>l</w:t>
                        </w:r>
                        <w:r w:rsidR="008D081B" w:rsidRPr="0089280C">
                          <w:rPr>
                            <w:rFonts w:ascii="Microsoft Sans Serif" w:hAnsi="Microsoft Sans Serif" w:cs="Microsoft Sans Serif"/>
                            <w:caps/>
                            <w:color w:val="FFFFFF"/>
                            <w:sz w:val="28"/>
                            <w:szCs w:val="28"/>
                            <w:lang w:val="fr-FR"/>
                          </w:rPr>
                          <w:t>ISTE</w:t>
                        </w:r>
                      </w:p>
                      <w:p w14:paraId="300FD301" w14:textId="32C48B70" w:rsidR="00C13CF3" w:rsidRPr="0089280C" w:rsidRDefault="008D081B">
                        <w:pPr>
                          <w:pStyle w:val="TableParagraph"/>
                          <w:spacing w:before="102"/>
                          <w:ind w:right="54"/>
                          <w:jc w:val="right"/>
                          <w:rPr>
                            <w:rFonts w:ascii="Microsoft Sans Serif" w:hAnsi="Microsoft Sans Serif" w:cs="Microsoft Sans Serif"/>
                            <w:sz w:val="14"/>
                            <w:lang w:val="fr-FR"/>
                          </w:rPr>
                        </w:pPr>
                        <w:r w:rsidRPr="0089280C">
                          <w:rPr>
                            <w:rFonts w:ascii="Microsoft Sans Serif" w:hAnsi="Microsoft Sans Serif" w:cs="Microsoft Sans Serif"/>
                            <w:color w:val="FFFFFF"/>
                            <w:sz w:val="14"/>
                            <w:lang w:val="fr-FR"/>
                          </w:rPr>
                          <w:t>COMPÉTENCE COURTE</w:t>
                        </w:r>
                      </w:p>
                    </w:tc>
                  </w:tr>
                  <w:tr w:rsidR="00C13CF3" w14:paraId="11ABAF79" w14:textId="77777777">
                    <w:trPr>
                      <w:trHeight w:val="336"/>
                    </w:trPr>
                    <w:tc>
                      <w:tcPr>
                        <w:tcW w:w="5113" w:type="dxa"/>
                        <w:shd w:val="clear" w:color="auto" w:fill="D3CBBD"/>
                      </w:tcPr>
                      <w:p w14:paraId="316F30B0" w14:textId="0A9659FE" w:rsidR="00C13CF3" w:rsidRPr="0089280C" w:rsidRDefault="006F542A">
                        <w:pPr>
                          <w:pStyle w:val="TableParagraph"/>
                          <w:spacing w:before="89"/>
                          <w:ind w:left="56"/>
                          <w:rPr>
                            <w:rFonts w:ascii="Trebuchet MS"/>
                            <w:i/>
                            <w:sz w:val="16"/>
                            <w:lang w:val="fr-FR"/>
                          </w:rPr>
                        </w:pPr>
                        <w:r w:rsidRPr="0089280C">
                          <w:rPr>
                            <w:rFonts w:ascii="Trebuchet MS"/>
                            <w:i/>
                            <w:color w:val="231F20"/>
                            <w:sz w:val="16"/>
                            <w:lang w:val="fr-FR"/>
                          </w:rPr>
                          <w:t>Atta</w:t>
                        </w:r>
                        <w:r w:rsidR="008D081B" w:rsidRPr="0089280C">
                          <w:rPr>
                            <w:rFonts w:ascii="Trebuchet MS"/>
                            <w:i/>
                            <w:color w:val="231F20"/>
                            <w:sz w:val="16"/>
                            <w:lang w:val="fr-FR"/>
                          </w:rPr>
                          <w:t>que</w:t>
                        </w:r>
                      </w:p>
                    </w:tc>
                  </w:tr>
                  <w:tr w:rsidR="00C13CF3" w14:paraId="3D5534D0" w14:textId="77777777">
                    <w:trPr>
                      <w:trHeight w:val="295"/>
                    </w:trPr>
                    <w:tc>
                      <w:tcPr>
                        <w:tcW w:w="5113" w:type="dxa"/>
                        <w:shd w:val="clear" w:color="auto" w:fill="456F74"/>
                      </w:tcPr>
                      <w:p w14:paraId="02777F24" w14:textId="0357AAEE" w:rsidR="00C13CF3" w:rsidRPr="0089280C" w:rsidRDefault="008D081B">
                        <w:pPr>
                          <w:pStyle w:val="TableParagraph"/>
                          <w:spacing w:line="275" w:lineRule="exact"/>
                          <w:ind w:left="56"/>
                          <w:rPr>
                            <w:rFonts w:ascii="Tahoma"/>
                            <w:b/>
                            <w:sz w:val="24"/>
                            <w:lang w:val="fr-FR"/>
                          </w:rPr>
                        </w:pPr>
                        <w:r w:rsidRPr="0089280C">
                          <w:rPr>
                            <w:rFonts w:ascii="Verdana"/>
                            <w:b/>
                            <w:color w:val="FFFFFF"/>
                            <w:sz w:val="24"/>
                            <w:lang w:val="fr-FR"/>
                          </w:rPr>
                          <w:t>CONDITIONS</w:t>
                        </w:r>
                      </w:p>
                    </w:tc>
                  </w:tr>
                  <w:tr w:rsidR="00C13CF3" w:rsidRPr="0089280C" w14:paraId="708554D9" w14:textId="77777777" w:rsidTr="009E510E">
                    <w:trPr>
                      <w:trHeight w:val="1426"/>
                    </w:trPr>
                    <w:tc>
                      <w:tcPr>
                        <w:tcW w:w="5113" w:type="dxa"/>
                        <w:shd w:val="clear" w:color="auto" w:fill="B5C5C7"/>
                        <w:vAlign w:val="center"/>
                      </w:tcPr>
                      <w:p w14:paraId="0F2855F5" w14:textId="77777777" w:rsidR="008D081B" w:rsidRPr="0089280C" w:rsidRDefault="008D081B" w:rsidP="009E510E">
                        <w:pPr>
                          <w:pStyle w:val="TableParagraph"/>
                          <w:numPr>
                            <w:ilvl w:val="0"/>
                            <w:numId w:val="10"/>
                          </w:numPr>
                          <w:spacing w:after="120"/>
                          <w:ind w:left="273" w:right="57" w:hanging="164"/>
                          <w:rPr>
                            <w:rFonts w:asciiTheme="majorHAnsi" w:hAnsiTheme="majorHAnsi"/>
                            <w:sz w:val="16"/>
                            <w:szCs w:val="16"/>
                            <w:lang w:val="fr-FR"/>
                          </w:rPr>
                        </w:pPr>
                        <w:r w:rsidRPr="0089280C">
                          <w:rPr>
                            <w:rFonts w:asciiTheme="majorHAnsi" w:hAnsiTheme="majorHAnsi"/>
                            <w:color w:val="231F20"/>
                            <w:sz w:val="16"/>
                            <w:szCs w:val="16"/>
                            <w:lang w:val="fr-FR"/>
                          </w:rPr>
                          <w:t>Seules les Troupes Spécialistes peuvent déclarer cette Compétence.</w:t>
                        </w:r>
                        <w:r w:rsidRPr="0089280C">
                          <w:rPr>
                            <w:rFonts w:asciiTheme="majorHAnsi" w:hAnsiTheme="majorHAnsi"/>
                            <w:color w:val="231F20"/>
                            <w:sz w:val="16"/>
                            <w:szCs w:val="16"/>
                            <w:lang w:val="fr-FR"/>
                          </w:rPr>
                          <w:t xml:space="preserve"> </w:t>
                        </w:r>
                      </w:p>
                      <w:p w14:paraId="5AE90235" w14:textId="23EA3E71" w:rsidR="00C13CF3" w:rsidRPr="0089280C" w:rsidRDefault="0089280C" w:rsidP="009E510E">
                        <w:pPr>
                          <w:pStyle w:val="TableParagraph"/>
                          <w:numPr>
                            <w:ilvl w:val="0"/>
                            <w:numId w:val="10"/>
                          </w:numPr>
                          <w:spacing w:after="120"/>
                          <w:ind w:left="273" w:right="57" w:hanging="164"/>
                          <w:rPr>
                            <w:rFonts w:asciiTheme="majorHAnsi" w:hAnsiTheme="majorHAnsi"/>
                            <w:sz w:val="16"/>
                            <w:szCs w:val="16"/>
                            <w:lang w:val="fr-FR"/>
                          </w:rPr>
                        </w:pPr>
                        <w:r>
                          <w:rPr>
                            <w:rFonts w:asciiTheme="majorHAnsi" w:hAnsiTheme="majorHAnsi"/>
                            <w:color w:val="231F20"/>
                            <w:sz w:val="16"/>
                            <w:szCs w:val="16"/>
                            <w:lang w:val="fr-FR"/>
                          </w:rPr>
                          <w:t>La</w:t>
                        </w:r>
                        <w:r w:rsidRPr="0089280C">
                          <w:rPr>
                            <w:rFonts w:asciiTheme="majorHAnsi" w:hAnsiTheme="majorHAnsi"/>
                            <w:color w:val="231F20"/>
                            <w:sz w:val="16"/>
                            <w:szCs w:val="16"/>
                            <w:lang w:val="fr-FR"/>
                          </w:rPr>
                          <w:t xml:space="preserve"> cible doit se trouver dans la </w:t>
                        </w:r>
                        <w:r>
                          <w:rPr>
                            <w:rFonts w:asciiTheme="majorHAnsi" w:hAnsiTheme="majorHAnsi"/>
                            <w:color w:val="231F20"/>
                            <w:sz w:val="16"/>
                            <w:szCs w:val="16"/>
                            <w:lang w:val="fr-FR"/>
                          </w:rPr>
                          <w:t>l</w:t>
                        </w:r>
                        <w:r w:rsidRPr="0089280C">
                          <w:rPr>
                            <w:rFonts w:asciiTheme="majorHAnsi" w:hAnsiTheme="majorHAnsi"/>
                            <w:color w:val="231F20"/>
                            <w:sz w:val="16"/>
                            <w:szCs w:val="16"/>
                            <w:lang w:val="fr-FR"/>
                          </w:rPr>
                          <w:t>igne de Tir et la Zone de Contrôle de votre Troupe Spécialiste.</w:t>
                        </w:r>
                      </w:p>
                      <w:p w14:paraId="38069B6C" w14:textId="014EF179" w:rsidR="00C13CF3" w:rsidRPr="0089280C" w:rsidRDefault="0089280C" w:rsidP="009E510E">
                        <w:pPr>
                          <w:pStyle w:val="TableParagraph"/>
                          <w:numPr>
                            <w:ilvl w:val="0"/>
                            <w:numId w:val="10"/>
                          </w:numPr>
                          <w:spacing w:after="120"/>
                          <w:ind w:left="273" w:right="57" w:hanging="164"/>
                          <w:rPr>
                            <w:sz w:val="16"/>
                            <w:lang w:val="fr-FR"/>
                          </w:rPr>
                        </w:pPr>
                        <w:r>
                          <w:rPr>
                            <w:rFonts w:asciiTheme="majorHAnsi" w:hAnsiTheme="majorHAnsi"/>
                            <w:color w:val="231F20"/>
                            <w:sz w:val="16"/>
                            <w:szCs w:val="16"/>
                            <w:lang w:val="fr-FR"/>
                          </w:rPr>
                          <w:t>La</w:t>
                        </w:r>
                        <w:r w:rsidRPr="0089280C">
                          <w:rPr>
                            <w:rFonts w:asciiTheme="majorHAnsi" w:hAnsiTheme="majorHAnsi"/>
                            <w:color w:val="231F20"/>
                            <w:sz w:val="16"/>
                            <w:szCs w:val="16"/>
                            <w:lang w:val="fr-FR"/>
                          </w:rPr>
                          <w:t xml:space="preserve"> cible doit être une Troupe Spécialiste ennemie</w:t>
                        </w:r>
                        <w:r w:rsidR="006F542A" w:rsidRPr="0089280C">
                          <w:rPr>
                            <w:rFonts w:asciiTheme="majorHAnsi" w:hAnsiTheme="majorHAnsi"/>
                            <w:color w:val="231F20"/>
                            <w:sz w:val="16"/>
                            <w:szCs w:val="16"/>
                            <w:lang w:val="fr-FR"/>
                          </w:rPr>
                          <w:t>.</w:t>
                        </w:r>
                      </w:p>
                    </w:tc>
                  </w:tr>
                  <w:tr w:rsidR="00C13CF3" w14:paraId="2FE5F192" w14:textId="77777777" w:rsidTr="009E510E">
                    <w:trPr>
                      <w:trHeight w:val="295"/>
                    </w:trPr>
                    <w:tc>
                      <w:tcPr>
                        <w:tcW w:w="5113" w:type="dxa"/>
                        <w:shd w:val="clear" w:color="auto" w:fill="403D3C"/>
                        <w:vAlign w:val="center"/>
                      </w:tcPr>
                      <w:p w14:paraId="46150823" w14:textId="3889DBA0" w:rsidR="00C13CF3" w:rsidRPr="0089280C" w:rsidRDefault="008D081B" w:rsidP="009E510E">
                        <w:pPr>
                          <w:pStyle w:val="TableParagraph"/>
                          <w:spacing w:line="275" w:lineRule="exact"/>
                          <w:ind w:left="56"/>
                          <w:rPr>
                            <w:rFonts w:ascii="Verdana"/>
                            <w:b/>
                            <w:sz w:val="24"/>
                            <w:lang w:val="fr-FR"/>
                          </w:rPr>
                        </w:pPr>
                        <w:r w:rsidRPr="0089280C">
                          <w:rPr>
                            <w:rFonts w:ascii="Verdana"/>
                            <w:b/>
                            <w:color w:val="FFFFFF"/>
                            <w:sz w:val="24"/>
                            <w:lang w:val="fr-FR"/>
                          </w:rPr>
                          <w:t>EFFETS</w:t>
                        </w:r>
                      </w:p>
                    </w:tc>
                  </w:tr>
                  <w:tr w:rsidR="00C13CF3" w:rsidRPr="0089280C" w14:paraId="7F8585D1" w14:textId="77777777" w:rsidTr="009E510E">
                    <w:trPr>
                      <w:trHeight w:val="1380"/>
                    </w:trPr>
                    <w:tc>
                      <w:tcPr>
                        <w:tcW w:w="5113" w:type="dxa"/>
                        <w:tcBorders>
                          <w:bottom w:val="single" w:sz="18" w:space="0" w:color="403D3C"/>
                        </w:tcBorders>
                        <w:shd w:val="clear" w:color="auto" w:fill="C6C5C5"/>
                        <w:vAlign w:val="center"/>
                      </w:tcPr>
                      <w:p w14:paraId="23713320" w14:textId="052D6FB2" w:rsidR="00C13CF3" w:rsidRPr="0089280C" w:rsidRDefault="0089280C" w:rsidP="0089280C">
                        <w:pPr>
                          <w:pStyle w:val="TableParagraph"/>
                          <w:numPr>
                            <w:ilvl w:val="0"/>
                            <w:numId w:val="11"/>
                          </w:numPr>
                          <w:tabs>
                            <w:tab w:val="left" w:pos="341"/>
                          </w:tabs>
                          <w:spacing w:after="120"/>
                          <w:ind w:left="273" w:right="170" w:hanging="192"/>
                          <w:rPr>
                            <w:sz w:val="16"/>
                            <w:lang w:val="fr-FR"/>
                          </w:rPr>
                        </w:pPr>
                        <w:r w:rsidRPr="0089280C">
                          <w:rPr>
                            <w:color w:val="231F20"/>
                            <w:sz w:val="16"/>
                            <w:lang w:val="fr-FR"/>
                          </w:rPr>
                          <w:t xml:space="preserve">En cas de succès du Jet de </w:t>
                        </w:r>
                        <w:r w:rsidRPr="0089280C">
                          <w:rPr>
                            <w:caps/>
                            <w:color w:val="231F20"/>
                            <w:sz w:val="16"/>
                            <w:lang w:val="fr-FR"/>
                          </w:rPr>
                          <w:t>VO</w:t>
                        </w:r>
                        <w:r w:rsidRPr="0089280C">
                          <w:rPr>
                            <w:caps/>
                            <w:color w:val="231F20"/>
                            <w:sz w:val="16"/>
                            <w:lang w:val="fr-FR"/>
                          </w:rPr>
                          <w:t>l</w:t>
                        </w:r>
                        <w:r w:rsidRPr="0089280C">
                          <w:rPr>
                            <w:color w:val="231F20"/>
                            <w:sz w:val="16"/>
                            <w:lang w:val="fr-FR"/>
                          </w:rPr>
                          <w:t>, la cible de cette Attaque sera Identifiée.</w:t>
                        </w:r>
                      </w:p>
                      <w:p w14:paraId="48C3183C" w14:textId="52F724D7" w:rsidR="00C13CF3" w:rsidRPr="0089280C" w:rsidRDefault="0089280C" w:rsidP="0089280C">
                        <w:pPr>
                          <w:pStyle w:val="TableParagraph"/>
                          <w:numPr>
                            <w:ilvl w:val="0"/>
                            <w:numId w:val="11"/>
                          </w:numPr>
                          <w:tabs>
                            <w:tab w:val="left" w:pos="341"/>
                          </w:tabs>
                          <w:spacing w:after="120"/>
                          <w:ind w:left="273" w:right="170" w:hanging="192"/>
                          <w:rPr>
                            <w:sz w:val="16"/>
                            <w:lang w:val="fr-FR"/>
                          </w:rPr>
                        </w:pPr>
                        <w:r>
                          <w:rPr>
                            <w:color w:val="231F20"/>
                            <w:sz w:val="16"/>
                            <w:lang w:val="fr-FR"/>
                          </w:rPr>
                          <w:t>La</w:t>
                        </w:r>
                        <w:r w:rsidRPr="0089280C">
                          <w:rPr>
                            <w:color w:val="231F20"/>
                            <w:sz w:val="16"/>
                            <w:lang w:val="fr-FR"/>
                          </w:rPr>
                          <w:t xml:space="preserve"> cible d'une Attaque réussie avec la compétence Identifier un Spécialiste doit placer un marqueur Player A ou Player B à côté de la cible. Il est recommandé que chaque joueur utilise un type de marqueur différent.</w:t>
                        </w:r>
                      </w:p>
                    </w:tc>
                  </w:tr>
                </w:tbl>
                <w:p w14:paraId="406BA2D4" w14:textId="77777777" w:rsidR="00C13CF3" w:rsidRPr="0089280C" w:rsidRDefault="00C13CF3">
                  <w:pPr>
                    <w:pStyle w:val="Corpsdetexte"/>
                    <w:rPr>
                      <w:lang w:val="fr-FR"/>
                    </w:rPr>
                  </w:pPr>
                </w:p>
              </w:txbxContent>
            </v:textbox>
            <w10:wrap anchorx="page"/>
          </v:shape>
        </w:pict>
      </w:r>
      <w:r w:rsidR="006F542A" w:rsidRPr="00F073E8">
        <w:rPr>
          <w:caps/>
          <w:lang w:val="fr-FR"/>
        </w:rPr>
        <w:t>IDENTIF</w:t>
      </w:r>
      <w:r w:rsidR="008D081B" w:rsidRPr="00F073E8">
        <w:rPr>
          <w:caps/>
          <w:lang w:val="fr-FR"/>
        </w:rPr>
        <w:t>IER UN</w:t>
      </w:r>
      <w:r w:rsidR="006F542A" w:rsidRPr="00F073E8">
        <w:rPr>
          <w:caps/>
          <w:lang w:val="fr-FR"/>
        </w:rPr>
        <w:t xml:space="preserve"> SPECIA</w:t>
      </w:r>
      <w:r w:rsidR="0089280C" w:rsidRPr="00F073E8">
        <w:rPr>
          <w:caps/>
          <w:lang w:val="fr-FR"/>
        </w:rPr>
        <w:t>l</w:t>
      </w:r>
      <w:r w:rsidR="006F542A" w:rsidRPr="00F073E8">
        <w:rPr>
          <w:caps/>
          <w:lang w:val="fr-FR"/>
        </w:rPr>
        <w:t>IST</w:t>
      </w:r>
      <w:r w:rsidR="008D081B" w:rsidRPr="00F073E8">
        <w:rPr>
          <w:caps/>
          <w:lang w:val="fr-FR"/>
        </w:rPr>
        <w:t>E</w:t>
      </w:r>
    </w:p>
    <w:p w14:paraId="169DB11C" w14:textId="4F04C8C8" w:rsidR="009A34C5" w:rsidRPr="0089280C" w:rsidRDefault="006F542A" w:rsidP="009A34C5">
      <w:pPr>
        <w:pStyle w:val="Corpsdetexte"/>
        <w:spacing w:before="6"/>
        <w:rPr>
          <w:sz w:val="14"/>
          <w:highlight w:val="yellow"/>
          <w:lang w:val="fr-FR"/>
        </w:rPr>
      </w:pPr>
      <w:r w:rsidRPr="0089280C">
        <w:rPr>
          <w:lang w:val="fr-FR"/>
        </w:rPr>
        <w:br w:type="column"/>
      </w:r>
    </w:p>
    <w:p w14:paraId="67029677" w14:textId="17FFCDC2" w:rsidR="00C13CF3" w:rsidRPr="00F073E8" w:rsidRDefault="0089280C" w:rsidP="001B2990">
      <w:pPr>
        <w:pStyle w:val="Titre2"/>
        <w:ind w:left="0"/>
        <w:rPr>
          <w:caps/>
          <w:lang w:val="fr-FR"/>
        </w:rPr>
      </w:pPr>
      <w:r w:rsidRPr="00F073E8">
        <w:rPr>
          <w:caps/>
          <w:lang w:val="fr-FR"/>
        </w:rPr>
        <w:t>l</w:t>
      </w:r>
      <w:r w:rsidR="001B2990" w:rsidRPr="00F073E8">
        <w:rPr>
          <w:caps/>
          <w:lang w:val="fr-FR"/>
        </w:rPr>
        <w:t>A</w:t>
      </w:r>
      <w:r w:rsidR="006F542A" w:rsidRPr="00F073E8">
        <w:rPr>
          <w:caps/>
          <w:lang w:val="fr-FR"/>
        </w:rPr>
        <w:t xml:space="preserve"> </w:t>
      </w:r>
      <w:r w:rsidRPr="00F073E8">
        <w:rPr>
          <w:caps/>
          <w:lang w:val="fr-FR"/>
        </w:rPr>
        <w:t>l</w:t>
      </w:r>
      <w:r w:rsidR="006F542A" w:rsidRPr="00F073E8">
        <w:rPr>
          <w:caps/>
          <w:lang w:val="fr-FR"/>
        </w:rPr>
        <w:t>AB-TECH</w:t>
      </w:r>
    </w:p>
    <w:p w14:paraId="3B616A42" w14:textId="217BDDAA" w:rsidR="00C13CF3" w:rsidRPr="00994833" w:rsidRDefault="00994833" w:rsidP="00994833">
      <w:pPr>
        <w:pStyle w:val="Corpsdetexte"/>
        <w:spacing w:after="120"/>
        <w:jc w:val="both"/>
        <w:rPr>
          <w:color w:val="231F20"/>
          <w:sz w:val="18"/>
          <w:szCs w:val="18"/>
          <w:lang w:val="fr-FR"/>
        </w:rPr>
      </w:pPr>
      <w:r w:rsidRPr="00994833">
        <w:rPr>
          <w:color w:val="231F20"/>
          <w:sz w:val="18"/>
          <w:szCs w:val="18"/>
          <w:lang w:val="fr-FR"/>
        </w:rPr>
        <w:t xml:space="preserve">Il y a </w:t>
      </w:r>
      <w:r w:rsidR="0089280C">
        <w:rPr>
          <w:color w:val="231F20"/>
          <w:sz w:val="18"/>
          <w:szCs w:val="18"/>
          <w:lang w:val="fr-FR"/>
        </w:rPr>
        <w:t>1</w:t>
      </w:r>
      <w:r w:rsidRPr="00994833">
        <w:rPr>
          <w:color w:val="231F20"/>
          <w:sz w:val="18"/>
          <w:szCs w:val="18"/>
          <w:lang w:val="fr-FR"/>
        </w:rPr>
        <w:t xml:space="preserve"> </w:t>
      </w:r>
      <w:proofErr w:type="spellStart"/>
      <w:r w:rsidR="0089280C">
        <w:rPr>
          <w:color w:val="231F20"/>
          <w:sz w:val="18"/>
          <w:szCs w:val="18"/>
          <w:lang w:val="fr-FR"/>
        </w:rPr>
        <w:t>L</w:t>
      </w:r>
      <w:r w:rsidRPr="00994833">
        <w:rPr>
          <w:color w:val="231F20"/>
          <w:sz w:val="18"/>
          <w:szCs w:val="18"/>
          <w:lang w:val="fr-FR"/>
        </w:rPr>
        <w:t>ab</w:t>
      </w:r>
      <w:proofErr w:type="spellEnd"/>
      <w:r w:rsidRPr="00994833">
        <w:rPr>
          <w:color w:val="231F20"/>
          <w:sz w:val="18"/>
          <w:szCs w:val="18"/>
          <w:lang w:val="fr-FR"/>
        </w:rPr>
        <w:t>-Tech placée au centre de la table de jeu (voir la carte).</w:t>
      </w:r>
    </w:p>
    <w:p w14:paraId="714C9CD7" w14:textId="455E8730" w:rsidR="00C13CF3" w:rsidRPr="00994833" w:rsidRDefault="00994833" w:rsidP="00994833">
      <w:pPr>
        <w:pStyle w:val="Corpsdetexte"/>
        <w:spacing w:after="120"/>
        <w:jc w:val="both"/>
        <w:rPr>
          <w:color w:val="231F20"/>
          <w:sz w:val="18"/>
          <w:szCs w:val="18"/>
          <w:lang w:val="fr-FR"/>
        </w:rPr>
      </w:pPr>
      <w:r w:rsidRPr="00994833">
        <w:rPr>
          <w:color w:val="231F20"/>
          <w:sz w:val="18"/>
          <w:szCs w:val="18"/>
          <w:lang w:val="fr-FR"/>
        </w:rPr>
        <w:t xml:space="preserve">Dans ce scénario, la </w:t>
      </w:r>
      <w:proofErr w:type="spellStart"/>
      <w:r w:rsidR="0089280C">
        <w:rPr>
          <w:color w:val="231F20"/>
          <w:sz w:val="18"/>
          <w:szCs w:val="18"/>
          <w:lang w:val="fr-FR"/>
        </w:rPr>
        <w:t>L</w:t>
      </w:r>
      <w:r w:rsidRPr="00994833">
        <w:rPr>
          <w:color w:val="231F20"/>
          <w:sz w:val="18"/>
          <w:szCs w:val="18"/>
          <w:lang w:val="fr-FR"/>
        </w:rPr>
        <w:t>ab</w:t>
      </w:r>
      <w:proofErr w:type="spellEnd"/>
      <w:r w:rsidRPr="00994833">
        <w:rPr>
          <w:color w:val="231F20"/>
          <w:sz w:val="18"/>
          <w:szCs w:val="18"/>
          <w:lang w:val="fr-FR"/>
        </w:rPr>
        <w:t>-Tech est une figurine Neutre qui ne peut être activée par aucun joueur.</w:t>
      </w:r>
    </w:p>
    <w:p w14:paraId="1614DFE2" w14:textId="406EB0E2" w:rsidR="00C13CF3" w:rsidRPr="00994833" w:rsidRDefault="00F073E8" w:rsidP="00994833">
      <w:pPr>
        <w:pStyle w:val="Corpsdetexte"/>
        <w:spacing w:after="120"/>
        <w:jc w:val="both"/>
        <w:rPr>
          <w:color w:val="231F20"/>
          <w:sz w:val="18"/>
          <w:szCs w:val="18"/>
          <w:lang w:val="fr-FR"/>
        </w:rPr>
      </w:pPr>
      <w:r>
        <w:rPr>
          <w:color w:val="231F20"/>
          <w:sz w:val="18"/>
          <w:szCs w:val="18"/>
          <w:lang w:val="fr-FR"/>
        </w:rPr>
        <w:t>Les</w:t>
      </w:r>
      <w:r w:rsidR="00994833" w:rsidRPr="00994833">
        <w:rPr>
          <w:color w:val="231F20"/>
          <w:sz w:val="18"/>
          <w:szCs w:val="18"/>
          <w:lang w:val="fr-FR"/>
        </w:rPr>
        <w:t xml:space="preserve"> joueurs peuvent utiliser la figurine </w:t>
      </w:r>
      <w:proofErr w:type="spellStart"/>
      <w:r w:rsidR="0089280C">
        <w:rPr>
          <w:color w:val="231F20"/>
          <w:sz w:val="18"/>
          <w:szCs w:val="18"/>
          <w:lang w:val="fr-FR"/>
        </w:rPr>
        <w:t>L</w:t>
      </w:r>
      <w:r w:rsidR="00994833" w:rsidRPr="00994833">
        <w:rPr>
          <w:color w:val="231F20"/>
          <w:sz w:val="18"/>
          <w:szCs w:val="18"/>
          <w:lang w:val="fr-FR"/>
        </w:rPr>
        <w:t>ab</w:t>
      </w:r>
      <w:proofErr w:type="spellEnd"/>
      <w:r w:rsidR="00994833" w:rsidRPr="00994833">
        <w:rPr>
          <w:color w:val="231F20"/>
          <w:sz w:val="18"/>
          <w:szCs w:val="18"/>
          <w:lang w:val="fr-FR"/>
        </w:rPr>
        <w:t xml:space="preserve">-Tech du pack de missions Dire </w:t>
      </w:r>
      <w:proofErr w:type="spellStart"/>
      <w:r w:rsidR="00994833" w:rsidRPr="00994833">
        <w:rPr>
          <w:color w:val="231F20"/>
          <w:sz w:val="18"/>
          <w:szCs w:val="18"/>
          <w:lang w:val="fr-FR"/>
        </w:rPr>
        <w:t>Foes</w:t>
      </w:r>
      <w:proofErr w:type="spellEnd"/>
      <w:r w:rsidR="00994833" w:rsidRPr="00994833">
        <w:rPr>
          <w:color w:val="231F20"/>
          <w:sz w:val="18"/>
          <w:szCs w:val="18"/>
          <w:lang w:val="fr-FR"/>
        </w:rPr>
        <w:t xml:space="preserve"> Gamma : Xanadu Rush.</w:t>
      </w:r>
    </w:p>
    <w:p w14:paraId="39DDABBB" w14:textId="77777777" w:rsidR="00C13CF3" w:rsidRPr="00994833" w:rsidRDefault="00C13CF3">
      <w:pPr>
        <w:pStyle w:val="Corpsdetexte"/>
        <w:spacing w:before="6" w:after="1"/>
        <w:rPr>
          <w:sz w:val="9"/>
          <w:highlight w:val="yellow"/>
          <w:lang w:val="fr-FR"/>
        </w:rPr>
      </w:pPr>
    </w:p>
    <w:tbl>
      <w:tblPr>
        <w:tblStyle w:val="TableNormal"/>
        <w:tblW w:w="0" w:type="auto"/>
        <w:tblInd w:w="107" w:type="dxa"/>
        <w:tblLayout w:type="fixed"/>
        <w:tblLook w:val="01E0" w:firstRow="1" w:lastRow="1" w:firstColumn="1" w:lastColumn="1" w:noHBand="0" w:noVBand="0"/>
      </w:tblPr>
      <w:tblGrid>
        <w:gridCol w:w="5113"/>
      </w:tblGrid>
      <w:tr w:rsidR="00C13CF3" w:rsidRPr="0089280C" w14:paraId="74AD9125" w14:textId="77777777">
        <w:trPr>
          <w:trHeight w:val="640"/>
        </w:trPr>
        <w:tc>
          <w:tcPr>
            <w:tcW w:w="5113" w:type="dxa"/>
            <w:shd w:val="clear" w:color="auto" w:fill="87AA66"/>
          </w:tcPr>
          <w:p w14:paraId="0811FB7B" w14:textId="6E9DDDBB" w:rsidR="00C13CF3" w:rsidRPr="0089280C" w:rsidRDefault="0089280C">
            <w:pPr>
              <w:pStyle w:val="TableParagraph"/>
              <w:spacing w:before="12"/>
              <w:ind w:left="56"/>
              <w:rPr>
                <w:rFonts w:ascii="Microsoft Sans Serif" w:hAnsi="Microsoft Sans Serif" w:cs="Microsoft Sans Serif"/>
                <w:caps/>
                <w:sz w:val="28"/>
                <w:lang w:val="fr-FR"/>
              </w:rPr>
            </w:pPr>
            <w:r w:rsidRPr="0089280C">
              <w:rPr>
                <w:rFonts w:ascii="Microsoft Sans Serif" w:hAnsi="Microsoft Sans Serif" w:cs="Microsoft Sans Serif"/>
                <w:caps/>
                <w:color w:val="FFFFFF"/>
                <w:sz w:val="28"/>
                <w:lang w:val="fr-FR"/>
              </w:rPr>
              <w:t>RÉCUPÉRER lA</w:t>
            </w:r>
            <w:r w:rsidR="006F542A" w:rsidRPr="0089280C">
              <w:rPr>
                <w:rFonts w:ascii="Microsoft Sans Serif" w:hAnsi="Microsoft Sans Serif" w:cs="Microsoft Sans Serif"/>
                <w:caps/>
                <w:color w:val="FFFFFF"/>
                <w:sz w:val="28"/>
                <w:lang w:val="fr-FR"/>
              </w:rPr>
              <w:t xml:space="preserve"> </w:t>
            </w:r>
            <w:proofErr w:type="spellStart"/>
            <w:r w:rsidRPr="0089280C">
              <w:rPr>
                <w:rFonts w:ascii="Microsoft Sans Serif" w:hAnsi="Microsoft Sans Serif" w:cs="Microsoft Sans Serif"/>
                <w:caps/>
                <w:color w:val="FFFFFF"/>
                <w:sz w:val="28"/>
                <w:lang w:val="fr-FR"/>
              </w:rPr>
              <w:t>l</w:t>
            </w:r>
            <w:r w:rsidR="006F542A" w:rsidRPr="0089280C">
              <w:rPr>
                <w:rFonts w:ascii="Microsoft Sans Serif" w:hAnsi="Microsoft Sans Serif" w:cs="Microsoft Sans Serif"/>
                <w:caps/>
                <w:color w:val="FFFFFF"/>
                <w:sz w:val="28"/>
                <w:lang w:val="fr-FR"/>
              </w:rPr>
              <w:t>AB</w:t>
            </w:r>
            <w:proofErr w:type="spellEnd"/>
            <w:r w:rsidR="006F542A" w:rsidRPr="0089280C">
              <w:rPr>
                <w:rFonts w:ascii="Microsoft Sans Serif" w:hAnsi="Microsoft Sans Serif" w:cs="Microsoft Sans Serif"/>
                <w:caps/>
                <w:color w:val="FFFFFF"/>
                <w:sz w:val="28"/>
                <w:lang w:val="fr-FR"/>
              </w:rPr>
              <w:t>-TECH</w:t>
            </w:r>
          </w:p>
          <w:p w14:paraId="34E9494B" w14:textId="290E3922" w:rsidR="00C13CF3" w:rsidRPr="0089280C" w:rsidRDefault="008D081B">
            <w:pPr>
              <w:pStyle w:val="TableParagraph"/>
              <w:spacing w:before="102"/>
              <w:ind w:right="54"/>
              <w:jc w:val="right"/>
              <w:rPr>
                <w:rFonts w:ascii="Microsoft Sans Serif" w:hAnsi="Microsoft Sans Serif" w:cs="Microsoft Sans Serif"/>
                <w:sz w:val="14"/>
                <w:highlight w:val="yellow"/>
                <w:lang w:val="fr-FR"/>
              </w:rPr>
            </w:pPr>
            <w:r w:rsidRPr="0089280C">
              <w:rPr>
                <w:rFonts w:ascii="Microsoft Sans Serif" w:hAnsi="Microsoft Sans Serif" w:cs="Microsoft Sans Serif"/>
                <w:color w:val="FFFFFF"/>
                <w:sz w:val="14"/>
                <w:lang w:val="fr-FR"/>
              </w:rPr>
              <w:t>COMPÉTENCE COURTE</w:t>
            </w:r>
          </w:p>
        </w:tc>
      </w:tr>
      <w:tr w:rsidR="00C13CF3" w:rsidRPr="009A34C5" w14:paraId="1CA1F41D" w14:textId="77777777">
        <w:trPr>
          <w:trHeight w:val="336"/>
        </w:trPr>
        <w:tc>
          <w:tcPr>
            <w:tcW w:w="5113" w:type="dxa"/>
            <w:shd w:val="clear" w:color="auto" w:fill="D3CBBD"/>
          </w:tcPr>
          <w:p w14:paraId="41A61C8C" w14:textId="7C5F9517" w:rsidR="00C13CF3" w:rsidRPr="0089280C" w:rsidRDefault="008D081B">
            <w:pPr>
              <w:pStyle w:val="TableParagraph"/>
              <w:spacing w:before="89"/>
              <w:ind w:left="56"/>
              <w:rPr>
                <w:rFonts w:ascii="Trebuchet MS"/>
                <w:i/>
                <w:sz w:val="16"/>
                <w:highlight w:val="yellow"/>
                <w:lang w:val="fr-FR"/>
              </w:rPr>
            </w:pPr>
            <w:r w:rsidRPr="0089280C">
              <w:rPr>
                <w:rFonts w:ascii="Trebuchet MS"/>
                <w:i/>
                <w:color w:val="231F20"/>
                <w:sz w:val="16"/>
                <w:lang w:val="fr-FR"/>
              </w:rPr>
              <w:t>Attaque</w:t>
            </w:r>
          </w:p>
        </w:tc>
      </w:tr>
      <w:tr w:rsidR="00C13CF3" w:rsidRPr="009A34C5" w14:paraId="11E2C2CA" w14:textId="77777777">
        <w:trPr>
          <w:trHeight w:val="295"/>
        </w:trPr>
        <w:tc>
          <w:tcPr>
            <w:tcW w:w="5113" w:type="dxa"/>
            <w:shd w:val="clear" w:color="auto" w:fill="456F74"/>
          </w:tcPr>
          <w:p w14:paraId="0C1EBA6E" w14:textId="094EF3A1" w:rsidR="00C13CF3" w:rsidRPr="0089280C" w:rsidRDefault="008D081B">
            <w:pPr>
              <w:pStyle w:val="TableParagraph"/>
              <w:spacing w:line="275" w:lineRule="exact"/>
              <w:ind w:left="56"/>
              <w:rPr>
                <w:rFonts w:ascii="Tahoma"/>
                <w:b/>
                <w:sz w:val="24"/>
                <w:highlight w:val="yellow"/>
                <w:lang w:val="fr-FR"/>
              </w:rPr>
            </w:pPr>
            <w:r w:rsidRPr="0089280C">
              <w:rPr>
                <w:rFonts w:ascii="Tahoma"/>
                <w:b/>
                <w:color w:val="FFFFFF"/>
                <w:sz w:val="24"/>
                <w:lang w:val="fr-FR"/>
              </w:rPr>
              <w:t>CONDITIONS</w:t>
            </w:r>
          </w:p>
        </w:tc>
      </w:tr>
      <w:tr w:rsidR="00C13CF3" w:rsidRPr="0089280C" w14:paraId="0EC86EF7" w14:textId="77777777" w:rsidTr="0089280C">
        <w:trPr>
          <w:trHeight w:val="2657"/>
        </w:trPr>
        <w:tc>
          <w:tcPr>
            <w:tcW w:w="5113" w:type="dxa"/>
            <w:shd w:val="clear" w:color="auto" w:fill="B5C5C7"/>
            <w:vAlign w:val="center"/>
          </w:tcPr>
          <w:p w14:paraId="43577508" w14:textId="42345971" w:rsidR="00C13CF3" w:rsidRPr="0089280C" w:rsidRDefault="0089280C" w:rsidP="0089280C">
            <w:pPr>
              <w:pStyle w:val="TableParagraph"/>
              <w:numPr>
                <w:ilvl w:val="0"/>
                <w:numId w:val="13"/>
              </w:numPr>
              <w:spacing w:after="120"/>
              <w:ind w:left="319" w:right="57"/>
              <w:rPr>
                <w:sz w:val="16"/>
                <w:szCs w:val="16"/>
                <w:lang w:val="fr-FR"/>
              </w:rPr>
            </w:pPr>
            <w:r w:rsidRPr="0089280C">
              <w:rPr>
                <w:color w:val="231F20"/>
                <w:sz w:val="16"/>
                <w:szCs w:val="16"/>
                <w:lang w:val="fr-FR"/>
              </w:rPr>
              <w:t>Seule une Troupe Spécialiste en tant que figurine et non en tant que Marqueur (comme Camouflage par exemple) peut effectuer cette compétence.</w:t>
            </w:r>
          </w:p>
          <w:p w14:paraId="0A84ED95" w14:textId="6FD481D2" w:rsidR="0089280C" w:rsidRPr="0089280C" w:rsidRDefault="0089280C" w:rsidP="0089280C">
            <w:pPr>
              <w:pStyle w:val="TableParagraph"/>
              <w:numPr>
                <w:ilvl w:val="0"/>
                <w:numId w:val="13"/>
              </w:numPr>
              <w:tabs>
                <w:tab w:val="left" w:pos="511"/>
              </w:tabs>
              <w:spacing w:after="120"/>
              <w:ind w:left="319" w:right="57"/>
              <w:rPr>
                <w:sz w:val="16"/>
                <w:szCs w:val="16"/>
                <w:lang w:val="fr-FR"/>
              </w:rPr>
            </w:pPr>
            <w:r>
              <w:rPr>
                <w:color w:val="231F20"/>
                <w:sz w:val="16"/>
                <w:szCs w:val="16"/>
                <w:lang w:val="fr-FR"/>
              </w:rPr>
              <w:t>La</w:t>
            </w:r>
            <w:r w:rsidRPr="0089280C">
              <w:rPr>
                <w:color w:val="231F20"/>
                <w:sz w:val="16"/>
                <w:szCs w:val="16"/>
                <w:lang w:val="fr-FR"/>
              </w:rPr>
              <w:t xml:space="preserve"> Troupe Spécialiste doit se trouver dans l'une des situations suivantes :</w:t>
            </w:r>
          </w:p>
          <w:p w14:paraId="41682670" w14:textId="04335444" w:rsidR="00C13CF3" w:rsidRPr="0089280C" w:rsidRDefault="0089280C" w:rsidP="0089280C">
            <w:pPr>
              <w:pStyle w:val="TableParagraph"/>
              <w:numPr>
                <w:ilvl w:val="0"/>
                <w:numId w:val="13"/>
              </w:numPr>
              <w:spacing w:after="120"/>
              <w:ind w:left="602" w:right="57"/>
              <w:rPr>
                <w:sz w:val="16"/>
                <w:szCs w:val="16"/>
                <w:lang w:val="fr-FR"/>
              </w:rPr>
            </w:pPr>
            <w:r w:rsidRPr="0089280C">
              <w:rPr>
                <w:color w:val="231F20"/>
                <w:sz w:val="16"/>
                <w:szCs w:val="16"/>
                <w:lang w:val="fr-FR"/>
              </w:rPr>
              <w:t xml:space="preserve">En contact Silhouette avec une </w:t>
            </w:r>
            <w:r w:rsidRPr="0089280C">
              <w:rPr>
                <w:color w:val="231F20"/>
                <w:sz w:val="16"/>
                <w:szCs w:val="16"/>
                <w:lang w:val="fr-FR"/>
              </w:rPr>
              <w:t xml:space="preserve">Troupe Spécialiste </w:t>
            </w:r>
            <w:r w:rsidRPr="0089280C">
              <w:rPr>
                <w:color w:val="231F20"/>
                <w:sz w:val="16"/>
                <w:szCs w:val="16"/>
                <w:lang w:val="fr-FR"/>
              </w:rPr>
              <w:t xml:space="preserve">en état Inapte, qui est en contact Silhouette avec la figurine de la </w:t>
            </w:r>
            <w:proofErr w:type="spellStart"/>
            <w:r>
              <w:rPr>
                <w:color w:val="231F20"/>
                <w:sz w:val="16"/>
                <w:szCs w:val="16"/>
                <w:lang w:val="fr-FR"/>
              </w:rPr>
              <w:t>L</w:t>
            </w:r>
            <w:r w:rsidRPr="0089280C">
              <w:rPr>
                <w:color w:val="231F20"/>
                <w:sz w:val="16"/>
                <w:szCs w:val="16"/>
                <w:lang w:val="fr-FR"/>
              </w:rPr>
              <w:t>ab</w:t>
            </w:r>
            <w:proofErr w:type="spellEnd"/>
            <w:r w:rsidRPr="0089280C">
              <w:rPr>
                <w:color w:val="231F20"/>
                <w:sz w:val="16"/>
                <w:szCs w:val="16"/>
                <w:lang w:val="fr-FR"/>
              </w:rPr>
              <w:t>-Tech.</w:t>
            </w:r>
          </w:p>
          <w:p w14:paraId="53976FC7" w14:textId="354B615C" w:rsidR="00C13CF3" w:rsidRPr="0089280C" w:rsidRDefault="0089280C" w:rsidP="0089280C">
            <w:pPr>
              <w:pStyle w:val="TableParagraph"/>
              <w:numPr>
                <w:ilvl w:val="0"/>
                <w:numId w:val="13"/>
              </w:numPr>
              <w:spacing w:after="120"/>
              <w:ind w:left="602" w:right="57"/>
              <w:rPr>
                <w:sz w:val="16"/>
                <w:szCs w:val="16"/>
                <w:lang w:val="fr-FR"/>
              </w:rPr>
            </w:pPr>
            <w:r w:rsidRPr="0089280C">
              <w:rPr>
                <w:color w:val="231F20"/>
                <w:sz w:val="16"/>
                <w:szCs w:val="16"/>
                <w:lang w:val="fr-FR"/>
              </w:rPr>
              <w:t xml:space="preserve">Être en contact Silhouette avec une Troupe Spécialiste alliée en </w:t>
            </w:r>
            <w:r w:rsidRPr="0089280C">
              <w:rPr>
                <w:color w:val="231F20"/>
                <w:sz w:val="16"/>
                <w:szCs w:val="16"/>
                <w:lang w:val="fr-FR"/>
              </w:rPr>
              <w:t>État</w:t>
            </w:r>
            <w:r w:rsidRPr="0089280C">
              <w:rPr>
                <w:color w:val="231F20"/>
                <w:sz w:val="16"/>
                <w:szCs w:val="16"/>
                <w:lang w:val="fr-FR"/>
              </w:rPr>
              <w:t xml:space="preserve"> Normal</w:t>
            </w:r>
            <w:r w:rsidRPr="0089280C">
              <w:rPr>
                <w:color w:val="231F20"/>
                <w:sz w:val="16"/>
                <w:szCs w:val="16"/>
                <w:lang w:val="fr-FR"/>
              </w:rPr>
              <w:t>, qui est en contact</w:t>
            </w:r>
            <w:r w:rsidRPr="0089280C">
              <w:rPr>
                <w:color w:val="231F20"/>
                <w:sz w:val="16"/>
                <w:szCs w:val="16"/>
                <w:lang w:val="fr-FR"/>
              </w:rPr>
              <w:t xml:space="preserve"> avec l</w:t>
            </w:r>
            <w:r w:rsidRPr="0089280C">
              <w:rPr>
                <w:color w:val="231F20"/>
                <w:sz w:val="16"/>
                <w:szCs w:val="16"/>
                <w:lang w:val="fr-FR"/>
              </w:rPr>
              <w:t>a</w:t>
            </w:r>
            <w:r w:rsidRPr="0089280C">
              <w:rPr>
                <w:color w:val="231F20"/>
                <w:sz w:val="16"/>
                <w:szCs w:val="16"/>
                <w:lang w:val="fr-FR"/>
              </w:rPr>
              <w:t xml:space="preserve"> </w:t>
            </w:r>
            <w:proofErr w:type="spellStart"/>
            <w:r>
              <w:rPr>
                <w:color w:val="231F20"/>
                <w:sz w:val="16"/>
                <w:szCs w:val="16"/>
                <w:lang w:val="fr-FR"/>
              </w:rPr>
              <w:t>L</w:t>
            </w:r>
            <w:r w:rsidRPr="0089280C">
              <w:rPr>
                <w:color w:val="231F20"/>
                <w:sz w:val="16"/>
                <w:szCs w:val="16"/>
                <w:lang w:val="fr-FR"/>
              </w:rPr>
              <w:t>ab</w:t>
            </w:r>
            <w:proofErr w:type="spellEnd"/>
            <w:r w:rsidRPr="0089280C">
              <w:rPr>
                <w:color w:val="231F20"/>
                <w:sz w:val="16"/>
                <w:szCs w:val="16"/>
                <w:lang w:val="fr-FR"/>
              </w:rPr>
              <w:t>-Tech.</w:t>
            </w:r>
          </w:p>
          <w:p w14:paraId="73A7FE01" w14:textId="42A5FFD6" w:rsidR="00C13CF3" w:rsidRPr="0089280C" w:rsidRDefault="0089280C" w:rsidP="0089280C">
            <w:pPr>
              <w:pStyle w:val="TableParagraph"/>
              <w:numPr>
                <w:ilvl w:val="0"/>
                <w:numId w:val="13"/>
              </w:numPr>
              <w:spacing w:after="120"/>
              <w:ind w:left="602" w:right="57"/>
              <w:rPr>
                <w:sz w:val="16"/>
                <w:lang w:val="fr-FR"/>
              </w:rPr>
            </w:pPr>
            <w:r w:rsidRPr="0089280C">
              <w:rPr>
                <w:color w:val="231F20"/>
                <w:sz w:val="16"/>
                <w:szCs w:val="16"/>
                <w:lang w:val="fr-FR"/>
              </w:rPr>
              <w:t xml:space="preserve">Être en contact Silhouette avec la </w:t>
            </w:r>
            <w:proofErr w:type="spellStart"/>
            <w:r>
              <w:rPr>
                <w:color w:val="231F20"/>
                <w:sz w:val="16"/>
                <w:szCs w:val="16"/>
                <w:lang w:val="fr-FR"/>
              </w:rPr>
              <w:t>L</w:t>
            </w:r>
            <w:r w:rsidRPr="0089280C">
              <w:rPr>
                <w:color w:val="231F20"/>
                <w:sz w:val="16"/>
                <w:szCs w:val="16"/>
                <w:lang w:val="fr-FR"/>
              </w:rPr>
              <w:t>ab</w:t>
            </w:r>
            <w:proofErr w:type="spellEnd"/>
            <w:r w:rsidRPr="0089280C">
              <w:rPr>
                <w:color w:val="231F20"/>
                <w:sz w:val="16"/>
                <w:szCs w:val="16"/>
                <w:lang w:val="fr-FR"/>
              </w:rPr>
              <w:t>-Tech non accompagnée</w:t>
            </w:r>
            <w:r w:rsidR="006F542A" w:rsidRPr="0089280C">
              <w:rPr>
                <w:color w:val="231F20"/>
                <w:sz w:val="16"/>
                <w:szCs w:val="16"/>
                <w:lang w:val="fr-FR"/>
              </w:rPr>
              <w:t>.</w:t>
            </w:r>
          </w:p>
        </w:tc>
      </w:tr>
      <w:tr w:rsidR="00C13CF3" w:rsidRPr="009A34C5" w14:paraId="0757F419" w14:textId="77777777">
        <w:trPr>
          <w:trHeight w:val="295"/>
        </w:trPr>
        <w:tc>
          <w:tcPr>
            <w:tcW w:w="5113" w:type="dxa"/>
            <w:shd w:val="clear" w:color="auto" w:fill="403D3C"/>
          </w:tcPr>
          <w:p w14:paraId="3A55C449" w14:textId="10FA5B26" w:rsidR="00C13CF3" w:rsidRPr="0089280C" w:rsidRDefault="008D081B">
            <w:pPr>
              <w:pStyle w:val="TableParagraph"/>
              <w:spacing w:line="275" w:lineRule="exact"/>
              <w:ind w:left="56"/>
              <w:rPr>
                <w:rFonts w:ascii="Tahoma"/>
                <w:b/>
                <w:sz w:val="24"/>
                <w:highlight w:val="yellow"/>
                <w:lang w:val="fr-FR"/>
              </w:rPr>
            </w:pPr>
            <w:r w:rsidRPr="0089280C">
              <w:rPr>
                <w:rFonts w:ascii="Tahoma"/>
                <w:b/>
                <w:color w:val="FFFFFF"/>
                <w:sz w:val="24"/>
                <w:lang w:val="fr-FR"/>
              </w:rPr>
              <w:t>EFFETS</w:t>
            </w:r>
          </w:p>
        </w:tc>
      </w:tr>
      <w:tr w:rsidR="00C13CF3" w:rsidRPr="0089280C" w14:paraId="486C3225" w14:textId="77777777" w:rsidTr="0089280C">
        <w:trPr>
          <w:trHeight w:val="1976"/>
        </w:trPr>
        <w:tc>
          <w:tcPr>
            <w:tcW w:w="5113" w:type="dxa"/>
            <w:tcBorders>
              <w:bottom w:val="single" w:sz="18" w:space="0" w:color="403D3C"/>
            </w:tcBorders>
            <w:shd w:val="clear" w:color="auto" w:fill="C6C5C5"/>
            <w:vAlign w:val="center"/>
          </w:tcPr>
          <w:p w14:paraId="1FAA8417" w14:textId="7F15279E" w:rsidR="00C13CF3" w:rsidRPr="0089280C" w:rsidRDefault="0089280C" w:rsidP="0089280C">
            <w:pPr>
              <w:pStyle w:val="TableParagraph"/>
              <w:numPr>
                <w:ilvl w:val="0"/>
                <w:numId w:val="14"/>
              </w:numPr>
              <w:spacing w:after="120"/>
              <w:ind w:left="319" w:right="57" w:hanging="142"/>
              <w:rPr>
                <w:sz w:val="16"/>
                <w:lang w:val="fr-FR"/>
              </w:rPr>
            </w:pPr>
            <w:r w:rsidRPr="0089280C">
              <w:rPr>
                <w:color w:val="231F20"/>
                <w:sz w:val="16"/>
                <w:lang w:val="fr-FR"/>
              </w:rPr>
              <w:t xml:space="preserve">En dépensant une Compétence Courte, sans avoir besoin de faire un Jet, une Troupe Spécialiste peut Récupérer la </w:t>
            </w:r>
            <w:proofErr w:type="spellStart"/>
            <w:r w:rsidRPr="0089280C">
              <w:rPr>
                <w:color w:val="231F20"/>
                <w:sz w:val="16"/>
                <w:lang w:val="fr-FR"/>
              </w:rPr>
              <w:t>Lab</w:t>
            </w:r>
            <w:proofErr w:type="spellEnd"/>
            <w:r w:rsidRPr="0089280C">
              <w:rPr>
                <w:color w:val="231F20"/>
                <w:sz w:val="16"/>
                <w:lang w:val="fr-FR"/>
              </w:rPr>
              <w:t>-Tech dans n'importe laquelle des situations mentionnées précédemment.</w:t>
            </w:r>
          </w:p>
          <w:p w14:paraId="6B9A279E" w14:textId="24EF6E35" w:rsidR="00C13CF3" w:rsidRPr="0089280C" w:rsidRDefault="0089280C" w:rsidP="0089280C">
            <w:pPr>
              <w:pStyle w:val="TableParagraph"/>
              <w:numPr>
                <w:ilvl w:val="0"/>
                <w:numId w:val="14"/>
              </w:numPr>
              <w:spacing w:after="120"/>
              <w:ind w:left="319" w:right="57" w:hanging="142"/>
              <w:rPr>
                <w:sz w:val="16"/>
                <w:lang w:val="fr-FR"/>
              </w:rPr>
            </w:pPr>
            <w:r w:rsidRPr="0089280C">
              <w:rPr>
                <w:color w:val="231F20"/>
                <w:sz w:val="16"/>
                <w:lang w:val="fr-FR"/>
              </w:rPr>
              <w:t xml:space="preserve">La figurine </w:t>
            </w:r>
            <w:proofErr w:type="spellStart"/>
            <w:r w:rsidRPr="0089280C">
              <w:rPr>
                <w:color w:val="231F20"/>
                <w:sz w:val="16"/>
                <w:lang w:val="fr-FR"/>
              </w:rPr>
              <w:t>Lab</w:t>
            </w:r>
            <w:proofErr w:type="spellEnd"/>
            <w:r w:rsidRPr="0089280C">
              <w:rPr>
                <w:color w:val="231F20"/>
                <w:sz w:val="16"/>
                <w:lang w:val="fr-FR"/>
              </w:rPr>
              <w:t>-Tech restera en contact Silhouette avec la Troupe Spécialiste qui l'a récupéré</w:t>
            </w:r>
            <w:r>
              <w:rPr>
                <w:color w:val="231F20"/>
                <w:sz w:val="16"/>
                <w:lang w:val="fr-FR"/>
              </w:rPr>
              <w:t>e</w:t>
            </w:r>
            <w:r w:rsidRPr="0089280C">
              <w:rPr>
                <w:color w:val="231F20"/>
                <w:sz w:val="16"/>
                <w:lang w:val="fr-FR"/>
              </w:rPr>
              <w:t>.</w:t>
            </w:r>
          </w:p>
          <w:p w14:paraId="13EEBA42" w14:textId="0CC052B3" w:rsidR="00C13CF3" w:rsidRPr="0089280C" w:rsidRDefault="0089280C" w:rsidP="0089280C">
            <w:pPr>
              <w:pStyle w:val="TableParagraph"/>
              <w:numPr>
                <w:ilvl w:val="0"/>
                <w:numId w:val="14"/>
              </w:numPr>
              <w:spacing w:after="120"/>
              <w:ind w:left="319" w:right="57" w:hanging="142"/>
              <w:rPr>
                <w:sz w:val="16"/>
                <w:lang w:val="fr-FR"/>
              </w:rPr>
            </w:pPr>
            <w:r w:rsidRPr="0089280C">
              <w:rPr>
                <w:color w:val="231F20"/>
                <w:sz w:val="16"/>
                <w:lang w:val="fr-FR"/>
              </w:rPr>
              <w:t xml:space="preserve">La figurine </w:t>
            </w:r>
            <w:proofErr w:type="spellStart"/>
            <w:r w:rsidRPr="0089280C">
              <w:rPr>
                <w:color w:val="231F20"/>
                <w:sz w:val="16"/>
                <w:lang w:val="fr-FR"/>
              </w:rPr>
              <w:t>Lab</w:t>
            </w:r>
            <w:proofErr w:type="spellEnd"/>
            <w:r w:rsidRPr="0089280C">
              <w:rPr>
                <w:color w:val="231F20"/>
                <w:sz w:val="16"/>
                <w:lang w:val="fr-FR"/>
              </w:rPr>
              <w:t>-Tech doit toujours être conservée sur la table, même si la Troupe Spécialiste qui l'a récupérée passe en État Inapte.</w:t>
            </w:r>
          </w:p>
        </w:tc>
      </w:tr>
    </w:tbl>
    <w:p w14:paraId="79CC89CF" w14:textId="77777777" w:rsidR="00C13CF3" w:rsidRPr="0089280C" w:rsidRDefault="00C13CF3">
      <w:pPr>
        <w:pStyle w:val="Corpsdetexte"/>
        <w:rPr>
          <w:sz w:val="18"/>
          <w:highlight w:val="yellow"/>
          <w:lang w:val="fr-FR"/>
        </w:rPr>
      </w:pPr>
    </w:p>
    <w:p w14:paraId="36CFB845" w14:textId="04A804FF" w:rsidR="00C13CF3" w:rsidRPr="0089280C" w:rsidRDefault="006F542A" w:rsidP="001B2990">
      <w:pPr>
        <w:pStyle w:val="Titre2"/>
        <w:ind w:left="0"/>
        <w:rPr>
          <w:caps/>
          <w:lang w:val="fr-FR"/>
        </w:rPr>
      </w:pPr>
      <w:r w:rsidRPr="0089280C">
        <w:rPr>
          <w:caps/>
          <w:lang w:val="fr-FR"/>
        </w:rPr>
        <w:t>CONTRO</w:t>
      </w:r>
      <w:r w:rsidR="0089280C" w:rsidRPr="0089280C">
        <w:rPr>
          <w:caps/>
          <w:lang w:val="fr-FR"/>
        </w:rPr>
        <w:t>l</w:t>
      </w:r>
      <w:r w:rsidR="001B2990" w:rsidRPr="0089280C">
        <w:rPr>
          <w:caps/>
          <w:lang w:val="fr-FR"/>
        </w:rPr>
        <w:t>ER</w:t>
      </w:r>
      <w:r w:rsidRPr="0089280C">
        <w:rPr>
          <w:caps/>
          <w:lang w:val="fr-FR"/>
        </w:rPr>
        <w:t xml:space="preserve"> </w:t>
      </w:r>
      <w:r w:rsidR="0089280C" w:rsidRPr="0089280C">
        <w:rPr>
          <w:caps/>
          <w:lang w:val="fr-FR"/>
        </w:rPr>
        <w:t>l</w:t>
      </w:r>
      <w:r w:rsidR="001B2990" w:rsidRPr="0089280C">
        <w:rPr>
          <w:caps/>
          <w:lang w:val="fr-FR"/>
        </w:rPr>
        <w:t>A</w:t>
      </w:r>
      <w:r w:rsidRPr="0089280C">
        <w:rPr>
          <w:caps/>
          <w:lang w:val="fr-FR"/>
        </w:rPr>
        <w:t xml:space="preserve"> </w:t>
      </w:r>
      <w:r w:rsidR="0089280C" w:rsidRPr="0089280C">
        <w:rPr>
          <w:caps/>
          <w:lang w:val="fr-FR"/>
        </w:rPr>
        <w:t>L</w:t>
      </w:r>
      <w:r w:rsidRPr="0089280C">
        <w:rPr>
          <w:caps/>
          <w:lang w:val="fr-FR"/>
        </w:rPr>
        <w:t>AB-TECH</w:t>
      </w:r>
    </w:p>
    <w:p w14:paraId="59DD0276" w14:textId="3E4B4652" w:rsidR="00C13CF3" w:rsidRPr="0089280C" w:rsidRDefault="0089280C" w:rsidP="0089280C">
      <w:pPr>
        <w:pStyle w:val="Corpsdetexte"/>
        <w:spacing w:after="120"/>
        <w:ind w:right="93"/>
        <w:jc w:val="both"/>
        <w:rPr>
          <w:sz w:val="18"/>
          <w:szCs w:val="18"/>
          <w:highlight w:val="yellow"/>
          <w:lang w:val="fr-FR"/>
        </w:rPr>
      </w:pPr>
      <w:r w:rsidRPr="0089280C">
        <w:rPr>
          <w:color w:val="231F20"/>
          <w:sz w:val="18"/>
          <w:szCs w:val="18"/>
          <w:lang w:val="fr-FR"/>
        </w:rPr>
        <w:t xml:space="preserve">La </w:t>
      </w:r>
      <w:proofErr w:type="spellStart"/>
      <w:r w:rsidRPr="0089280C">
        <w:rPr>
          <w:color w:val="231F20"/>
          <w:sz w:val="18"/>
          <w:szCs w:val="18"/>
          <w:lang w:val="fr-FR"/>
        </w:rPr>
        <w:t>Lab</w:t>
      </w:r>
      <w:proofErr w:type="spellEnd"/>
      <w:r w:rsidRPr="0089280C">
        <w:rPr>
          <w:color w:val="231F20"/>
          <w:sz w:val="18"/>
          <w:szCs w:val="18"/>
          <w:lang w:val="fr-FR"/>
        </w:rPr>
        <w:t xml:space="preserve">-Tech est considérée comme étant Contrôlée par un joueur, lorsqu'il est le seul à posséder une Troupe Spécialiste (en tant que figurine, pas en tant que Marqueur) en contact Silhouette avec elle. Il ne doit pas y avoir de figurine ennemie en contact Silhouette avec la </w:t>
      </w:r>
      <w:proofErr w:type="spellStart"/>
      <w:r w:rsidRPr="0089280C">
        <w:rPr>
          <w:color w:val="231F20"/>
          <w:sz w:val="18"/>
          <w:szCs w:val="18"/>
          <w:lang w:val="fr-FR"/>
        </w:rPr>
        <w:t>Lab</w:t>
      </w:r>
      <w:proofErr w:type="spellEnd"/>
      <w:r w:rsidRPr="0089280C">
        <w:rPr>
          <w:color w:val="231F20"/>
          <w:sz w:val="18"/>
          <w:szCs w:val="18"/>
          <w:lang w:val="fr-FR"/>
        </w:rPr>
        <w:t>-Tech. Les figurines en état Inapte ne comptent pas.</w:t>
      </w:r>
    </w:p>
    <w:p w14:paraId="0EB44914" w14:textId="77777777" w:rsidR="00C13CF3" w:rsidRPr="0089280C" w:rsidRDefault="00C13CF3">
      <w:pPr>
        <w:spacing w:line="307" w:lineRule="auto"/>
        <w:rPr>
          <w:highlight w:val="yellow"/>
          <w:lang w:val="fr-FR"/>
        </w:rPr>
        <w:sectPr w:rsidR="00C13CF3" w:rsidRPr="0089280C">
          <w:pgSz w:w="11910" w:h="16840"/>
          <w:pgMar w:top="1580" w:right="600" w:bottom="280" w:left="620" w:header="720" w:footer="720" w:gutter="0"/>
          <w:cols w:num="2" w:space="720" w:equalWidth="0">
            <w:col w:w="5253" w:space="99"/>
            <w:col w:w="5338"/>
          </w:cols>
        </w:sectPr>
      </w:pPr>
    </w:p>
    <w:p w14:paraId="3564406F" w14:textId="26E13F4D" w:rsidR="00C13CF3" w:rsidRPr="00A15A55" w:rsidRDefault="009A34C5" w:rsidP="009A34C5">
      <w:pPr>
        <w:pStyle w:val="Titre1"/>
        <w:rPr>
          <w:caps/>
          <w:highlight w:val="yellow"/>
        </w:rPr>
      </w:pPr>
      <w:r w:rsidRPr="00A15A55">
        <w:rPr>
          <w:caps/>
        </w:rPr>
        <w:lastRenderedPageBreak/>
        <w:t>TROUPES SPÉCIA</w:t>
      </w:r>
      <w:r w:rsidR="0089280C" w:rsidRPr="00A15A55">
        <w:rPr>
          <w:caps/>
        </w:rPr>
        <w:t>l</w:t>
      </w:r>
      <w:r w:rsidRPr="00A15A55">
        <w:rPr>
          <w:caps/>
        </w:rPr>
        <w:t>ISTES</w:t>
      </w:r>
    </w:p>
    <w:p w14:paraId="267BB3B0" w14:textId="510F6EE9" w:rsidR="009A34C5" w:rsidRPr="009A34C5" w:rsidRDefault="009A34C5" w:rsidP="009A34C5">
      <w:pPr>
        <w:pStyle w:val="Corpsdetexte"/>
        <w:spacing w:after="120"/>
        <w:ind w:right="147"/>
        <w:jc w:val="both"/>
        <w:rPr>
          <w:color w:val="231F20"/>
          <w:sz w:val="18"/>
          <w:szCs w:val="18"/>
          <w:lang w:val="fr-FR"/>
        </w:rPr>
      </w:pPr>
      <w:r w:rsidRPr="009A34C5">
        <w:rPr>
          <w:noProof/>
        </w:rPr>
        <mc:AlternateContent>
          <mc:Choice Requires="wps">
            <w:drawing>
              <wp:anchor distT="0" distB="0" distL="114300" distR="114300" simplePos="0" relativeHeight="251667968" behindDoc="1" locked="0" layoutInCell="1" allowOverlap="1" wp14:anchorId="239D83A0" wp14:editId="18AA7E08">
                <wp:simplePos x="0" y="0"/>
                <wp:positionH relativeFrom="column">
                  <wp:posOffset>3393440</wp:posOffset>
                </wp:positionH>
                <wp:positionV relativeFrom="paragraph">
                  <wp:posOffset>370679</wp:posOffset>
                </wp:positionV>
                <wp:extent cx="3178175" cy="261450"/>
                <wp:effectExtent l="0" t="0" r="3175" b="5715"/>
                <wp:wrapNone/>
                <wp:docPr id="73"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8175" cy="261450"/>
                        </a:xfrm>
                        <a:custGeom>
                          <a:avLst/>
                          <a:gdLst>
                            <a:gd name="T0" fmla="+- 0 10946 6073"/>
                            <a:gd name="T1" fmla="*/ T0 w 5113"/>
                            <a:gd name="T2" fmla="+- 0 6495 6495"/>
                            <a:gd name="T3" fmla="*/ 6495 h 311"/>
                            <a:gd name="T4" fmla="+- 0 6073 6073"/>
                            <a:gd name="T5" fmla="*/ T4 w 5113"/>
                            <a:gd name="T6" fmla="+- 0 6495 6495"/>
                            <a:gd name="T7" fmla="*/ 6495 h 311"/>
                            <a:gd name="T8" fmla="+- 0 6073 6073"/>
                            <a:gd name="T9" fmla="*/ T8 w 5113"/>
                            <a:gd name="T10" fmla="+- 0 6805 6495"/>
                            <a:gd name="T11" fmla="*/ 6805 h 311"/>
                            <a:gd name="T12" fmla="+- 0 11186 6073"/>
                            <a:gd name="T13" fmla="*/ T12 w 5113"/>
                            <a:gd name="T14" fmla="+- 0 6805 6495"/>
                            <a:gd name="T15" fmla="*/ 6805 h 311"/>
                            <a:gd name="T16" fmla="+- 0 11186 6073"/>
                            <a:gd name="T17" fmla="*/ T16 w 5113"/>
                            <a:gd name="T18" fmla="+- 0 6650 6495"/>
                            <a:gd name="T19" fmla="*/ 6650 h 311"/>
                            <a:gd name="T20" fmla="+- 0 10946 6073"/>
                            <a:gd name="T21" fmla="*/ T20 w 5113"/>
                            <a:gd name="T22" fmla="+- 0 6495 6495"/>
                            <a:gd name="T23" fmla="*/ 6495 h 311"/>
                          </a:gdLst>
                          <a:ahLst/>
                          <a:cxnLst>
                            <a:cxn ang="0">
                              <a:pos x="T1" y="T3"/>
                            </a:cxn>
                            <a:cxn ang="0">
                              <a:pos x="T5" y="T7"/>
                            </a:cxn>
                            <a:cxn ang="0">
                              <a:pos x="T9" y="T11"/>
                            </a:cxn>
                            <a:cxn ang="0">
                              <a:pos x="T13" y="T15"/>
                            </a:cxn>
                            <a:cxn ang="0">
                              <a:pos x="T17" y="T19"/>
                            </a:cxn>
                            <a:cxn ang="0">
                              <a:pos x="T21" y="T23"/>
                            </a:cxn>
                          </a:cxnLst>
                          <a:rect l="0" t="0" r="r" b="b"/>
                          <a:pathLst>
                            <a:path w="5113" h="311">
                              <a:moveTo>
                                <a:pt x="4873" y="0"/>
                              </a:moveTo>
                              <a:lnTo>
                                <a:pt x="0" y="0"/>
                              </a:lnTo>
                              <a:lnTo>
                                <a:pt x="0" y="310"/>
                              </a:lnTo>
                              <a:lnTo>
                                <a:pt x="5113" y="310"/>
                              </a:lnTo>
                              <a:lnTo>
                                <a:pt x="5113" y="155"/>
                              </a:lnTo>
                              <a:lnTo>
                                <a:pt x="4873" y="0"/>
                              </a:lnTo>
                              <a:close/>
                            </a:path>
                          </a:pathLst>
                        </a:custGeom>
                        <a:solidFill>
                          <a:srgbClr val="D3C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CFBA8" id="Freeform 48" o:spid="_x0000_s1026" style="position:absolute;margin-left:267.2pt;margin-top:29.2pt;width:250.25pt;height:20.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1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" path="m4873,l,,,310r5113,l5113,155,4873,xe" fillcolor="#d3cbbd" stroked="f">
                <v:path arrowok="t" o:connecttype="custom" o:connectlocs="3028994,5460186;0,5460186;0,5720795;3178175,5720795;3178175,5590490;3028994,5460186" o:connectangles="0,0,0,0,0,0"/>
              </v:shape>
            </w:pict>
          </mc:Fallback>
        </mc:AlternateContent>
      </w:r>
      <w:r w:rsidRPr="009A34C5">
        <w:rPr>
          <w:color w:val="231F20"/>
          <w:sz w:val="18"/>
          <w:szCs w:val="18"/>
          <w:lang w:val="fr-FR"/>
        </w:rPr>
        <w:t>Dans ce scénario, seuls les Médecins, Ingénieurs, Hackers, Infirmiers, et les troupes possédant la Compétence Spéciale Agent Spécialiste</w:t>
      </w:r>
      <w:r w:rsidRPr="009A34C5">
        <w:rPr>
          <w:color w:val="231F20"/>
          <w:sz w:val="18"/>
          <w:szCs w:val="18"/>
          <w:lang w:val="fr-FR"/>
        </w:rPr>
        <w:t xml:space="preserve"> </w:t>
      </w:r>
      <w:r w:rsidRPr="009A34C5">
        <w:rPr>
          <w:color w:val="231F20"/>
          <w:sz w:val="18"/>
          <w:szCs w:val="18"/>
          <w:lang w:val="fr-FR"/>
        </w:rPr>
        <w:t>sont considérés comme étant des Troupes Spécialistes.</w:t>
      </w:r>
    </w:p>
    <w:p w14:paraId="1E7279DC" w14:textId="522DB76A" w:rsidR="009A34C5" w:rsidRPr="009A34C5" w:rsidRDefault="00A15A55" w:rsidP="009A34C5">
      <w:pPr>
        <w:pStyle w:val="Corpsdetexte"/>
        <w:spacing w:after="120"/>
        <w:ind w:right="147"/>
        <w:jc w:val="both"/>
        <w:rPr>
          <w:color w:val="231F20"/>
          <w:sz w:val="18"/>
          <w:szCs w:val="18"/>
          <w:lang w:val="fr-FR"/>
        </w:rPr>
      </w:pPr>
      <w:r>
        <w:rPr>
          <w:color w:val="231F20"/>
          <w:sz w:val="18"/>
          <w:szCs w:val="18"/>
          <w:lang w:val="fr-FR"/>
        </w:rPr>
        <w:t>Les</w:t>
      </w:r>
      <w:r w:rsidR="009A34C5" w:rsidRPr="009A34C5">
        <w:rPr>
          <w:color w:val="231F20"/>
          <w:sz w:val="18"/>
          <w:szCs w:val="18"/>
          <w:lang w:val="fr-FR"/>
        </w:rPr>
        <w:t xml:space="preserve"> </w:t>
      </w:r>
      <w:r w:rsidR="009A34C5" w:rsidRPr="009A34C5">
        <w:rPr>
          <w:color w:val="231F20"/>
          <w:sz w:val="18"/>
          <w:szCs w:val="18"/>
          <w:lang w:val="fr-FR"/>
        </w:rPr>
        <w:t xml:space="preserve">Hackers, </w:t>
      </w:r>
      <w:r w:rsidR="009A34C5" w:rsidRPr="009A34C5">
        <w:rPr>
          <w:color w:val="231F20"/>
          <w:sz w:val="18"/>
          <w:szCs w:val="18"/>
          <w:lang w:val="fr-FR"/>
        </w:rPr>
        <w:t>Médecins et Ingénieurs ne peuvent pas utiliser de Périphériques pour accomplir des tâches réservées aux Troupes Spécialistes.</w:t>
      </w:r>
    </w:p>
    <w:p w14:paraId="3134D99F" w14:textId="77777777" w:rsidR="00C13CF3" w:rsidRPr="0089280C" w:rsidRDefault="00C13CF3">
      <w:pPr>
        <w:pStyle w:val="Corpsdetexte"/>
        <w:spacing w:before="4"/>
        <w:rPr>
          <w:highlight w:val="yellow"/>
          <w:lang w:val="fr-FR"/>
        </w:rPr>
      </w:pPr>
    </w:p>
    <w:p w14:paraId="7303EBB7" w14:textId="2C213C21" w:rsidR="00C13CF3" w:rsidRPr="009A34C5" w:rsidRDefault="001B2990" w:rsidP="001B2990">
      <w:pPr>
        <w:pStyle w:val="Titre1"/>
        <w:ind w:left="0"/>
        <w:rPr>
          <w:highlight w:val="yellow"/>
        </w:rPr>
      </w:pPr>
      <w:r w:rsidRPr="009A34C5">
        <w:t>FIN DE MISSION</w:t>
      </w:r>
    </w:p>
    <w:p w14:paraId="7E404376" w14:textId="04CCD62E" w:rsidR="00C13CF3" w:rsidRPr="009A34C5" w:rsidRDefault="001B2990" w:rsidP="001B2990">
      <w:pPr>
        <w:pStyle w:val="Corpsdetexte"/>
        <w:spacing w:after="120"/>
        <w:ind w:right="147"/>
        <w:jc w:val="both"/>
        <w:rPr>
          <w:b/>
          <w:sz w:val="22"/>
          <w:szCs w:val="18"/>
          <w:highlight w:val="yellow"/>
          <w:lang w:val="fr-FR"/>
        </w:rPr>
      </w:pPr>
      <w:r w:rsidRPr="009A34C5">
        <w:rPr>
          <w:color w:val="231F20"/>
          <w:sz w:val="18"/>
          <w:szCs w:val="18"/>
          <w:lang w:val="fr-FR"/>
        </w:rPr>
        <w:t xml:space="preserve">Ce scénario est limité dans le temps et il se terminera automatiquement à la fin du </w:t>
      </w:r>
      <w:r w:rsidRPr="009A34C5">
        <w:rPr>
          <w:b/>
          <w:bCs/>
          <w:color w:val="231F20"/>
          <w:sz w:val="18"/>
          <w:szCs w:val="18"/>
          <w:lang w:val="fr-FR"/>
        </w:rPr>
        <w:t xml:space="preserve">troisième </w:t>
      </w:r>
      <w:r w:rsidRPr="009A34C5">
        <w:rPr>
          <w:b/>
          <w:bCs/>
          <w:i/>
          <w:iCs/>
          <w:color w:val="231F20"/>
          <w:sz w:val="18"/>
          <w:szCs w:val="18"/>
          <w:lang w:val="fr-FR"/>
        </w:rPr>
        <w:t>Tour de Jeu</w:t>
      </w:r>
      <w:r w:rsidRPr="009A34C5">
        <w:rPr>
          <w:color w:val="231F20"/>
          <w:sz w:val="18"/>
          <w:szCs w:val="18"/>
          <w:lang w:val="fr-FR"/>
        </w:rPr>
        <w:t>.</w:t>
      </w:r>
    </w:p>
    <w:p w14:paraId="026903AD" w14:textId="0D7F344D" w:rsidR="00C13CF3" w:rsidRPr="009A34C5" w:rsidRDefault="001B2990" w:rsidP="001B2990">
      <w:pPr>
        <w:pStyle w:val="Corpsdetexte"/>
        <w:spacing w:after="120"/>
        <w:ind w:right="147"/>
        <w:jc w:val="both"/>
        <w:rPr>
          <w:sz w:val="18"/>
          <w:szCs w:val="18"/>
          <w:highlight w:val="yellow"/>
          <w:lang w:val="fr-FR"/>
        </w:rPr>
      </w:pPr>
      <w:r w:rsidRPr="009A34C5">
        <w:rPr>
          <w:color w:val="231F20"/>
          <w:sz w:val="18"/>
          <w:szCs w:val="18"/>
          <w:lang w:val="fr-FR"/>
        </w:rPr>
        <w:t xml:space="preserve">Si un joueur commence sa </w:t>
      </w:r>
      <w:r w:rsidRPr="009A34C5">
        <w:rPr>
          <w:i/>
          <w:iCs/>
          <w:color w:val="231F20"/>
          <w:sz w:val="18"/>
          <w:szCs w:val="18"/>
          <w:lang w:val="fr-FR"/>
        </w:rPr>
        <w:t>Phase Tactique de Tour de Joueur</w:t>
      </w:r>
      <w:r w:rsidRPr="009A34C5">
        <w:rPr>
          <w:color w:val="231F20"/>
          <w:sz w:val="18"/>
          <w:szCs w:val="18"/>
          <w:lang w:val="fr-FR"/>
        </w:rPr>
        <w:t xml:space="preserve">, avec toutes les </w:t>
      </w:r>
      <w:r w:rsidRPr="009A34C5">
        <w:rPr>
          <w:i/>
          <w:iCs/>
          <w:color w:val="231F20"/>
          <w:sz w:val="18"/>
          <w:szCs w:val="18"/>
          <w:lang w:val="fr-FR"/>
        </w:rPr>
        <w:t>Troupes</w:t>
      </w:r>
      <w:r w:rsidRPr="009A34C5">
        <w:rPr>
          <w:color w:val="231F20"/>
          <w:sz w:val="18"/>
          <w:szCs w:val="18"/>
          <w:lang w:val="fr-FR"/>
        </w:rPr>
        <w:t xml:space="preserve"> de sa </w:t>
      </w:r>
      <w:r w:rsidR="0089280C">
        <w:rPr>
          <w:i/>
          <w:iCs/>
          <w:color w:val="231F20"/>
          <w:sz w:val="18"/>
          <w:szCs w:val="18"/>
          <w:lang w:val="fr-FR"/>
        </w:rPr>
        <w:t>l</w:t>
      </w:r>
      <w:r w:rsidRPr="009A34C5">
        <w:rPr>
          <w:i/>
          <w:iCs/>
          <w:color w:val="231F20"/>
          <w:sz w:val="18"/>
          <w:szCs w:val="18"/>
          <w:lang w:val="fr-FR"/>
        </w:rPr>
        <w:t>iste d'Armée</w:t>
      </w:r>
      <w:r w:rsidRPr="009A34C5">
        <w:rPr>
          <w:color w:val="231F20"/>
          <w:sz w:val="18"/>
          <w:szCs w:val="18"/>
          <w:lang w:val="fr-FR"/>
        </w:rPr>
        <w:t xml:space="preserve"> en État </w:t>
      </w:r>
      <w:r w:rsidRPr="009A34C5">
        <w:rPr>
          <w:i/>
          <w:iCs/>
          <w:color w:val="231F20"/>
          <w:sz w:val="18"/>
          <w:szCs w:val="18"/>
          <w:lang w:val="fr-FR"/>
        </w:rPr>
        <w:t>Inapte</w:t>
      </w:r>
      <w:r w:rsidRPr="009A34C5">
        <w:rPr>
          <w:color w:val="231F20"/>
          <w:sz w:val="18"/>
          <w:szCs w:val="18"/>
          <w:lang w:val="fr-FR"/>
        </w:rPr>
        <w:t xml:space="preserve">, alors la mission se terminera à la fin de ce </w:t>
      </w:r>
      <w:r w:rsidRPr="009A34C5">
        <w:rPr>
          <w:i/>
          <w:iCs/>
          <w:color w:val="231F20"/>
          <w:sz w:val="18"/>
          <w:szCs w:val="18"/>
          <w:lang w:val="fr-FR"/>
        </w:rPr>
        <w:t>Tour de Joueur</w:t>
      </w:r>
      <w:r w:rsidRPr="009A34C5">
        <w:rPr>
          <w:color w:val="231F20"/>
          <w:sz w:val="18"/>
          <w:szCs w:val="18"/>
          <w:lang w:val="fr-FR"/>
        </w:rPr>
        <w:t>.</w:t>
      </w:r>
    </w:p>
    <w:p w14:paraId="11BEB66D" w14:textId="02852A57" w:rsidR="00C13CF3" w:rsidRPr="009A34C5" w:rsidRDefault="006F542A" w:rsidP="001B2990">
      <w:pPr>
        <w:pStyle w:val="Titre1"/>
        <w:ind w:left="0"/>
        <w:rPr>
          <w:highlight w:val="yellow"/>
        </w:rPr>
      </w:pPr>
      <w:r w:rsidRPr="009A34C5">
        <w:rPr>
          <w:highlight w:val="yellow"/>
        </w:rPr>
        <w:br w:type="column"/>
      </w:r>
      <w:r w:rsidR="001B2990" w:rsidRPr="009A34C5">
        <w:t>MODE NARRATIF</w:t>
      </w:r>
    </w:p>
    <w:p w14:paraId="5C693E61" w14:textId="67CA258D" w:rsidR="00C13CF3" w:rsidRPr="009A34C5" w:rsidRDefault="001B2990" w:rsidP="001B2990">
      <w:pPr>
        <w:pStyle w:val="Corpsdetexte"/>
        <w:spacing w:after="240"/>
        <w:ind w:right="91"/>
        <w:jc w:val="both"/>
        <w:rPr>
          <w:sz w:val="18"/>
          <w:szCs w:val="18"/>
          <w:highlight w:val="yellow"/>
          <w:lang w:val="fr-FR"/>
        </w:rPr>
      </w:pPr>
      <w:r w:rsidRPr="009A34C5">
        <w:rPr>
          <w:color w:val="231F20"/>
          <w:sz w:val="18"/>
          <w:szCs w:val="18"/>
          <w:lang w:val="fr-FR"/>
        </w:rPr>
        <w:t>Ce scénario peut être joué dans un Mode Narratif reflétant les événements de l’histoire actuelle de l’Univers d’Infinity.</w:t>
      </w:r>
    </w:p>
    <w:p w14:paraId="2B5F1896" w14:textId="69106027" w:rsidR="001B2990" w:rsidRPr="00A15A55" w:rsidRDefault="001B2990" w:rsidP="001B2990">
      <w:pPr>
        <w:spacing w:after="120"/>
        <w:ind w:left="142" w:right="113"/>
        <w:jc w:val="both"/>
        <w:rPr>
          <w:rFonts w:asciiTheme="minorHAnsi" w:hAnsiTheme="minorHAnsi" w:cstheme="minorHAnsi"/>
          <w:b/>
          <w:caps/>
          <w:sz w:val="18"/>
          <w:szCs w:val="24"/>
          <w:lang w:val="fr-FR"/>
        </w:rPr>
      </w:pPr>
      <w:r w:rsidRPr="00A15A55">
        <w:rPr>
          <w:rFonts w:asciiTheme="minorHAnsi" w:hAnsiTheme="minorHAnsi" w:cstheme="minorHAnsi"/>
          <w:b/>
          <w:caps/>
          <w:color w:val="231F20"/>
          <w:sz w:val="18"/>
          <w:szCs w:val="24"/>
          <w:lang w:val="fr-FR"/>
        </w:rPr>
        <w:t>MODE NARRATIF. RÈG</w:t>
      </w:r>
      <w:r w:rsidR="0089280C" w:rsidRPr="00A15A55">
        <w:rPr>
          <w:rFonts w:asciiTheme="minorHAnsi" w:hAnsiTheme="minorHAnsi" w:cstheme="minorHAnsi"/>
          <w:b/>
          <w:caps/>
          <w:color w:val="231F20"/>
          <w:sz w:val="18"/>
          <w:szCs w:val="24"/>
          <w:lang w:val="fr-FR"/>
        </w:rPr>
        <w:t>l</w:t>
      </w:r>
      <w:r w:rsidRPr="00A15A55">
        <w:rPr>
          <w:rFonts w:asciiTheme="minorHAnsi" w:hAnsiTheme="minorHAnsi" w:cstheme="minorHAnsi"/>
          <w:b/>
          <w:caps/>
          <w:color w:val="231F20"/>
          <w:sz w:val="18"/>
          <w:szCs w:val="24"/>
          <w:lang w:val="fr-FR"/>
        </w:rPr>
        <w:t>ES SPÉCIA</w:t>
      </w:r>
      <w:r w:rsidR="0089280C" w:rsidRPr="00A15A55">
        <w:rPr>
          <w:rFonts w:asciiTheme="minorHAnsi" w:hAnsiTheme="minorHAnsi" w:cstheme="minorHAnsi"/>
          <w:b/>
          <w:caps/>
          <w:color w:val="231F20"/>
          <w:sz w:val="18"/>
          <w:szCs w:val="24"/>
          <w:lang w:val="fr-FR"/>
        </w:rPr>
        <w:t>l</w:t>
      </w:r>
      <w:r w:rsidRPr="00A15A55">
        <w:rPr>
          <w:rFonts w:asciiTheme="minorHAnsi" w:hAnsiTheme="minorHAnsi" w:cstheme="minorHAnsi"/>
          <w:b/>
          <w:caps/>
          <w:color w:val="231F20"/>
          <w:sz w:val="18"/>
          <w:szCs w:val="24"/>
          <w:lang w:val="fr-FR"/>
        </w:rPr>
        <w:t>ES DU SCÉNARIO :</w:t>
      </w:r>
      <w:r w:rsidRPr="00A15A55">
        <w:rPr>
          <w:caps/>
          <w:noProof/>
          <w:lang w:val="fr-FR"/>
        </w:rPr>
        <w:t xml:space="preserve"> </w:t>
      </w:r>
    </w:p>
    <w:p w14:paraId="4C8AE45B" w14:textId="2DC07603" w:rsidR="00C13CF3" w:rsidRPr="009A34C5" w:rsidRDefault="001B2990">
      <w:pPr>
        <w:pStyle w:val="Corpsdetexte"/>
        <w:rPr>
          <w:sz w:val="19"/>
          <w:highlight w:val="yellow"/>
          <w:lang w:val="fr-FR"/>
        </w:rPr>
      </w:pPr>
      <w:r w:rsidRPr="009A34C5">
        <w:rPr>
          <w:rFonts w:asciiTheme="minorHAnsi" w:hAnsiTheme="minorHAnsi" w:cstheme="minorHAnsi"/>
          <w:b/>
          <w:bCs/>
          <w:caps/>
          <w:noProof/>
          <w:sz w:val="18"/>
          <w:szCs w:val="18"/>
        </w:rPr>
        <mc:AlternateContent>
          <mc:Choice Requires="wps">
            <w:drawing>
              <wp:inline distT="0" distB="0" distL="0" distR="0" wp14:anchorId="16614257" wp14:editId="5FB1BE5D">
                <wp:extent cx="3165475" cy="1733550"/>
                <wp:effectExtent l="0" t="0" r="15875" b="19050"/>
                <wp:docPr id="7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1733550"/>
                        </a:xfrm>
                        <a:prstGeom prst="rect">
                          <a:avLst/>
                        </a:prstGeom>
                        <a:noFill/>
                        <a:ln w="12700">
                          <a:solidFill>
                            <a:srgbClr val="D3CBB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9C8F41" w14:textId="45F1D4E2" w:rsidR="001B2990" w:rsidRPr="001B2990" w:rsidRDefault="001B2990" w:rsidP="001B2990">
                            <w:pPr>
                              <w:pStyle w:val="Corpsdetexte"/>
                              <w:ind w:left="142" w:right="129"/>
                              <w:jc w:val="both"/>
                              <w:rPr>
                                <w:rFonts w:asciiTheme="minorHAnsi" w:hAnsiTheme="minorHAnsi" w:cstheme="minorHAnsi"/>
                                <w:color w:val="404040" w:themeColor="text1" w:themeTint="BF"/>
                                <w:sz w:val="17"/>
                                <w:szCs w:val="17"/>
                                <w:lang w:val="fr-FR"/>
                              </w:rPr>
                            </w:pPr>
                            <w:r w:rsidRPr="001B2990">
                              <w:rPr>
                                <w:rFonts w:asciiTheme="minorHAnsi" w:hAnsiTheme="minorHAnsi" w:cstheme="minorHAnsi"/>
                                <w:b/>
                                <w:bCs/>
                                <w:color w:val="404040" w:themeColor="text1" w:themeTint="BF"/>
                                <w:sz w:val="17"/>
                                <w:szCs w:val="17"/>
                                <w:lang w:val="fr-FR"/>
                              </w:rPr>
                              <w:t>Côté A</w:t>
                            </w:r>
                            <w:r w:rsidRPr="001B2990">
                              <w:rPr>
                                <w:rFonts w:asciiTheme="minorHAnsi" w:hAnsiTheme="minorHAnsi" w:cstheme="minorHAnsi"/>
                                <w:color w:val="404040" w:themeColor="text1" w:themeTint="BF"/>
                                <w:sz w:val="17"/>
                                <w:szCs w:val="17"/>
                                <w:lang w:val="fr-FR"/>
                              </w:rPr>
                              <w:t xml:space="preserve">. En Mode Narratif, le Côté A devra toujours être une Armée </w:t>
                            </w:r>
                            <w:r>
                              <w:rPr>
                                <w:rFonts w:asciiTheme="minorHAnsi" w:hAnsiTheme="minorHAnsi" w:cstheme="minorHAnsi"/>
                                <w:color w:val="404040" w:themeColor="text1" w:themeTint="BF"/>
                                <w:sz w:val="17"/>
                                <w:szCs w:val="17"/>
                                <w:lang w:val="fr-FR"/>
                              </w:rPr>
                              <w:t>Nomade</w:t>
                            </w:r>
                            <w:r w:rsidRPr="001B2990">
                              <w:rPr>
                                <w:rFonts w:asciiTheme="minorHAnsi" w:hAnsiTheme="minorHAnsi" w:cstheme="minorHAnsi"/>
                                <w:color w:val="404040" w:themeColor="text1" w:themeTint="BF"/>
                                <w:sz w:val="17"/>
                                <w:szCs w:val="17"/>
                                <w:lang w:val="fr-FR"/>
                              </w:rPr>
                              <w:t>.</w:t>
                            </w:r>
                          </w:p>
                          <w:p w14:paraId="37309DA3" w14:textId="535BD463" w:rsidR="001B2990" w:rsidRPr="001B2990" w:rsidRDefault="00A15A55" w:rsidP="001B2990">
                            <w:pPr>
                              <w:pStyle w:val="Corpsdetexte"/>
                              <w:spacing w:after="120"/>
                              <w:ind w:left="142" w:right="130"/>
                              <w:jc w:val="both"/>
                              <w:rPr>
                                <w:rFonts w:asciiTheme="minorHAnsi" w:hAnsiTheme="minorHAnsi" w:cstheme="minorHAnsi"/>
                                <w:color w:val="404040" w:themeColor="text1" w:themeTint="BF"/>
                                <w:sz w:val="17"/>
                                <w:szCs w:val="17"/>
                                <w:lang w:val="fr-FR"/>
                              </w:rPr>
                            </w:pPr>
                            <w:r>
                              <w:rPr>
                                <w:rFonts w:asciiTheme="minorHAnsi" w:hAnsiTheme="minorHAnsi" w:cstheme="minorHAnsi"/>
                                <w:color w:val="404040" w:themeColor="text1" w:themeTint="BF"/>
                                <w:sz w:val="17"/>
                                <w:szCs w:val="17"/>
                                <w:lang w:val="fr-FR"/>
                              </w:rPr>
                              <w:t>Le</w:t>
                            </w:r>
                            <w:r w:rsidR="001B2990" w:rsidRPr="001B2990">
                              <w:rPr>
                                <w:rFonts w:asciiTheme="minorHAnsi" w:hAnsiTheme="minorHAnsi" w:cstheme="minorHAnsi"/>
                                <w:color w:val="404040" w:themeColor="text1" w:themeTint="BF"/>
                                <w:sz w:val="17"/>
                                <w:szCs w:val="17"/>
                                <w:lang w:val="fr-FR"/>
                              </w:rPr>
                              <w:t xml:space="preserve"> joueur </w:t>
                            </w:r>
                            <w:r w:rsidR="001B2990">
                              <w:rPr>
                                <w:rFonts w:asciiTheme="minorHAnsi" w:hAnsiTheme="minorHAnsi" w:cstheme="minorHAnsi"/>
                                <w:color w:val="404040" w:themeColor="text1" w:themeTint="BF"/>
                                <w:sz w:val="17"/>
                                <w:szCs w:val="17"/>
                                <w:lang w:val="fr-FR"/>
                              </w:rPr>
                              <w:t>Nomade</w:t>
                            </w:r>
                            <w:r w:rsidR="001B2990" w:rsidRPr="001B2990">
                              <w:rPr>
                                <w:rFonts w:asciiTheme="minorHAnsi" w:hAnsiTheme="minorHAnsi" w:cstheme="minorHAnsi"/>
                                <w:color w:val="404040" w:themeColor="text1" w:themeTint="BF"/>
                                <w:sz w:val="17"/>
                                <w:szCs w:val="17"/>
                                <w:lang w:val="fr-FR"/>
                              </w:rPr>
                              <w:t xml:space="preserve"> peut ajouter gratuitement </w:t>
                            </w:r>
                            <w:r w:rsidR="001B2990">
                              <w:rPr>
                                <w:rFonts w:asciiTheme="minorHAnsi" w:hAnsiTheme="minorHAnsi" w:cstheme="minorHAnsi"/>
                                <w:color w:val="404040" w:themeColor="text1" w:themeTint="BF"/>
                                <w:sz w:val="17"/>
                                <w:szCs w:val="17"/>
                                <w:lang w:val="fr-FR"/>
                              </w:rPr>
                              <w:t>Jazz &amp; Billie</w:t>
                            </w:r>
                            <w:r w:rsidR="001B2990" w:rsidRPr="001B2990">
                              <w:rPr>
                                <w:rFonts w:asciiTheme="minorHAnsi" w:hAnsiTheme="minorHAnsi" w:cstheme="minorHAnsi"/>
                                <w:color w:val="404040" w:themeColor="text1" w:themeTint="BF"/>
                                <w:sz w:val="17"/>
                                <w:szCs w:val="17"/>
                                <w:lang w:val="fr-FR"/>
                              </w:rPr>
                              <w:t>, sans appliquer de Coût ou de CAP. Ce</w:t>
                            </w:r>
                            <w:r w:rsidR="001B2990">
                              <w:rPr>
                                <w:rFonts w:asciiTheme="minorHAnsi" w:hAnsiTheme="minorHAnsi" w:cstheme="minorHAnsi"/>
                                <w:color w:val="404040" w:themeColor="text1" w:themeTint="BF"/>
                                <w:sz w:val="17"/>
                                <w:szCs w:val="17"/>
                                <w:lang w:val="fr-FR"/>
                              </w:rPr>
                              <w:t>s</w:t>
                            </w:r>
                            <w:r w:rsidR="001B2990" w:rsidRPr="001B2990">
                              <w:rPr>
                                <w:rFonts w:asciiTheme="minorHAnsi" w:hAnsiTheme="minorHAnsi" w:cstheme="minorHAnsi"/>
                                <w:color w:val="404040" w:themeColor="text1" w:themeTint="BF"/>
                                <w:sz w:val="17"/>
                                <w:szCs w:val="17"/>
                                <w:lang w:val="fr-FR"/>
                              </w:rPr>
                              <w:t xml:space="preserve"> Troupe</w:t>
                            </w:r>
                            <w:r w:rsidR="001B2990">
                              <w:rPr>
                                <w:rFonts w:asciiTheme="minorHAnsi" w:hAnsiTheme="minorHAnsi" w:cstheme="minorHAnsi"/>
                                <w:color w:val="404040" w:themeColor="text1" w:themeTint="BF"/>
                                <w:sz w:val="17"/>
                                <w:szCs w:val="17"/>
                                <w:lang w:val="fr-FR"/>
                              </w:rPr>
                              <w:t>s</w:t>
                            </w:r>
                            <w:r w:rsidR="001B2990" w:rsidRPr="001B2990">
                              <w:rPr>
                                <w:rFonts w:asciiTheme="minorHAnsi" w:hAnsiTheme="minorHAnsi" w:cstheme="minorHAnsi"/>
                                <w:color w:val="404040" w:themeColor="text1" w:themeTint="BF"/>
                                <w:sz w:val="17"/>
                                <w:szCs w:val="17"/>
                                <w:lang w:val="fr-FR"/>
                              </w:rPr>
                              <w:t xml:space="preserve"> ne compte pas dans la limite des dix Troupes du Groupe de Combat.</w:t>
                            </w:r>
                          </w:p>
                          <w:p w14:paraId="5F1C34B4" w14:textId="29A804DE" w:rsidR="001B2990" w:rsidRPr="001B2990" w:rsidRDefault="001B2990" w:rsidP="001B2990">
                            <w:pPr>
                              <w:pStyle w:val="Corpsdetexte"/>
                              <w:ind w:left="142" w:right="129"/>
                              <w:jc w:val="both"/>
                              <w:rPr>
                                <w:rFonts w:asciiTheme="minorHAnsi" w:hAnsiTheme="minorHAnsi" w:cstheme="minorHAnsi"/>
                                <w:color w:val="404040" w:themeColor="text1" w:themeTint="BF"/>
                                <w:sz w:val="17"/>
                                <w:szCs w:val="17"/>
                                <w:lang w:val="fr-FR"/>
                              </w:rPr>
                            </w:pPr>
                            <w:r w:rsidRPr="001B2990">
                              <w:rPr>
                                <w:rFonts w:asciiTheme="minorHAnsi" w:hAnsiTheme="minorHAnsi" w:cstheme="minorHAnsi"/>
                                <w:b/>
                                <w:bCs/>
                                <w:color w:val="404040" w:themeColor="text1" w:themeTint="BF"/>
                                <w:sz w:val="17"/>
                                <w:szCs w:val="17"/>
                                <w:lang w:val="fr-FR"/>
                              </w:rPr>
                              <w:t>Côté B</w:t>
                            </w:r>
                            <w:r w:rsidRPr="001B2990">
                              <w:rPr>
                                <w:rFonts w:asciiTheme="minorHAnsi" w:hAnsiTheme="minorHAnsi" w:cstheme="minorHAnsi"/>
                                <w:color w:val="404040" w:themeColor="text1" w:themeTint="BF"/>
                                <w:sz w:val="17"/>
                                <w:szCs w:val="17"/>
                                <w:lang w:val="fr-FR"/>
                              </w:rPr>
                              <w:t xml:space="preserve">. En Mode Narratif, le Côté B devra toujours être une </w:t>
                            </w:r>
                            <w:r>
                              <w:rPr>
                                <w:rFonts w:asciiTheme="minorHAnsi" w:hAnsiTheme="minorHAnsi" w:cstheme="minorHAnsi"/>
                                <w:color w:val="404040" w:themeColor="text1" w:themeTint="BF"/>
                                <w:sz w:val="17"/>
                                <w:szCs w:val="17"/>
                                <w:lang w:val="fr-FR"/>
                              </w:rPr>
                              <w:t>Armée d’Ariadna</w:t>
                            </w:r>
                            <w:r w:rsidRPr="001B2990">
                              <w:rPr>
                                <w:rFonts w:asciiTheme="minorHAnsi" w:hAnsiTheme="minorHAnsi" w:cstheme="minorHAnsi"/>
                                <w:color w:val="404040" w:themeColor="text1" w:themeTint="BF"/>
                                <w:sz w:val="17"/>
                                <w:szCs w:val="17"/>
                                <w:lang w:val="fr-FR"/>
                              </w:rPr>
                              <w:t>.</w:t>
                            </w:r>
                          </w:p>
                          <w:p w14:paraId="33D3B7BC" w14:textId="2F1B3DC0" w:rsidR="001B2990" w:rsidRPr="001B2990" w:rsidRDefault="00A15A55" w:rsidP="001B2990">
                            <w:pPr>
                              <w:pStyle w:val="Corpsdetexte"/>
                              <w:ind w:left="142" w:right="129"/>
                              <w:jc w:val="both"/>
                              <w:rPr>
                                <w:rFonts w:asciiTheme="minorHAnsi" w:hAnsiTheme="minorHAnsi" w:cstheme="minorHAnsi"/>
                                <w:color w:val="404040" w:themeColor="text1" w:themeTint="BF"/>
                                <w:sz w:val="17"/>
                                <w:szCs w:val="17"/>
                                <w:lang w:val="fr-FR"/>
                              </w:rPr>
                            </w:pPr>
                            <w:r>
                              <w:rPr>
                                <w:rFonts w:asciiTheme="minorHAnsi" w:hAnsiTheme="minorHAnsi" w:cstheme="minorHAnsi"/>
                                <w:color w:val="404040" w:themeColor="text1" w:themeTint="BF"/>
                                <w:sz w:val="17"/>
                                <w:szCs w:val="17"/>
                                <w:lang w:val="fr-FR"/>
                              </w:rPr>
                              <w:t>Le</w:t>
                            </w:r>
                            <w:r w:rsidR="001B2990" w:rsidRPr="001B2990">
                              <w:rPr>
                                <w:rFonts w:asciiTheme="minorHAnsi" w:hAnsiTheme="minorHAnsi" w:cstheme="minorHAnsi"/>
                                <w:color w:val="404040" w:themeColor="text1" w:themeTint="BF"/>
                                <w:sz w:val="17"/>
                                <w:szCs w:val="17"/>
                                <w:lang w:val="fr-FR"/>
                              </w:rPr>
                              <w:t xml:space="preserve"> joueur </w:t>
                            </w:r>
                            <w:r w:rsidR="001B2990">
                              <w:rPr>
                                <w:rFonts w:asciiTheme="minorHAnsi" w:hAnsiTheme="minorHAnsi" w:cstheme="minorHAnsi"/>
                                <w:color w:val="404040" w:themeColor="text1" w:themeTint="BF"/>
                                <w:sz w:val="17"/>
                                <w:szCs w:val="17"/>
                                <w:lang w:val="fr-FR"/>
                              </w:rPr>
                              <w:t>Ariadnais</w:t>
                            </w:r>
                            <w:r w:rsidR="001B2990" w:rsidRPr="001B2990">
                              <w:rPr>
                                <w:rFonts w:asciiTheme="minorHAnsi" w:hAnsiTheme="minorHAnsi" w:cstheme="minorHAnsi"/>
                                <w:color w:val="404040" w:themeColor="text1" w:themeTint="BF"/>
                                <w:sz w:val="17"/>
                                <w:szCs w:val="17"/>
                                <w:lang w:val="fr-FR"/>
                              </w:rPr>
                              <w:t xml:space="preserve"> peut ajouter gratuitement </w:t>
                            </w:r>
                            <w:proofErr w:type="spellStart"/>
                            <w:r w:rsidR="001B2990" w:rsidRPr="001B2990">
                              <w:rPr>
                                <w:rFonts w:asciiTheme="minorHAnsi" w:hAnsiTheme="minorHAnsi" w:cstheme="minorHAnsi"/>
                                <w:color w:val="404040" w:themeColor="text1" w:themeTint="BF"/>
                                <w:sz w:val="17"/>
                                <w:szCs w:val="17"/>
                                <w:lang w:val="fr-FR"/>
                              </w:rPr>
                              <w:t>Cadin</w:t>
                            </w:r>
                            <w:proofErr w:type="spellEnd"/>
                            <w:r w:rsidR="001B2990" w:rsidRPr="001B2990">
                              <w:rPr>
                                <w:rFonts w:asciiTheme="minorHAnsi" w:hAnsiTheme="minorHAnsi" w:cstheme="minorHAnsi"/>
                                <w:color w:val="404040" w:themeColor="text1" w:themeTint="BF"/>
                                <w:sz w:val="17"/>
                                <w:szCs w:val="17"/>
                                <w:lang w:val="fr-FR"/>
                              </w:rPr>
                              <w:t xml:space="preserve"> “</w:t>
                            </w:r>
                            <w:proofErr w:type="spellStart"/>
                            <w:r w:rsidR="001B2990" w:rsidRPr="001B2990">
                              <w:rPr>
                                <w:rFonts w:asciiTheme="minorHAnsi" w:hAnsiTheme="minorHAnsi" w:cstheme="minorHAnsi"/>
                                <w:color w:val="404040" w:themeColor="text1" w:themeTint="BF"/>
                                <w:sz w:val="17"/>
                                <w:szCs w:val="17"/>
                                <w:lang w:val="fr-FR"/>
                              </w:rPr>
                              <w:t>FirstStrike</w:t>
                            </w:r>
                            <w:proofErr w:type="spellEnd"/>
                            <w:r w:rsidR="001B2990" w:rsidRPr="001B2990">
                              <w:rPr>
                                <w:rFonts w:asciiTheme="minorHAnsi" w:hAnsiTheme="minorHAnsi" w:cstheme="minorHAnsi"/>
                                <w:color w:val="404040" w:themeColor="text1" w:themeTint="BF"/>
                                <w:sz w:val="17"/>
                                <w:szCs w:val="17"/>
                                <w:lang w:val="fr-FR"/>
                              </w:rPr>
                              <w:t>”, sans appliquer de Coût ou de CAP. Cette figurine ne compte pas dans la limite des dix Troupes du Groupe de Combat.</w:t>
                            </w:r>
                            <w:r w:rsidR="001B2990">
                              <w:rPr>
                                <w:rFonts w:asciiTheme="minorHAnsi" w:hAnsiTheme="minorHAnsi" w:cstheme="minorHAnsi"/>
                                <w:color w:val="404040" w:themeColor="text1" w:themeTint="BF"/>
                                <w:sz w:val="17"/>
                                <w:szCs w:val="17"/>
                                <w:lang w:val="fr-FR"/>
                              </w:rPr>
                              <w:t xml:space="preserve"> Pour les besoins du scénario, </w:t>
                            </w:r>
                            <w:proofErr w:type="spellStart"/>
                            <w:r w:rsidR="001B2990" w:rsidRPr="001B2990">
                              <w:rPr>
                                <w:rFonts w:asciiTheme="minorHAnsi" w:hAnsiTheme="minorHAnsi" w:cstheme="minorHAnsi"/>
                                <w:color w:val="404040" w:themeColor="text1" w:themeTint="BF"/>
                                <w:sz w:val="17"/>
                                <w:szCs w:val="17"/>
                                <w:lang w:val="fr-FR"/>
                              </w:rPr>
                              <w:t>Cadin</w:t>
                            </w:r>
                            <w:proofErr w:type="spellEnd"/>
                            <w:r w:rsidR="001B2990" w:rsidRPr="001B2990">
                              <w:rPr>
                                <w:rFonts w:asciiTheme="minorHAnsi" w:hAnsiTheme="minorHAnsi" w:cstheme="minorHAnsi"/>
                                <w:color w:val="404040" w:themeColor="text1" w:themeTint="BF"/>
                                <w:sz w:val="17"/>
                                <w:szCs w:val="17"/>
                                <w:lang w:val="fr-FR"/>
                              </w:rPr>
                              <w:t xml:space="preserve"> “</w:t>
                            </w:r>
                            <w:proofErr w:type="spellStart"/>
                            <w:r w:rsidR="001B2990" w:rsidRPr="001B2990">
                              <w:rPr>
                                <w:rFonts w:asciiTheme="minorHAnsi" w:hAnsiTheme="minorHAnsi" w:cstheme="minorHAnsi"/>
                                <w:color w:val="404040" w:themeColor="text1" w:themeTint="BF"/>
                                <w:sz w:val="17"/>
                                <w:szCs w:val="17"/>
                                <w:lang w:val="fr-FR"/>
                              </w:rPr>
                              <w:t>FirstStrike</w:t>
                            </w:r>
                            <w:proofErr w:type="spellEnd"/>
                            <w:r w:rsidR="001B2990" w:rsidRPr="001B2990">
                              <w:rPr>
                                <w:rFonts w:asciiTheme="minorHAnsi" w:hAnsiTheme="minorHAnsi" w:cstheme="minorHAnsi"/>
                                <w:color w:val="404040" w:themeColor="text1" w:themeTint="BF"/>
                                <w:sz w:val="17"/>
                                <w:szCs w:val="17"/>
                                <w:lang w:val="fr-FR"/>
                              </w:rPr>
                              <w:t>”</w:t>
                            </w:r>
                            <w:r w:rsidR="001B2990">
                              <w:rPr>
                                <w:rFonts w:asciiTheme="minorHAnsi" w:hAnsiTheme="minorHAnsi" w:cstheme="minorHAnsi"/>
                                <w:color w:val="404040" w:themeColor="text1" w:themeTint="BF"/>
                                <w:sz w:val="17"/>
                                <w:szCs w:val="17"/>
                                <w:lang w:val="fr-FR"/>
                              </w:rPr>
                              <w:t xml:space="preserve"> est considéré comme une </w:t>
                            </w:r>
                            <w:r w:rsidR="001B2990" w:rsidRPr="001B2990">
                              <w:rPr>
                                <w:rFonts w:asciiTheme="minorHAnsi" w:hAnsiTheme="minorHAnsi" w:cstheme="minorHAnsi"/>
                                <w:i/>
                                <w:iCs/>
                                <w:color w:val="404040" w:themeColor="text1" w:themeTint="BF"/>
                                <w:sz w:val="17"/>
                                <w:szCs w:val="17"/>
                                <w:lang w:val="fr-FR"/>
                              </w:rPr>
                              <w:t>Troupe Spécialiste</w:t>
                            </w:r>
                            <w:r w:rsidR="001B2990">
                              <w:rPr>
                                <w:rFonts w:asciiTheme="minorHAnsi" w:hAnsiTheme="minorHAnsi" w:cstheme="minorHAnsi"/>
                                <w:color w:val="404040" w:themeColor="text1" w:themeTint="BF"/>
                                <w:sz w:val="17"/>
                                <w:szCs w:val="17"/>
                                <w:lang w:val="fr-FR"/>
                              </w:rPr>
                              <w:t>.</w:t>
                            </w:r>
                          </w:p>
                        </w:txbxContent>
                      </wps:txbx>
                      <wps:bodyPr rot="0" vert="horz" wrap="square" lIns="0" tIns="0" rIns="0" bIns="0" anchor="t" anchorCtr="0" upright="1">
                        <a:noAutofit/>
                      </wps:bodyPr>
                    </wps:wsp>
                  </a:graphicData>
                </a:graphic>
              </wp:inline>
            </w:drawing>
          </mc:Choice>
          <mc:Fallback>
            <w:pict>
              <v:shape w14:anchorId="16614257" id="Text Box 45" o:spid="_x0000_s1026" type="#_x0000_t202" style="width:249.2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" filled="f" strokecolor="#d3cbbd" strokeweight="1pt">
                <v:textbox inset="0,0,0,0">
                  <w:txbxContent>
                    <w:p w14:paraId="5E9C8F41" w14:textId="45F1D4E2" w:rsidR="001B2990" w:rsidRPr="001B2990" w:rsidRDefault="001B2990" w:rsidP="001B2990">
                      <w:pPr>
                        <w:pStyle w:val="Corpsdetexte"/>
                        <w:ind w:left="142" w:right="129"/>
                        <w:jc w:val="both"/>
                        <w:rPr>
                          <w:rFonts w:asciiTheme="minorHAnsi" w:hAnsiTheme="minorHAnsi" w:cstheme="minorHAnsi"/>
                          <w:color w:val="404040" w:themeColor="text1" w:themeTint="BF"/>
                          <w:sz w:val="17"/>
                          <w:szCs w:val="17"/>
                          <w:lang w:val="fr-FR"/>
                        </w:rPr>
                      </w:pPr>
                      <w:r w:rsidRPr="001B2990">
                        <w:rPr>
                          <w:rFonts w:asciiTheme="minorHAnsi" w:hAnsiTheme="minorHAnsi" w:cstheme="minorHAnsi"/>
                          <w:b/>
                          <w:bCs/>
                          <w:color w:val="404040" w:themeColor="text1" w:themeTint="BF"/>
                          <w:sz w:val="17"/>
                          <w:szCs w:val="17"/>
                          <w:lang w:val="fr-FR"/>
                        </w:rPr>
                        <w:t>Côté A</w:t>
                      </w:r>
                      <w:r w:rsidRPr="001B2990">
                        <w:rPr>
                          <w:rFonts w:asciiTheme="minorHAnsi" w:hAnsiTheme="minorHAnsi" w:cstheme="minorHAnsi"/>
                          <w:color w:val="404040" w:themeColor="text1" w:themeTint="BF"/>
                          <w:sz w:val="17"/>
                          <w:szCs w:val="17"/>
                          <w:lang w:val="fr-FR"/>
                        </w:rPr>
                        <w:t xml:space="preserve">. En Mode Narratif, le Côté A devra toujours être une Armée </w:t>
                      </w:r>
                      <w:r>
                        <w:rPr>
                          <w:rFonts w:asciiTheme="minorHAnsi" w:hAnsiTheme="minorHAnsi" w:cstheme="minorHAnsi"/>
                          <w:color w:val="404040" w:themeColor="text1" w:themeTint="BF"/>
                          <w:sz w:val="17"/>
                          <w:szCs w:val="17"/>
                          <w:lang w:val="fr-FR"/>
                        </w:rPr>
                        <w:t>Nomade</w:t>
                      </w:r>
                      <w:r w:rsidRPr="001B2990">
                        <w:rPr>
                          <w:rFonts w:asciiTheme="minorHAnsi" w:hAnsiTheme="minorHAnsi" w:cstheme="minorHAnsi"/>
                          <w:color w:val="404040" w:themeColor="text1" w:themeTint="BF"/>
                          <w:sz w:val="17"/>
                          <w:szCs w:val="17"/>
                          <w:lang w:val="fr-FR"/>
                        </w:rPr>
                        <w:t>.</w:t>
                      </w:r>
                    </w:p>
                    <w:p w14:paraId="37309DA3" w14:textId="535BD463" w:rsidR="001B2990" w:rsidRPr="001B2990" w:rsidRDefault="00A15A55" w:rsidP="001B2990">
                      <w:pPr>
                        <w:pStyle w:val="Corpsdetexte"/>
                        <w:spacing w:after="120"/>
                        <w:ind w:left="142" w:right="130"/>
                        <w:jc w:val="both"/>
                        <w:rPr>
                          <w:rFonts w:asciiTheme="minorHAnsi" w:hAnsiTheme="minorHAnsi" w:cstheme="minorHAnsi"/>
                          <w:color w:val="404040" w:themeColor="text1" w:themeTint="BF"/>
                          <w:sz w:val="17"/>
                          <w:szCs w:val="17"/>
                          <w:lang w:val="fr-FR"/>
                        </w:rPr>
                      </w:pPr>
                      <w:r>
                        <w:rPr>
                          <w:rFonts w:asciiTheme="minorHAnsi" w:hAnsiTheme="minorHAnsi" w:cstheme="minorHAnsi"/>
                          <w:color w:val="404040" w:themeColor="text1" w:themeTint="BF"/>
                          <w:sz w:val="17"/>
                          <w:szCs w:val="17"/>
                          <w:lang w:val="fr-FR"/>
                        </w:rPr>
                        <w:t>Le</w:t>
                      </w:r>
                      <w:r w:rsidR="001B2990" w:rsidRPr="001B2990">
                        <w:rPr>
                          <w:rFonts w:asciiTheme="minorHAnsi" w:hAnsiTheme="minorHAnsi" w:cstheme="minorHAnsi"/>
                          <w:color w:val="404040" w:themeColor="text1" w:themeTint="BF"/>
                          <w:sz w:val="17"/>
                          <w:szCs w:val="17"/>
                          <w:lang w:val="fr-FR"/>
                        </w:rPr>
                        <w:t xml:space="preserve"> joueur </w:t>
                      </w:r>
                      <w:r w:rsidR="001B2990">
                        <w:rPr>
                          <w:rFonts w:asciiTheme="minorHAnsi" w:hAnsiTheme="minorHAnsi" w:cstheme="minorHAnsi"/>
                          <w:color w:val="404040" w:themeColor="text1" w:themeTint="BF"/>
                          <w:sz w:val="17"/>
                          <w:szCs w:val="17"/>
                          <w:lang w:val="fr-FR"/>
                        </w:rPr>
                        <w:t>Nomade</w:t>
                      </w:r>
                      <w:r w:rsidR="001B2990" w:rsidRPr="001B2990">
                        <w:rPr>
                          <w:rFonts w:asciiTheme="minorHAnsi" w:hAnsiTheme="minorHAnsi" w:cstheme="minorHAnsi"/>
                          <w:color w:val="404040" w:themeColor="text1" w:themeTint="BF"/>
                          <w:sz w:val="17"/>
                          <w:szCs w:val="17"/>
                          <w:lang w:val="fr-FR"/>
                        </w:rPr>
                        <w:t xml:space="preserve"> peut ajouter gratuitement </w:t>
                      </w:r>
                      <w:r w:rsidR="001B2990">
                        <w:rPr>
                          <w:rFonts w:asciiTheme="minorHAnsi" w:hAnsiTheme="minorHAnsi" w:cstheme="minorHAnsi"/>
                          <w:color w:val="404040" w:themeColor="text1" w:themeTint="BF"/>
                          <w:sz w:val="17"/>
                          <w:szCs w:val="17"/>
                          <w:lang w:val="fr-FR"/>
                        </w:rPr>
                        <w:t>Jazz &amp; Billie</w:t>
                      </w:r>
                      <w:r w:rsidR="001B2990" w:rsidRPr="001B2990">
                        <w:rPr>
                          <w:rFonts w:asciiTheme="minorHAnsi" w:hAnsiTheme="minorHAnsi" w:cstheme="minorHAnsi"/>
                          <w:color w:val="404040" w:themeColor="text1" w:themeTint="BF"/>
                          <w:sz w:val="17"/>
                          <w:szCs w:val="17"/>
                          <w:lang w:val="fr-FR"/>
                        </w:rPr>
                        <w:t>, sans appliquer de Coût ou de CAP. Ce</w:t>
                      </w:r>
                      <w:r w:rsidR="001B2990">
                        <w:rPr>
                          <w:rFonts w:asciiTheme="minorHAnsi" w:hAnsiTheme="minorHAnsi" w:cstheme="minorHAnsi"/>
                          <w:color w:val="404040" w:themeColor="text1" w:themeTint="BF"/>
                          <w:sz w:val="17"/>
                          <w:szCs w:val="17"/>
                          <w:lang w:val="fr-FR"/>
                        </w:rPr>
                        <w:t>s</w:t>
                      </w:r>
                      <w:r w:rsidR="001B2990" w:rsidRPr="001B2990">
                        <w:rPr>
                          <w:rFonts w:asciiTheme="minorHAnsi" w:hAnsiTheme="minorHAnsi" w:cstheme="minorHAnsi"/>
                          <w:color w:val="404040" w:themeColor="text1" w:themeTint="BF"/>
                          <w:sz w:val="17"/>
                          <w:szCs w:val="17"/>
                          <w:lang w:val="fr-FR"/>
                        </w:rPr>
                        <w:t xml:space="preserve"> Troupe</w:t>
                      </w:r>
                      <w:r w:rsidR="001B2990">
                        <w:rPr>
                          <w:rFonts w:asciiTheme="minorHAnsi" w:hAnsiTheme="minorHAnsi" w:cstheme="minorHAnsi"/>
                          <w:color w:val="404040" w:themeColor="text1" w:themeTint="BF"/>
                          <w:sz w:val="17"/>
                          <w:szCs w:val="17"/>
                          <w:lang w:val="fr-FR"/>
                        </w:rPr>
                        <w:t>s</w:t>
                      </w:r>
                      <w:r w:rsidR="001B2990" w:rsidRPr="001B2990">
                        <w:rPr>
                          <w:rFonts w:asciiTheme="minorHAnsi" w:hAnsiTheme="minorHAnsi" w:cstheme="minorHAnsi"/>
                          <w:color w:val="404040" w:themeColor="text1" w:themeTint="BF"/>
                          <w:sz w:val="17"/>
                          <w:szCs w:val="17"/>
                          <w:lang w:val="fr-FR"/>
                        </w:rPr>
                        <w:t xml:space="preserve"> ne compte pas dans la limite des dix Troupes du Groupe de Combat.</w:t>
                      </w:r>
                    </w:p>
                    <w:p w14:paraId="5F1C34B4" w14:textId="29A804DE" w:rsidR="001B2990" w:rsidRPr="001B2990" w:rsidRDefault="001B2990" w:rsidP="001B2990">
                      <w:pPr>
                        <w:pStyle w:val="Corpsdetexte"/>
                        <w:ind w:left="142" w:right="129"/>
                        <w:jc w:val="both"/>
                        <w:rPr>
                          <w:rFonts w:asciiTheme="minorHAnsi" w:hAnsiTheme="minorHAnsi" w:cstheme="minorHAnsi"/>
                          <w:color w:val="404040" w:themeColor="text1" w:themeTint="BF"/>
                          <w:sz w:val="17"/>
                          <w:szCs w:val="17"/>
                          <w:lang w:val="fr-FR"/>
                        </w:rPr>
                      </w:pPr>
                      <w:r w:rsidRPr="001B2990">
                        <w:rPr>
                          <w:rFonts w:asciiTheme="minorHAnsi" w:hAnsiTheme="minorHAnsi" w:cstheme="minorHAnsi"/>
                          <w:b/>
                          <w:bCs/>
                          <w:color w:val="404040" w:themeColor="text1" w:themeTint="BF"/>
                          <w:sz w:val="17"/>
                          <w:szCs w:val="17"/>
                          <w:lang w:val="fr-FR"/>
                        </w:rPr>
                        <w:t>Côté B</w:t>
                      </w:r>
                      <w:r w:rsidRPr="001B2990">
                        <w:rPr>
                          <w:rFonts w:asciiTheme="minorHAnsi" w:hAnsiTheme="minorHAnsi" w:cstheme="minorHAnsi"/>
                          <w:color w:val="404040" w:themeColor="text1" w:themeTint="BF"/>
                          <w:sz w:val="17"/>
                          <w:szCs w:val="17"/>
                          <w:lang w:val="fr-FR"/>
                        </w:rPr>
                        <w:t xml:space="preserve">. En Mode Narratif, le Côté B devra toujours être une </w:t>
                      </w:r>
                      <w:r>
                        <w:rPr>
                          <w:rFonts w:asciiTheme="minorHAnsi" w:hAnsiTheme="minorHAnsi" w:cstheme="minorHAnsi"/>
                          <w:color w:val="404040" w:themeColor="text1" w:themeTint="BF"/>
                          <w:sz w:val="17"/>
                          <w:szCs w:val="17"/>
                          <w:lang w:val="fr-FR"/>
                        </w:rPr>
                        <w:t>Armée d’Ariadna</w:t>
                      </w:r>
                      <w:r w:rsidRPr="001B2990">
                        <w:rPr>
                          <w:rFonts w:asciiTheme="minorHAnsi" w:hAnsiTheme="minorHAnsi" w:cstheme="minorHAnsi"/>
                          <w:color w:val="404040" w:themeColor="text1" w:themeTint="BF"/>
                          <w:sz w:val="17"/>
                          <w:szCs w:val="17"/>
                          <w:lang w:val="fr-FR"/>
                        </w:rPr>
                        <w:t>.</w:t>
                      </w:r>
                    </w:p>
                    <w:p w14:paraId="33D3B7BC" w14:textId="2F1B3DC0" w:rsidR="001B2990" w:rsidRPr="001B2990" w:rsidRDefault="00A15A55" w:rsidP="001B2990">
                      <w:pPr>
                        <w:pStyle w:val="Corpsdetexte"/>
                        <w:ind w:left="142" w:right="129"/>
                        <w:jc w:val="both"/>
                        <w:rPr>
                          <w:rFonts w:asciiTheme="minorHAnsi" w:hAnsiTheme="minorHAnsi" w:cstheme="minorHAnsi"/>
                          <w:color w:val="404040" w:themeColor="text1" w:themeTint="BF"/>
                          <w:sz w:val="17"/>
                          <w:szCs w:val="17"/>
                          <w:lang w:val="fr-FR"/>
                        </w:rPr>
                      </w:pPr>
                      <w:r>
                        <w:rPr>
                          <w:rFonts w:asciiTheme="minorHAnsi" w:hAnsiTheme="minorHAnsi" w:cstheme="minorHAnsi"/>
                          <w:color w:val="404040" w:themeColor="text1" w:themeTint="BF"/>
                          <w:sz w:val="17"/>
                          <w:szCs w:val="17"/>
                          <w:lang w:val="fr-FR"/>
                        </w:rPr>
                        <w:t>Le</w:t>
                      </w:r>
                      <w:r w:rsidR="001B2990" w:rsidRPr="001B2990">
                        <w:rPr>
                          <w:rFonts w:asciiTheme="minorHAnsi" w:hAnsiTheme="minorHAnsi" w:cstheme="minorHAnsi"/>
                          <w:color w:val="404040" w:themeColor="text1" w:themeTint="BF"/>
                          <w:sz w:val="17"/>
                          <w:szCs w:val="17"/>
                          <w:lang w:val="fr-FR"/>
                        </w:rPr>
                        <w:t xml:space="preserve"> joueur </w:t>
                      </w:r>
                      <w:r w:rsidR="001B2990">
                        <w:rPr>
                          <w:rFonts w:asciiTheme="minorHAnsi" w:hAnsiTheme="minorHAnsi" w:cstheme="minorHAnsi"/>
                          <w:color w:val="404040" w:themeColor="text1" w:themeTint="BF"/>
                          <w:sz w:val="17"/>
                          <w:szCs w:val="17"/>
                          <w:lang w:val="fr-FR"/>
                        </w:rPr>
                        <w:t>Ariadnais</w:t>
                      </w:r>
                      <w:r w:rsidR="001B2990" w:rsidRPr="001B2990">
                        <w:rPr>
                          <w:rFonts w:asciiTheme="minorHAnsi" w:hAnsiTheme="minorHAnsi" w:cstheme="minorHAnsi"/>
                          <w:color w:val="404040" w:themeColor="text1" w:themeTint="BF"/>
                          <w:sz w:val="17"/>
                          <w:szCs w:val="17"/>
                          <w:lang w:val="fr-FR"/>
                        </w:rPr>
                        <w:t xml:space="preserve"> peut ajouter gratuitement </w:t>
                      </w:r>
                      <w:proofErr w:type="spellStart"/>
                      <w:r w:rsidR="001B2990" w:rsidRPr="001B2990">
                        <w:rPr>
                          <w:rFonts w:asciiTheme="minorHAnsi" w:hAnsiTheme="minorHAnsi" w:cstheme="minorHAnsi"/>
                          <w:color w:val="404040" w:themeColor="text1" w:themeTint="BF"/>
                          <w:sz w:val="17"/>
                          <w:szCs w:val="17"/>
                          <w:lang w:val="fr-FR"/>
                        </w:rPr>
                        <w:t>Cadin</w:t>
                      </w:r>
                      <w:proofErr w:type="spellEnd"/>
                      <w:r w:rsidR="001B2990" w:rsidRPr="001B2990">
                        <w:rPr>
                          <w:rFonts w:asciiTheme="minorHAnsi" w:hAnsiTheme="minorHAnsi" w:cstheme="minorHAnsi"/>
                          <w:color w:val="404040" w:themeColor="text1" w:themeTint="BF"/>
                          <w:sz w:val="17"/>
                          <w:szCs w:val="17"/>
                          <w:lang w:val="fr-FR"/>
                        </w:rPr>
                        <w:t xml:space="preserve"> “</w:t>
                      </w:r>
                      <w:proofErr w:type="spellStart"/>
                      <w:r w:rsidR="001B2990" w:rsidRPr="001B2990">
                        <w:rPr>
                          <w:rFonts w:asciiTheme="minorHAnsi" w:hAnsiTheme="minorHAnsi" w:cstheme="minorHAnsi"/>
                          <w:color w:val="404040" w:themeColor="text1" w:themeTint="BF"/>
                          <w:sz w:val="17"/>
                          <w:szCs w:val="17"/>
                          <w:lang w:val="fr-FR"/>
                        </w:rPr>
                        <w:t>FirstStrike</w:t>
                      </w:r>
                      <w:proofErr w:type="spellEnd"/>
                      <w:r w:rsidR="001B2990" w:rsidRPr="001B2990">
                        <w:rPr>
                          <w:rFonts w:asciiTheme="minorHAnsi" w:hAnsiTheme="minorHAnsi" w:cstheme="minorHAnsi"/>
                          <w:color w:val="404040" w:themeColor="text1" w:themeTint="BF"/>
                          <w:sz w:val="17"/>
                          <w:szCs w:val="17"/>
                          <w:lang w:val="fr-FR"/>
                        </w:rPr>
                        <w:t>”, sans appliquer de Coût ou de CAP. Cette figurine ne compte pas dans la limite des dix Troupes du Groupe de Combat.</w:t>
                      </w:r>
                      <w:r w:rsidR="001B2990">
                        <w:rPr>
                          <w:rFonts w:asciiTheme="minorHAnsi" w:hAnsiTheme="minorHAnsi" w:cstheme="minorHAnsi"/>
                          <w:color w:val="404040" w:themeColor="text1" w:themeTint="BF"/>
                          <w:sz w:val="17"/>
                          <w:szCs w:val="17"/>
                          <w:lang w:val="fr-FR"/>
                        </w:rPr>
                        <w:t xml:space="preserve"> Pour les besoins du scénario, </w:t>
                      </w:r>
                      <w:proofErr w:type="spellStart"/>
                      <w:r w:rsidR="001B2990" w:rsidRPr="001B2990">
                        <w:rPr>
                          <w:rFonts w:asciiTheme="minorHAnsi" w:hAnsiTheme="minorHAnsi" w:cstheme="minorHAnsi"/>
                          <w:color w:val="404040" w:themeColor="text1" w:themeTint="BF"/>
                          <w:sz w:val="17"/>
                          <w:szCs w:val="17"/>
                          <w:lang w:val="fr-FR"/>
                        </w:rPr>
                        <w:t>Cadin</w:t>
                      </w:r>
                      <w:proofErr w:type="spellEnd"/>
                      <w:r w:rsidR="001B2990" w:rsidRPr="001B2990">
                        <w:rPr>
                          <w:rFonts w:asciiTheme="minorHAnsi" w:hAnsiTheme="minorHAnsi" w:cstheme="minorHAnsi"/>
                          <w:color w:val="404040" w:themeColor="text1" w:themeTint="BF"/>
                          <w:sz w:val="17"/>
                          <w:szCs w:val="17"/>
                          <w:lang w:val="fr-FR"/>
                        </w:rPr>
                        <w:t xml:space="preserve"> “</w:t>
                      </w:r>
                      <w:proofErr w:type="spellStart"/>
                      <w:r w:rsidR="001B2990" w:rsidRPr="001B2990">
                        <w:rPr>
                          <w:rFonts w:asciiTheme="minorHAnsi" w:hAnsiTheme="minorHAnsi" w:cstheme="minorHAnsi"/>
                          <w:color w:val="404040" w:themeColor="text1" w:themeTint="BF"/>
                          <w:sz w:val="17"/>
                          <w:szCs w:val="17"/>
                          <w:lang w:val="fr-FR"/>
                        </w:rPr>
                        <w:t>FirstStrike</w:t>
                      </w:r>
                      <w:proofErr w:type="spellEnd"/>
                      <w:r w:rsidR="001B2990" w:rsidRPr="001B2990">
                        <w:rPr>
                          <w:rFonts w:asciiTheme="minorHAnsi" w:hAnsiTheme="minorHAnsi" w:cstheme="minorHAnsi"/>
                          <w:color w:val="404040" w:themeColor="text1" w:themeTint="BF"/>
                          <w:sz w:val="17"/>
                          <w:szCs w:val="17"/>
                          <w:lang w:val="fr-FR"/>
                        </w:rPr>
                        <w:t>”</w:t>
                      </w:r>
                      <w:r w:rsidR="001B2990">
                        <w:rPr>
                          <w:rFonts w:asciiTheme="minorHAnsi" w:hAnsiTheme="minorHAnsi" w:cstheme="minorHAnsi"/>
                          <w:color w:val="404040" w:themeColor="text1" w:themeTint="BF"/>
                          <w:sz w:val="17"/>
                          <w:szCs w:val="17"/>
                          <w:lang w:val="fr-FR"/>
                        </w:rPr>
                        <w:t xml:space="preserve"> est considéré comme une </w:t>
                      </w:r>
                      <w:r w:rsidR="001B2990" w:rsidRPr="001B2990">
                        <w:rPr>
                          <w:rFonts w:asciiTheme="minorHAnsi" w:hAnsiTheme="minorHAnsi" w:cstheme="minorHAnsi"/>
                          <w:i/>
                          <w:iCs/>
                          <w:color w:val="404040" w:themeColor="text1" w:themeTint="BF"/>
                          <w:sz w:val="17"/>
                          <w:szCs w:val="17"/>
                          <w:lang w:val="fr-FR"/>
                        </w:rPr>
                        <w:t>Troupe Spécialiste</w:t>
                      </w:r>
                      <w:r w:rsidR="001B2990">
                        <w:rPr>
                          <w:rFonts w:asciiTheme="minorHAnsi" w:hAnsiTheme="minorHAnsi" w:cstheme="minorHAnsi"/>
                          <w:color w:val="404040" w:themeColor="text1" w:themeTint="BF"/>
                          <w:sz w:val="17"/>
                          <w:szCs w:val="17"/>
                          <w:lang w:val="fr-FR"/>
                        </w:rPr>
                        <w:t>.</w:t>
                      </w:r>
                    </w:p>
                  </w:txbxContent>
                </v:textbox>
                <w10:anchorlock/>
              </v:shape>
            </w:pict>
          </mc:Fallback>
        </mc:AlternateContent>
      </w:r>
    </w:p>
    <w:p w14:paraId="400CC18B" w14:textId="77777777" w:rsidR="00C13CF3" w:rsidRPr="009A34C5" w:rsidRDefault="00C13CF3">
      <w:pPr>
        <w:pStyle w:val="Corpsdetexte"/>
        <w:spacing w:before="5"/>
        <w:rPr>
          <w:sz w:val="20"/>
          <w:highlight w:val="yellow"/>
          <w:lang w:val="en-GB"/>
        </w:rPr>
      </w:pPr>
    </w:p>
    <w:p w14:paraId="3105203A" w14:textId="77777777" w:rsidR="00C13CF3" w:rsidRPr="009A34C5" w:rsidRDefault="00C13CF3">
      <w:pPr>
        <w:spacing w:line="307" w:lineRule="auto"/>
        <w:rPr>
          <w:highlight w:val="yellow"/>
          <w:lang w:val="en-GB"/>
        </w:rPr>
        <w:sectPr w:rsidR="00C13CF3" w:rsidRPr="009A34C5">
          <w:pgSz w:w="11910" w:h="16840"/>
          <w:pgMar w:top="1580" w:right="600" w:bottom="280" w:left="620" w:header="720" w:footer="720" w:gutter="0"/>
          <w:cols w:num="2" w:space="720" w:equalWidth="0">
            <w:col w:w="5253" w:space="100"/>
            <w:col w:w="5337"/>
          </w:cols>
        </w:sectPr>
      </w:pPr>
    </w:p>
    <w:p w14:paraId="2CB21688" w14:textId="77777777" w:rsidR="00C13CF3" w:rsidRPr="009A34C5" w:rsidRDefault="00C13CF3">
      <w:pPr>
        <w:pStyle w:val="Corpsdetexte"/>
        <w:rPr>
          <w:sz w:val="20"/>
          <w:lang w:val="en-GB"/>
        </w:rPr>
      </w:pPr>
    </w:p>
    <w:p w14:paraId="4717217E" w14:textId="77777777" w:rsidR="00C13CF3" w:rsidRPr="009A34C5" w:rsidRDefault="00C13CF3">
      <w:pPr>
        <w:pStyle w:val="Corpsdetexte"/>
        <w:spacing w:before="1"/>
        <w:rPr>
          <w:sz w:val="25"/>
          <w:lang w:val="en-GB"/>
        </w:rPr>
      </w:pPr>
    </w:p>
    <w:p w14:paraId="5D6CC08E" w14:textId="77777777" w:rsidR="00C13CF3" w:rsidRPr="009A34C5" w:rsidRDefault="00C13CF3">
      <w:pPr>
        <w:rPr>
          <w:sz w:val="25"/>
          <w:lang w:val="en-GB"/>
        </w:rPr>
        <w:sectPr w:rsidR="00C13CF3" w:rsidRPr="009A34C5">
          <w:type w:val="continuous"/>
          <w:pgSz w:w="11910" w:h="16840"/>
          <w:pgMar w:top="1580" w:right="600" w:bottom="280" w:left="620" w:header="720" w:footer="720" w:gutter="0"/>
          <w:cols w:space="720"/>
        </w:sectPr>
      </w:pPr>
    </w:p>
    <w:p w14:paraId="3023E300" w14:textId="77777777" w:rsidR="00C13CF3" w:rsidRPr="0089280C" w:rsidRDefault="006F542A" w:rsidP="009A34C5">
      <w:pPr>
        <w:spacing w:before="102"/>
        <w:ind w:left="1096" w:right="20"/>
        <w:jc w:val="center"/>
        <w:rPr>
          <w:rFonts w:ascii="Trebuchet MS" w:hAnsi="Trebuchet MS"/>
          <w:b/>
          <w:bCs/>
          <w:sz w:val="15"/>
          <w:lang w:val="fr-FR"/>
        </w:rPr>
      </w:pPr>
      <w:r w:rsidRPr="0089280C">
        <w:rPr>
          <w:rFonts w:ascii="Trebuchet MS" w:hAnsi="Trebuchet MS"/>
          <w:b/>
          <w:bCs/>
          <w:color w:val="231F20"/>
          <w:sz w:val="15"/>
          <w:lang w:val="fr-FR"/>
        </w:rPr>
        <w:t>15 P</w:t>
      </w:r>
    </w:p>
    <w:p w14:paraId="6BC8418D" w14:textId="164F4B3A" w:rsidR="00C13CF3" w:rsidRPr="0089280C" w:rsidRDefault="009A34C5" w:rsidP="009A34C5">
      <w:pPr>
        <w:spacing w:before="75"/>
        <w:ind w:left="567" w:right="21"/>
        <w:jc w:val="right"/>
        <w:rPr>
          <w:rFonts w:ascii="Trebuchet MS" w:hAnsi="Trebuchet MS"/>
          <w:sz w:val="15"/>
          <w:lang w:val="fr-FR"/>
        </w:rPr>
      </w:pPr>
      <w:r w:rsidRPr="0089280C">
        <w:rPr>
          <w:rFonts w:ascii="Trebuchet MS" w:hAnsi="Trebuchet MS"/>
          <w:color w:val="231F20"/>
          <w:sz w:val="15"/>
          <w:lang w:val="fr-FR"/>
        </w:rPr>
        <w:t>60 cm</w:t>
      </w:r>
      <w:r w:rsidR="006F542A" w:rsidRPr="0089280C">
        <w:rPr>
          <w:rFonts w:ascii="Trebuchet MS" w:hAnsi="Trebuchet MS"/>
          <w:color w:val="231F20"/>
          <w:sz w:val="15"/>
          <w:lang w:val="fr-FR"/>
        </w:rPr>
        <w:t xml:space="preserve"> x </w:t>
      </w:r>
      <w:r w:rsidRPr="0089280C">
        <w:rPr>
          <w:rFonts w:ascii="Trebuchet MS" w:hAnsi="Trebuchet MS"/>
          <w:color w:val="231F20"/>
          <w:sz w:val="15"/>
          <w:lang w:val="fr-FR"/>
        </w:rPr>
        <w:t>80 cm</w:t>
      </w:r>
    </w:p>
    <w:p w14:paraId="7C87B428" w14:textId="77777777" w:rsidR="00C13CF3" w:rsidRPr="0089280C" w:rsidRDefault="006F542A" w:rsidP="009A34C5">
      <w:pPr>
        <w:spacing w:before="102"/>
        <w:ind w:left="1116"/>
        <w:jc w:val="center"/>
        <w:rPr>
          <w:rFonts w:ascii="Trebuchet MS" w:hAnsi="Trebuchet MS"/>
          <w:b/>
          <w:bCs/>
          <w:sz w:val="15"/>
          <w:lang w:val="fr-FR"/>
        </w:rPr>
      </w:pPr>
      <w:r w:rsidRPr="0089280C">
        <w:rPr>
          <w:rFonts w:hAnsi="Trebuchet MS"/>
          <w:lang w:val="fr-FR"/>
        </w:rPr>
        <w:br w:type="column"/>
      </w:r>
      <w:r w:rsidRPr="0089280C">
        <w:rPr>
          <w:rFonts w:ascii="Trebuchet MS" w:hAnsi="Trebuchet MS"/>
          <w:b/>
          <w:bCs/>
          <w:color w:val="231F20"/>
          <w:sz w:val="15"/>
          <w:lang w:val="fr-FR"/>
        </w:rPr>
        <w:t>20 P / 25 P</w:t>
      </w:r>
    </w:p>
    <w:p w14:paraId="7D175F22" w14:textId="5FED4DA5" w:rsidR="00C13CF3" w:rsidRPr="0089280C" w:rsidRDefault="009A34C5" w:rsidP="009A34C5">
      <w:pPr>
        <w:spacing w:before="75"/>
        <w:ind w:left="284"/>
        <w:jc w:val="right"/>
        <w:rPr>
          <w:rFonts w:ascii="Trebuchet MS" w:hAnsi="Trebuchet MS"/>
          <w:sz w:val="15"/>
          <w:lang w:val="fr-FR"/>
        </w:rPr>
      </w:pPr>
      <w:r w:rsidRPr="0089280C">
        <w:rPr>
          <w:rFonts w:ascii="Trebuchet MS" w:hAnsi="Trebuchet MS"/>
          <w:color w:val="231F20"/>
          <w:sz w:val="15"/>
          <w:lang w:val="fr-FR"/>
        </w:rPr>
        <w:t>80 cm</w:t>
      </w:r>
      <w:r w:rsidR="006F542A" w:rsidRPr="0089280C">
        <w:rPr>
          <w:rFonts w:ascii="Trebuchet MS" w:hAnsi="Trebuchet MS"/>
          <w:color w:val="231F20"/>
          <w:sz w:val="15"/>
          <w:lang w:val="fr-FR"/>
        </w:rPr>
        <w:t xml:space="preserve"> x </w:t>
      </w:r>
      <w:r w:rsidRPr="0089280C">
        <w:rPr>
          <w:rFonts w:ascii="Trebuchet MS" w:hAnsi="Trebuchet MS"/>
          <w:color w:val="231F20"/>
          <w:sz w:val="15"/>
          <w:lang w:val="fr-FR"/>
        </w:rPr>
        <w:t>120 cm</w:t>
      </w:r>
    </w:p>
    <w:p w14:paraId="04A99E41" w14:textId="77777777" w:rsidR="00C13CF3" w:rsidRPr="0089280C" w:rsidRDefault="006F542A" w:rsidP="009A34C5">
      <w:pPr>
        <w:spacing w:before="102"/>
        <w:ind w:left="-284" w:right="323"/>
        <w:jc w:val="center"/>
        <w:rPr>
          <w:rFonts w:ascii="Trebuchet MS" w:hAnsi="Trebuchet MS"/>
          <w:b/>
          <w:bCs/>
          <w:sz w:val="15"/>
          <w:lang w:val="fr-FR"/>
        </w:rPr>
      </w:pPr>
      <w:r w:rsidRPr="0089280C">
        <w:rPr>
          <w:rFonts w:hAnsi="Trebuchet MS"/>
          <w:lang w:val="fr-FR"/>
        </w:rPr>
        <w:br w:type="column"/>
      </w:r>
      <w:r w:rsidRPr="0089280C">
        <w:rPr>
          <w:rFonts w:ascii="Trebuchet MS" w:hAnsi="Trebuchet MS"/>
          <w:b/>
          <w:bCs/>
          <w:color w:val="231F20"/>
          <w:sz w:val="15"/>
          <w:lang w:val="fr-FR"/>
        </w:rPr>
        <w:t>30 P</w:t>
      </w:r>
    </w:p>
    <w:p w14:paraId="7A28E3AC" w14:textId="74DD8E3D" w:rsidR="00C13CF3" w:rsidRPr="0089280C" w:rsidRDefault="009A34C5" w:rsidP="009A34C5">
      <w:pPr>
        <w:spacing w:before="75"/>
        <w:ind w:left="-284" w:right="323"/>
        <w:jc w:val="center"/>
        <w:rPr>
          <w:rFonts w:ascii="Trebuchet MS" w:hAnsi="Trebuchet MS"/>
          <w:sz w:val="15"/>
          <w:lang w:val="fr-FR"/>
        </w:rPr>
      </w:pPr>
      <w:r w:rsidRPr="0089280C">
        <w:rPr>
          <w:rFonts w:ascii="Trebuchet MS" w:hAnsi="Trebuchet MS"/>
          <w:color w:val="231F20"/>
          <w:sz w:val="15"/>
          <w:lang w:val="fr-FR"/>
        </w:rPr>
        <w:t>120 cm</w:t>
      </w:r>
      <w:r w:rsidR="006F542A" w:rsidRPr="0089280C">
        <w:rPr>
          <w:rFonts w:ascii="Trebuchet MS" w:hAnsi="Trebuchet MS"/>
          <w:color w:val="231F20"/>
          <w:sz w:val="15"/>
          <w:lang w:val="fr-FR"/>
        </w:rPr>
        <w:t xml:space="preserve"> x </w:t>
      </w:r>
      <w:r w:rsidRPr="0089280C">
        <w:rPr>
          <w:rFonts w:ascii="Trebuchet MS" w:hAnsi="Trebuchet MS"/>
          <w:color w:val="231F20"/>
          <w:sz w:val="15"/>
          <w:lang w:val="fr-FR"/>
        </w:rPr>
        <w:t>120 cm</w:t>
      </w:r>
    </w:p>
    <w:p w14:paraId="0DB3494E" w14:textId="77777777" w:rsidR="00C13CF3" w:rsidRPr="0089280C" w:rsidRDefault="00C13CF3">
      <w:pPr>
        <w:jc w:val="center"/>
        <w:rPr>
          <w:rFonts w:ascii="Trebuchet MS"/>
          <w:sz w:val="15"/>
          <w:lang w:val="fr-FR"/>
        </w:rPr>
        <w:sectPr w:rsidR="00C13CF3" w:rsidRPr="0089280C">
          <w:type w:val="continuous"/>
          <w:pgSz w:w="11910" w:h="16840"/>
          <w:pgMar w:top="1580" w:right="600" w:bottom="280" w:left="620" w:header="720" w:footer="720" w:gutter="0"/>
          <w:cols w:num="3" w:space="720" w:equalWidth="0">
            <w:col w:w="1936" w:space="1173"/>
            <w:col w:w="1936" w:space="2061"/>
            <w:col w:w="3584"/>
          </w:cols>
        </w:sectPr>
      </w:pPr>
    </w:p>
    <w:p w14:paraId="320FE6B7" w14:textId="77777777" w:rsidR="00C13CF3" w:rsidRPr="0089280C" w:rsidRDefault="00C13CF3">
      <w:pPr>
        <w:pStyle w:val="Corpsdetexte"/>
        <w:rPr>
          <w:rFonts w:ascii="Trebuchet MS"/>
          <w:sz w:val="20"/>
          <w:lang w:val="fr-FR"/>
        </w:rPr>
      </w:pPr>
    </w:p>
    <w:p w14:paraId="2712C8DB" w14:textId="77777777" w:rsidR="00C13CF3" w:rsidRPr="0089280C" w:rsidRDefault="00C13CF3">
      <w:pPr>
        <w:pStyle w:val="Corpsdetexte"/>
        <w:rPr>
          <w:rFonts w:ascii="Trebuchet MS"/>
          <w:sz w:val="20"/>
          <w:lang w:val="fr-FR"/>
        </w:rPr>
      </w:pPr>
    </w:p>
    <w:p w14:paraId="16B05340" w14:textId="77777777" w:rsidR="00C13CF3" w:rsidRPr="0089280C" w:rsidRDefault="00C13CF3">
      <w:pPr>
        <w:pStyle w:val="Corpsdetexte"/>
        <w:rPr>
          <w:rFonts w:ascii="Trebuchet MS"/>
          <w:sz w:val="20"/>
          <w:lang w:val="fr-FR"/>
        </w:rPr>
      </w:pPr>
    </w:p>
    <w:p w14:paraId="057681FD" w14:textId="77777777" w:rsidR="00C13CF3" w:rsidRPr="0089280C" w:rsidRDefault="00C13CF3">
      <w:pPr>
        <w:pStyle w:val="Corpsdetexte"/>
        <w:rPr>
          <w:rFonts w:ascii="Trebuchet MS"/>
          <w:sz w:val="20"/>
          <w:lang w:val="fr-FR"/>
        </w:rPr>
      </w:pPr>
    </w:p>
    <w:p w14:paraId="2E65822E" w14:textId="77777777" w:rsidR="00C13CF3" w:rsidRPr="0089280C" w:rsidRDefault="00C13CF3">
      <w:pPr>
        <w:pStyle w:val="Corpsdetexte"/>
        <w:rPr>
          <w:rFonts w:ascii="Trebuchet MS"/>
          <w:sz w:val="20"/>
          <w:lang w:val="fr-FR"/>
        </w:rPr>
      </w:pPr>
    </w:p>
    <w:p w14:paraId="073FEC31" w14:textId="77777777" w:rsidR="00C13CF3" w:rsidRPr="0089280C" w:rsidRDefault="00C13CF3">
      <w:pPr>
        <w:pStyle w:val="Corpsdetexte"/>
        <w:rPr>
          <w:rFonts w:ascii="Trebuchet MS"/>
          <w:sz w:val="20"/>
          <w:lang w:val="fr-FR"/>
        </w:rPr>
      </w:pPr>
    </w:p>
    <w:p w14:paraId="3A54C03C" w14:textId="77777777" w:rsidR="00C13CF3" w:rsidRPr="0089280C" w:rsidRDefault="00C13CF3">
      <w:pPr>
        <w:pStyle w:val="Corpsdetexte"/>
        <w:rPr>
          <w:rFonts w:ascii="Trebuchet MS"/>
          <w:sz w:val="20"/>
          <w:lang w:val="fr-FR"/>
        </w:rPr>
      </w:pPr>
    </w:p>
    <w:p w14:paraId="605F8C9F" w14:textId="77777777" w:rsidR="00C13CF3" w:rsidRPr="0089280C" w:rsidRDefault="00C13CF3">
      <w:pPr>
        <w:pStyle w:val="Corpsdetexte"/>
        <w:rPr>
          <w:rFonts w:ascii="Trebuchet MS"/>
          <w:sz w:val="20"/>
          <w:lang w:val="fr-FR"/>
        </w:rPr>
      </w:pPr>
    </w:p>
    <w:p w14:paraId="4CA28CE6" w14:textId="77777777" w:rsidR="00C13CF3" w:rsidRPr="0089280C" w:rsidRDefault="00C13CF3">
      <w:pPr>
        <w:pStyle w:val="Corpsdetexte"/>
        <w:rPr>
          <w:rFonts w:ascii="Trebuchet MS"/>
          <w:sz w:val="20"/>
          <w:lang w:val="fr-FR"/>
        </w:rPr>
      </w:pPr>
    </w:p>
    <w:p w14:paraId="130424EE" w14:textId="77777777" w:rsidR="00C13CF3" w:rsidRPr="0089280C" w:rsidRDefault="00C13CF3">
      <w:pPr>
        <w:pStyle w:val="Corpsdetexte"/>
        <w:rPr>
          <w:rFonts w:ascii="Trebuchet MS"/>
          <w:sz w:val="20"/>
          <w:lang w:val="fr-FR"/>
        </w:rPr>
      </w:pPr>
    </w:p>
    <w:p w14:paraId="21097BFB" w14:textId="77777777" w:rsidR="00C13CF3" w:rsidRPr="0089280C" w:rsidRDefault="00C13CF3">
      <w:pPr>
        <w:pStyle w:val="Corpsdetexte"/>
        <w:spacing w:before="1"/>
        <w:rPr>
          <w:rFonts w:ascii="Trebuchet MS"/>
          <w:sz w:val="20"/>
          <w:lang w:val="fr-FR"/>
        </w:rPr>
      </w:pPr>
    </w:p>
    <w:p w14:paraId="03E60489" w14:textId="31D158EB" w:rsidR="00C13CF3" w:rsidRPr="0089280C" w:rsidRDefault="007A3564" w:rsidP="009A34C5">
      <w:pPr>
        <w:spacing w:before="97"/>
        <w:ind w:left="142"/>
        <w:rPr>
          <w:sz w:val="16"/>
          <w:szCs w:val="16"/>
          <w:lang w:val="fr-FR"/>
        </w:rPr>
      </w:pPr>
      <w:r w:rsidRPr="009A34C5">
        <w:rPr>
          <w:sz w:val="16"/>
          <w:szCs w:val="16"/>
          <w:lang w:val="fr-FR"/>
        </w:rPr>
        <w:pict w14:anchorId="0633169E">
          <v:group id="_x0000_s1054" style="position:absolute;left:0;text-align:left;margin-left:200.75pt;margin-top:-119.9pt;width:121.2pt;height:177.45pt;z-index:251665408;mso-position-horizontal-relative:page" coordorigin="4015,-2398" coordsize="2424,3549">
            <v:rect id="_x0000_s1066" style="position:absolute;left:4076;top:-2388;width:2353;height:867" filled="f" strokecolor="#231f20" strokeweight="1pt"/>
            <v:rect id="_x0000_s1065" style="position:absolute;left:4076;top:-1501;width:2353;height:1696" fillcolor="#d3cbbd" stroked="f"/>
            <v:rect id="_x0000_s1064" style="position:absolute;left:4076;top:-1501;width:2353;height:1696" filled="f" strokecolor="#231f20" strokeweight="1pt"/>
            <v:shape id="_x0000_s1063" type="#_x0000_t75" style="position:absolute;left:4548;top:-757;width:232;height:232">
              <v:imagedata r:id="rId20" o:title=""/>
            </v:shape>
            <v:shape id="_x0000_s1062" type="#_x0000_t75" style="position:absolute;left:5137;top:-757;width:232;height:232">
              <v:imagedata r:id="rId21" o:title=""/>
            </v:shape>
            <v:shape id="_x0000_s1061" type="#_x0000_t75" style="position:absolute;left:5726;top:-757;width:232;height:232">
              <v:imagedata r:id="rId20" o:title=""/>
            </v:shape>
            <v:line id="_x0000_s1060" style="position:absolute" from="6439,-651" to="4081,-651" strokecolor="#403d3c" strokeweight="1pt"/>
            <v:line id="_x0000_s1059" style="position:absolute" from="4032,190" to="4032,1089" strokecolor="#403d3c" strokeweight="1.67pt"/>
            <v:line id="_x0000_s1058" style="position:absolute" from="5253,1134" to="4063,1134" strokecolor="#403d3c" strokeweight="1.67pt"/>
            <v:line id="_x0000_s1057" style="position:absolute" from="6439,1134" to="5842,1134" strokecolor="#403d3c" strokeweight="1.67pt"/>
            <v:shape id="_x0000_s1056" type="#_x0000_t202" style="position:absolute;left:4076;top:204;width:2353;height:888" fillcolor="#231f20" stroked="f">
              <v:textbox inset="0,0,0,0">
                <w:txbxContent>
                  <w:p w14:paraId="034F3719" w14:textId="77777777" w:rsidR="00C13CF3" w:rsidRDefault="00C13CF3">
                    <w:pPr>
                      <w:rPr>
                        <w:sz w:val="14"/>
                      </w:rPr>
                    </w:pPr>
                  </w:p>
                  <w:p w14:paraId="11015C7A" w14:textId="77777777" w:rsidR="00C13CF3" w:rsidRDefault="00C13CF3">
                    <w:pPr>
                      <w:rPr>
                        <w:sz w:val="14"/>
                      </w:rPr>
                    </w:pPr>
                  </w:p>
                  <w:p w14:paraId="7C45761B" w14:textId="33E54A8C" w:rsidR="00C13CF3" w:rsidRDefault="00A15A55" w:rsidP="00A15A55">
                    <w:pPr>
                      <w:spacing w:before="114"/>
                      <w:jc w:val="center"/>
                      <w:rPr>
                        <w:b/>
                        <w:sz w:val="12"/>
                      </w:rPr>
                    </w:pPr>
                    <w:r w:rsidRPr="00A15A55">
                      <w:rPr>
                        <w:b/>
                        <w:color w:val="FFFFFF"/>
                        <w:spacing w:val="-1"/>
                        <w:w w:val="105"/>
                        <w:sz w:val="12"/>
                      </w:rPr>
                      <w:t xml:space="preserve">ZONE DE </w:t>
                    </w:r>
                    <w:proofErr w:type="spellStart"/>
                    <w:r w:rsidRPr="00A15A55">
                      <w:rPr>
                        <w:b/>
                        <w:color w:val="FFFFFF"/>
                        <w:spacing w:val="-1"/>
                        <w:w w:val="105"/>
                        <w:sz w:val="12"/>
                      </w:rPr>
                      <w:t>DÉPLOIEMENT</w:t>
                    </w:r>
                    <w:proofErr w:type="spellEnd"/>
                    <w:r w:rsidRPr="00A15A55">
                      <w:rPr>
                        <w:b/>
                        <w:color w:val="FFFFFF"/>
                        <w:spacing w:val="-1"/>
                        <w:w w:val="105"/>
                        <w:sz w:val="12"/>
                      </w:rPr>
                      <w:t xml:space="preserve"> </w:t>
                    </w:r>
                    <w:r w:rsidR="006F542A">
                      <w:rPr>
                        <w:b/>
                        <w:color w:val="FFFFFF"/>
                        <w:w w:val="105"/>
                        <w:sz w:val="12"/>
                      </w:rPr>
                      <w:t>B</w:t>
                    </w:r>
                  </w:p>
                </w:txbxContent>
              </v:textbox>
            </v:shape>
            <v:shape id="_x0000_s1055" type="#_x0000_t202" style="position:absolute;left:4086;top:-2378;width:2333;height:847" fillcolor="#d97014" stroked="f">
              <v:textbox inset="0,0,0,0">
                <w:txbxContent>
                  <w:p w14:paraId="5D242175" w14:textId="77777777" w:rsidR="00C13CF3" w:rsidRDefault="00C13CF3" w:rsidP="00A15A55">
                    <w:pPr>
                      <w:jc w:val="center"/>
                      <w:rPr>
                        <w:sz w:val="14"/>
                      </w:rPr>
                    </w:pPr>
                  </w:p>
                  <w:p w14:paraId="4E2475BF" w14:textId="77777777" w:rsidR="00C13CF3" w:rsidRDefault="00C13CF3" w:rsidP="00A15A55">
                    <w:pPr>
                      <w:jc w:val="center"/>
                      <w:rPr>
                        <w:sz w:val="14"/>
                      </w:rPr>
                    </w:pPr>
                  </w:p>
                  <w:p w14:paraId="787C8879" w14:textId="692B0412" w:rsidR="00A15A55" w:rsidRPr="00A15A55" w:rsidRDefault="00A15A55" w:rsidP="00A15A55">
                    <w:pPr>
                      <w:spacing w:before="1"/>
                      <w:jc w:val="center"/>
                      <w:rPr>
                        <w:b/>
                        <w:sz w:val="12"/>
                        <w:lang w:val="fr-FR"/>
                      </w:rPr>
                    </w:pPr>
                    <w:r w:rsidRPr="00A15A55">
                      <w:rPr>
                        <w:b/>
                        <w:color w:val="231F20"/>
                        <w:w w:val="105"/>
                        <w:sz w:val="12"/>
                        <w:lang w:val="fr-FR"/>
                      </w:rPr>
                      <w:t xml:space="preserve">ZONE DE </w:t>
                    </w:r>
                    <w:r w:rsidRPr="00A15A55">
                      <w:rPr>
                        <w:b/>
                        <w:color w:val="231F20"/>
                        <w:w w:val="105"/>
                        <w:sz w:val="12"/>
                        <w:lang w:val="fr-FR"/>
                      </w:rPr>
                      <w:t>DÉPLOIEMENT</w:t>
                    </w:r>
                    <w:r w:rsidRPr="00A15A55">
                      <w:rPr>
                        <w:b/>
                        <w:color w:val="231F20"/>
                        <w:w w:val="105"/>
                        <w:sz w:val="12"/>
                        <w:lang w:val="fr-FR"/>
                      </w:rPr>
                      <w:t xml:space="preserve"> A</w:t>
                    </w:r>
                  </w:p>
                  <w:p w14:paraId="67C5FDF8" w14:textId="5CFD3238" w:rsidR="00C13CF3" w:rsidRDefault="00C13CF3" w:rsidP="00A15A55">
                    <w:pPr>
                      <w:spacing w:before="94"/>
                      <w:jc w:val="center"/>
                      <w:rPr>
                        <w:b/>
                        <w:sz w:val="12"/>
                      </w:rPr>
                    </w:pPr>
                  </w:p>
                </w:txbxContent>
              </v:textbox>
            </v:shape>
            <w10:wrap anchorx="page"/>
          </v:group>
        </w:pict>
      </w:r>
      <w:r w:rsidRPr="009A34C5">
        <w:rPr>
          <w:sz w:val="16"/>
          <w:szCs w:val="16"/>
          <w:lang w:val="fr-FR"/>
        </w:rPr>
        <w:pict w14:anchorId="70F7555B">
          <v:group id="_x0000_s1039" style="position:absolute;left:0;text-align:left;margin-left:61.25pt;margin-top:-90.55pt;width:90.85pt;height:119.1pt;z-index:251666432;mso-position-horizontal-relative:page" coordorigin="1225,-1811" coordsize="1817,2382">
            <v:rect id="_x0000_s1053" style="position:absolute;left:1288;top:-1802;width:1744;height:570" filled="f" strokecolor="#231f20" strokeweight="1pt"/>
            <v:rect id="_x0000_s1052" style="position:absolute;left:1288;top:-71;width:1744;height:570" fillcolor="#231f20" stroked="f"/>
            <v:rect id="_x0000_s1051" style="position:absolute;left:1288;top:-71;width:1744;height:570" filled="f" strokecolor="#231f20" strokeweight="1pt"/>
            <v:rect id="_x0000_s1050" style="position:absolute;left:1288;top:-1212;width:1744;height:1121" fillcolor="#d3cbbd" stroked="f"/>
            <v:rect id="_x0000_s1049" style="position:absolute;left:1288;top:-1212;width:1744;height:1121" filled="f" strokecolor="#231f20" strokeweight="1pt"/>
            <v:shape id="_x0000_s1048" type="#_x0000_t75" style="position:absolute;left:1455;top:-757;width:232;height:232">
              <v:imagedata r:id="rId20" o:title=""/>
            </v:shape>
            <v:shape id="_x0000_s1047" type="#_x0000_t75" style="position:absolute;left:2044;top:-757;width:232;height:232">
              <v:imagedata r:id="rId22" o:title=""/>
            </v:shape>
            <v:shape id="_x0000_s1046" type="#_x0000_t75" style="position:absolute;left:2633;top:-757;width:232;height:232">
              <v:imagedata r:id="rId20" o:title=""/>
            </v:shape>
            <v:line id="_x0000_s1045" style="position:absolute" from="3022,-651" to="1279,-651" strokecolor="#403d3c" strokeweight="1pt"/>
            <v:line id="_x0000_s1044" style="position:absolute" from="1242,-88" to="1242,509" strokecolor="#403d3c" strokeweight="1.67pt"/>
            <v:line id="_x0000_s1043" style="position:absolute" from="2160,554" to="1273,554" strokecolor="#403d3c" strokeweight="1.67pt"/>
            <v:line id="_x0000_s1042" style="position:absolute" from="3042,554" to="2749,554" strokecolor="#403d3c" strokeweight="1.67pt"/>
            <v:shape id="_x0000_s1041" type="#_x0000_t202" style="position:absolute;left:1225;top:-1812;width:1817;height:2382" filled="f" stroked="f">
              <v:textbox inset="0,0,0,0">
                <w:txbxContent>
                  <w:p w14:paraId="570984F2" w14:textId="77777777" w:rsidR="00C13CF3" w:rsidRDefault="00C13CF3">
                    <w:pPr>
                      <w:rPr>
                        <w:sz w:val="14"/>
                      </w:rPr>
                    </w:pPr>
                  </w:p>
                  <w:p w14:paraId="233E18E0" w14:textId="77777777" w:rsidR="00C13CF3" w:rsidRDefault="00C13CF3">
                    <w:pPr>
                      <w:rPr>
                        <w:sz w:val="14"/>
                      </w:rPr>
                    </w:pPr>
                  </w:p>
                  <w:p w14:paraId="204CFE80" w14:textId="77777777" w:rsidR="00C13CF3" w:rsidRDefault="00C13CF3">
                    <w:pPr>
                      <w:rPr>
                        <w:sz w:val="14"/>
                      </w:rPr>
                    </w:pPr>
                  </w:p>
                  <w:p w14:paraId="44CC4606" w14:textId="77777777" w:rsidR="00C13CF3" w:rsidRDefault="00C13CF3">
                    <w:pPr>
                      <w:rPr>
                        <w:sz w:val="14"/>
                      </w:rPr>
                    </w:pPr>
                  </w:p>
                  <w:p w14:paraId="6BA71FA1" w14:textId="77777777" w:rsidR="00C13CF3" w:rsidRDefault="00C13CF3">
                    <w:pPr>
                      <w:rPr>
                        <w:sz w:val="14"/>
                      </w:rPr>
                    </w:pPr>
                  </w:p>
                  <w:p w14:paraId="05756053" w14:textId="77777777" w:rsidR="00C13CF3" w:rsidRDefault="00C13CF3">
                    <w:pPr>
                      <w:rPr>
                        <w:sz w:val="14"/>
                      </w:rPr>
                    </w:pPr>
                  </w:p>
                  <w:p w14:paraId="02FCF4F2" w14:textId="77777777" w:rsidR="00C13CF3" w:rsidRDefault="00C13CF3">
                    <w:pPr>
                      <w:rPr>
                        <w:sz w:val="14"/>
                      </w:rPr>
                    </w:pPr>
                  </w:p>
                  <w:p w14:paraId="3D4DA282" w14:textId="77777777" w:rsidR="00C13CF3" w:rsidRDefault="00C13CF3">
                    <w:pPr>
                      <w:rPr>
                        <w:sz w:val="14"/>
                      </w:rPr>
                    </w:pPr>
                  </w:p>
                  <w:p w14:paraId="666030B7" w14:textId="77777777" w:rsidR="00C13CF3" w:rsidRDefault="00C13CF3">
                    <w:pPr>
                      <w:rPr>
                        <w:sz w:val="14"/>
                      </w:rPr>
                    </w:pPr>
                  </w:p>
                  <w:p w14:paraId="1339C502" w14:textId="77777777" w:rsidR="00C13CF3" w:rsidRDefault="00C13CF3">
                    <w:pPr>
                      <w:rPr>
                        <w:sz w:val="14"/>
                      </w:rPr>
                    </w:pPr>
                  </w:p>
                  <w:p w14:paraId="2A47A01D" w14:textId="77777777" w:rsidR="00C13CF3" w:rsidRDefault="00C13CF3">
                    <w:pPr>
                      <w:rPr>
                        <w:sz w:val="14"/>
                      </w:rPr>
                    </w:pPr>
                  </w:p>
                  <w:p w14:paraId="18D64FD4" w14:textId="77777777" w:rsidR="00C13CF3" w:rsidRDefault="00C13CF3">
                    <w:pPr>
                      <w:spacing w:before="10"/>
                      <w:rPr>
                        <w:sz w:val="10"/>
                      </w:rPr>
                    </w:pPr>
                  </w:p>
                  <w:p w14:paraId="70C142F1" w14:textId="1FF79470" w:rsidR="00C13CF3" w:rsidRDefault="00A15A55" w:rsidP="00A15A55">
                    <w:pPr>
                      <w:jc w:val="center"/>
                      <w:rPr>
                        <w:b/>
                        <w:sz w:val="12"/>
                      </w:rPr>
                    </w:pPr>
                    <w:r w:rsidRPr="00A15A55">
                      <w:rPr>
                        <w:b/>
                        <w:color w:val="FFFFFF"/>
                        <w:spacing w:val="-1"/>
                        <w:w w:val="105"/>
                        <w:sz w:val="12"/>
                      </w:rPr>
                      <w:t xml:space="preserve">ZONE DE </w:t>
                    </w:r>
                    <w:proofErr w:type="spellStart"/>
                    <w:r w:rsidRPr="00A15A55">
                      <w:rPr>
                        <w:b/>
                        <w:color w:val="FFFFFF"/>
                        <w:spacing w:val="-1"/>
                        <w:w w:val="105"/>
                        <w:sz w:val="12"/>
                      </w:rPr>
                      <w:t>DÉPLOIEMENT</w:t>
                    </w:r>
                    <w:proofErr w:type="spellEnd"/>
                    <w:r w:rsidRPr="00A15A55">
                      <w:rPr>
                        <w:b/>
                        <w:color w:val="FFFFFF"/>
                        <w:spacing w:val="-1"/>
                        <w:w w:val="105"/>
                        <w:sz w:val="12"/>
                      </w:rPr>
                      <w:t xml:space="preserve"> </w:t>
                    </w:r>
                    <w:r w:rsidR="006F542A">
                      <w:rPr>
                        <w:b/>
                        <w:color w:val="FFFFFF"/>
                        <w:w w:val="105"/>
                        <w:sz w:val="12"/>
                      </w:rPr>
                      <w:t>B</w:t>
                    </w:r>
                  </w:p>
                </w:txbxContent>
              </v:textbox>
            </v:shape>
            <v:shape id="_x0000_s1040" type="#_x0000_t202" style="position:absolute;left:1298;top:-1792;width:1724;height:550" fillcolor="#d97014" stroked="f">
              <v:textbox inset="0,0,0,0">
                <w:txbxContent>
                  <w:p w14:paraId="37B530A8" w14:textId="77777777" w:rsidR="00C13CF3" w:rsidRDefault="00C13CF3">
                    <w:pPr>
                      <w:spacing w:before="6"/>
                      <w:rPr>
                        <w:sz w:val="15"/>
                      </w:rPr>
                    </w:pPr>
                  </w:p>
                  <w:p w14:paraId="3D187466" w14:textId="28414800" w:rsidR="00C13CF3" w:rsidRPr="00A15A55" w:rsidRDefault="00A15A55" w:rsidP="00A15A55">
                    <w:pPr>
                      <w:spacing w:before="1"/>
                      <w:jc w:val="center"/>
                      <w:rPr>
                        <w:b/>
                        <w:sz w:val="12"/>
                        <w:lang w:val="fr-FR"/>
                      </w:rPr>
                    </w:pPr>
                    <w:r w:rsidRPr="00A15A55">
                      <w:rPr>
                        <w:b/>
                        <w:color w:val="231F20"/>
                        <w:w w:val="105"/>
                        <w:sz w:val="12"/>
                        <w:lang w:val="fr-FR"/>
                      </w:rPr>
                      <w:t>ZONE DE DÉPLOIEMENT A</w:t>
                    </w:r>
                  </w:p>
                </w:txbxContent>
              </v:textbox>
            </v:shape>
            <w10:wrap anchorx="page"/>
          </v:group>
        </w:pict>
      </w:r>
      <w:r w:rsidRPr="009A34C5">
        <w:rPr>
          <w:sz w:val="16"/>
          <w:szCs w:val="16"/>
          <w:lang w:val="fr-FR"/>
        </w:rPr>
        <w:pict w14:anchorId="5B927978">
          <v:group id="_x0000_s1026" style="position:absolute;left:0;text-align:left;margin-left:371.7pt;margin-top:-119.9pt;width:176.8pt;height:177.45pt;z-index:251667456;mso-position-horizontal-relative:page" coordorigin="7434,-2398" coordsize="3536,3549">
            <v:rect id="_x0000_s1038" style="position:absolute;left:7503;top:-2388;width:3456;height:867" filled="f" strokecolor="#231f20" strokeweight="1pt"/>
            <v:rect id="_x0000_s1037" style="position:absolute;left:7503;top:-1501;width:3456;height:1696" fillcolor="#d3cbbd" stroked="f"/>
            <v:rect id="_x0000_s1036" style="position:absolute;left:7503;top:-1501;width:3456;height:1696" filled="f" strokecolor="#231f20" strokeweight="1pt"/>
            <v:shape id="_x0000_s1035" type="#_x0000_t75" style="position:absolute;left:8102;top:-757;width:232;height:232">
              <v:imagedata r:id="rId20" o:title=""/>
            </v:shape>
            <v:shape id="_x0000_s1034" type="#_x0000_t75" style="position:absolute;left:9141;top:-757;width:232;height:232">
              <v:imagedata r:id="rId21" o:title=""/>
            </v:shape>
            <v:shape id="_x0000_s1033" type="#_x0000_t75" style="position:absolute;left:10180;top:-757;width:232;height:232">
              <v:imagedata r:id="rId20" o:title=""/>
            </v:shape>
            <v:line id="_x0000_s1032" style="position:absolute" from="10969,-651" to="7494,-651" strokecolor="#403d3c" strokeweight="1pt"/>
            <v:line id="_x0000_s1031" style="position:absolute" from="7451,190" to="7451,1089" strokecolor="#403d3c" strokeweight="1.67pt"/>
            <v:line id="_x0000_s1030" style="position:absolute" from="9257,1134" to="7482,1134" strokecolor="#403d3c" strokeweight="1.67pt"/>
            <v:line id="_x0000_s1029" style="position:absolute" from="10969,1134" to="10296,1134" strokecolor="#403d3c" strokeweight="1.67pt"/>
            <v:shape id="_x0000_s1028" type="#_x0000_t202" style="position:absolute;left:7503;top:204;width:3456;height:888" fillcolor="#231f20" stroked="f">
              <v:textbox inset="0,0,0,0">
                <w:txbxContent>
                  <w:p w14:paraId="3219DE93" w14:textId="77777777" w:rsidR="00C13CF3" w:rsidRDefault="00C13CF3">
                    <w:pPr>
                      <w:rPr>
                        <w:sz w:val="14"/>
                      </w:rPr>
                    </w:pPr>
                  </w:p>
                  <w:p w14:paraId="257C6F44" w14:textId="77777777" w:rsidR="00C13CF3" w:rsidRDefault="00C13CF3">
                    <w:pPr>
                      <w:rPr>
                        <w:sz w:val="14"/>
                      </w:rPr>
                    </w:pPr>
                  </w:p>
                  <w:p w14:paraId="31C55095" w14:textId="36252657" w:rsidR="00C13CF3" w:rsidRDefault="00A15A55" w:rsidP="00A15A55">
                    <w:pPr>
                      <w:spacing w:before="114"/>
                      <w:jc w:val="center"/>
                      <w:rPr>
                        <w:b/>
                        <w:sz w:val="12"/>
                      </w:rPr>
                    </w:pPr>
                    <w:r w:rsidRPr="00A15A55">
                      <w:rPr>
                        <w:b/>
                        <w:color w:val="FFFFFF"/>
                        <w:spacing w:val="-1"/>
                        <w:w w:val="105"/>
                        <w:sz w:val="12"/>
                      </w:rPr>
                      <w:t xml:space="preserve">ZONE DE </w:t>
                    </w:r>
                    <w:proofErr w:type="spellStart"/>
                    <w:r w:rsidRPr="00A15A55">
                      <w:rPr>
                        <w:b/>
                        <w:color w:val="FFFFFF"/>
                        <w:spacing w:val="-1"/>
                        <w:w w:val="105"/>
                        <w:sz w:val="12"/>
                      </w:rPr>
                      <w:t>DÉPLOIEMENT</w:t>
                    </w:r>
                    <w:proofErr w:type="spellEnd"/>
                    <w:r w:rsidRPr="00A15A55">
                      <w:rPr>
                        <w:b/>
                        <w:color w:val="FFFFFF"/>
                        <w:spacing w:val="-1"/>
                        <w:w w:val="105"/>
                        <w:sz w:val="12"/>
                      </w:rPr>
                      <w:t xml:space="preserve"> </w:t>
                    </w:r>
                    <w:r w:rsidR="006F542A">
                      <w:rPr>
                        <w:b/>
                        <w:color w:val="FFFFFF"/>
                        <w:w w:val="105"/>
                        <w:sz w:val="12"/>
                      </w:rPr>
                      <w:t>B</w:t>
                    </w:r>
                  </w:p>
                </w:txbxContent>
              </v:textbox>
            </v:shape>
            <v:shape id="_x0000_s1027" type="#_x0000_t202" style="position:absolute;left:7513;top:-2378;width:3436;height:847" fillcolor="#d97014" stroked="f">
              <v:textbox inset="0,0,0,0">
                <w:txbxContent>
                  <w:p w14:paraId="1BFA0EEE" w14:textId="77777777" w:rsidR="00C13CF3" w:rsidRDefault="00C13CF3">
                    <w:pPr>
                      <w:rPr>
                        <w:sz w:val="14"/>
                      </w:rPr>
                    </w:pPr>
                  </w:p>
                  <w:p w14:paraId="631B743C" w14:textId="77777777" w:rsidR="00C13CF3" w:rsidRDefault="00C13CF3">
                    <w:pPr>
                      <w:rPr>
                        <w:sz w:val="14"/>
                      </w:rPr>
                    </w:pPr>
                  </w:p>
                  <w:p w14:paraId="170A53BB" w14:textId="675A99E4" w:rsidR="00A15A55" w:rsidRPr="00A15A55" w:rsidRDefault="00A15A55" w:rsidP="00A15A55">
                    <w:pPr>
                      <w:spacing w:before="1"/>
                      <w:jc w:val="center"/>
                      <w:rPr>
                        <w:b/>
                        <w:sz w:val="12"/>
                        <w:lang w:val="fr-FR"/>
                      </w:rPr>
                    </w:pPr>
                    <w:r w:rsidRPr="00A15A55">
                      <w:rPr>
                        <w:b/>
                        <w:color w:val="231F20"/>
                        <w:w w:val="105"/>
                        <w:sz w:val="12"/>
                        <w:lang w:val="fr-FR"/>
                      </w:rPr>
                      <w:t xml:space="preserve">ZONE DE </w:t>
                    </w:r>
                    <w:r w:rsidRPr="00A15A55">
                      <w:rPr>
                        <w:b/>
                        <w:color w:val="231F20"/>
                        <w:w w:val="105"/>
                        <w:sz w:val="12"/>
                        <w:lang w:val="fr-FR"/>
                      </w:rPr>
                      <w:t>DÉPLOIEMENT</w:t>
                    </w:r>
                    <w:r w:rsidRPr="00A15A55">
                      <w:rPr>
                        <w:b/>
                        <w:color w:val="231F20"/>
                        <w:w w:val="105"/>
                        <w:sz w:val="12"/>
                        <w:lang w:val="fr-FR"/>
                      </w:rPr>
                      <w:t xml:space="preserve"> A</w:t>
                    </w:r>
                  </w:p>
                  <w:p w14:paraId="2F470F58" w14:textId="5C8C8D01" w:rsidR="00C13CF3" w:rsidRDefault="00C13CF3" w:rsidP="00A15A55">
                    <w:pPr>
                      <w:spacing w:before="94"/>
                      <w:ind w:left="1087"/>
                      <w:rPr>
                        <w:b/>
                        <w:sz w:val="12"/>
                      </w:rPr>
                    </w:pPr>
                  </w:p>
                </w:txbxContent>
              </v:textbox>
            </v:shape>
            <w10:wrap anchorx="page"/>
          </v:group>
        </w:pict>
      </w:r>
      <w:r w:rsidR="009A34C5" w:rsidRPr="0089280C">
        <w:rPr>
          <w:sz w:val="16"/>
          <w:szCs w:val="16"/>
          <w:lang w:val="fr-FR"/>
        </w:rPr>
        <w:t>20 cm</w:t>
      </w:r>
    </w:p>
    <w:p w14:paraId="2A489FA9" w14:textId="77777777" w:rsidR="00C13CF3" w:rsidRPr="0089280C" w:rsidRDefault="00C13CF3">
      <w:pPr>
        <w:pStyle w:val="Corpsdetexte"/>
        <w:spacing w:before="8"/>
        <w:rPr>
          <w:sz w:val="17"/>
          <w:lang w:val="fr-FR"/>
        </w:rPr>
      </w:pPr>
    </w:p>
    <w:p w14:paraId="3F21F075" w14:textId="77777777" w:rsidR="00C13CF3" w:rsidRPr="0089280C" w:rsidRDefault="00C13CF3">
      <w:pPr>
        <w:rPr>
          <w:sz w:val="17"/>
          <w:lang w:val="fr-FR"/>
        </w:rPr>
        <w:sectPr w:rsidR="00C13CF3" w:rsidRPr="0089280C">
          <w:type w:val="continuous"/>
          <w:pgSz w:w="11910" w:h="16840"/>
          <w:pgMar w:top="1580" w:right="600" w:bottom="280" w:left="620" w:header="720" w:footer="720" w:gutter="0"/>
          <w:cols w:space="720"/>
        </w:sectPr>
      </w:pPr>
    </w:p>
    <w:p w14:paraId="14129F15" w14:textId="7322B5FB" w:rsidR="00C13CF3" w:rsidRPr="0089280C" w:rsidRDefault="009A34C5">
      <w:pPr>
        <w:spacing w:before="97"/>
        <w:jc w:val="right"/>
        <w:rPr>
          <w:sz w:val="16"/>
          <w:szCs w:val="16"/>
          <w:lang w:val="fr-FR"/>
        </w:rPr>
      </w:pPr>
      <w:r w:rsidRPr="0089280C">
        <w:rPr>
          <w:sz w:val="16"/>
          <w:szCs w:val="16"/>
          <w:lang w:val="fr-FR"/>
        </w:rPr>
        <w:t>30 cm</w:t>
      </w:r>
    </w:p>
    <w:p w14:paraId="3366E1D4" w14:textId="77777777" w:rsidR="009A34C5" w:rsidRPr="0089280C" w:rsidRDefault="006F542A" w:rsidP="009A34C5">
      <w:pPr>
        <w:spacing w:before="97"/>
        <w:jc w:val="right"/>
        <w:rPr>
          <w:sz w:val="16"/>
          <w:szCs w:val="16"/>
          <w:lang w:val="fr-FR"/>
        </w:rPr>
      </w:pPr>
      <w:r w:rsidRPr="0089280C">
        <w:rPr>
          <w:lang w:val="fr-FR"/>
        </w:rPr>
        <w:br w:type="column"/>
      </w:r>
      <w:r w:rsidR="009A34C5" w:rsidRPr="0089280C">
        <w:rPr>
          <w:sz w:val="16"/>
          <w:szCs w:val="16"/>
          <w:lang w:val="fr-FR"/>
        </w:rPr>
        <w:t>15 cm</w:t>
      </w:r>
      <w:r w:rsidRPr="0089280C">
        <w:rPr>
          <w:color w:val="231F20"/>
          <w:position w:val="10"/>
          <w:sz w:val="15"/>
          <w:lang w:val="fr-FR"/>
        </w:rPr>
        <w:tab/>
      </w:r>
      <w:r w:rsidR="009A34C5" w:rsidRPr="0089280C">
        <w:rPr>
          <w:sz w:val="16"/>
          <w:szCs w:val="16"/>
          <w:lang w:val="fr-FR"/>
        </w:rPr>
        <w:t>30 cm</w:t>
      </w:r>
    </w:p>
    <w:p w14:paraId="70DEBD61" w14:textId="77777777" w:rsidR="00C13CF3" w:rsidRPr="0089280C" w:rsidRDefault="006F542A">
      <w:pPr>
        <w:pStyle w:val="Corpsdetexte"/>
        <w:spacing w:before="9"/>
        <w:rPr>
          <w:lang w:val="fr-FR"/>
        </w:rPr>
      </w:pPr>
      <w:r w:rsidRPr="0089280C">
        <w:rPr>
          <w:lang w:val="fr-FR"/>
        </w:rPr>
        <w:br w:type="column"/>
      </w:r>
    </w:p>
    <w:p w14:paraId="2C1419CA" w14:textId="34448B20" w:rsidR="00C13CF3" w:rsidRPr="0089280C" w:rsidRDefault="009A34C5" w:rsidP="009A34C5">
      <w:pPr>
        <w:ind w:left="851"/>
        <w:rPr>
          <w:sz w:val="16"/>
          <w:szCs w:val="16"/>
          <w:lang w:val="fr-FR"/>
        </w:rPr>
      </w:pPr>
      <w:r w:rsidRPr="0089280C">
        <w:rPr>
          <w:color w:val="231F20"/>
          <w:sz w:val="16"/>
          <w:szCs w:val="16"/>
          <w:lang w:val="fr-FR"/>
        </w:rPr>
        <w:t>30 cm</w:t>
      </w:r>
    </w:p>
    <w:p w14:paraId="1A2E356C" w14:textId="77777777" w:rsidR="00C13CF3" w:rsidRPr="009A34C5" w:rsidRDefault="00C13CF3">
      <w:pPr>
        <w:rPr>
          <w:sz w:val="15"/>
          <w:lang w:val="fr-FR"/>
        </w:rPr>
        <w:sectPr w:rsidR="00C13CF3" w:rsidRPr="009A34C5">
          <w:type w:val="continuous"/>
          <w:pgSz w:w="11910" w:h="16840"/>
          <w:pgMar w:top="1580" w:right="600" w:bottom="280" w:left="620" w:header="720" w:footer="720" w:gutter="0"/>
          <w:cols w:num="3" w:space="720" w:equalWidth="0">
            <w:col w:w="1190" w:space="40"/>
            <w:col w:w="2105" w:space="2188"/>
            <w:col w:w="5167"/>
          </w:cols>
        </w:sectPr>
      </w:pPr>
    </w:p>
    <w:p w14:paraId="79C43E4E" w14:textId="77777777" w:rsidR="00C13CF3" w:rsidRPr="009A34C5" w:rsidRDefault="00C13CF3">
      <w:pPr>
        <w:pStyle w:val="Corpsdetexte"/>
        <w:spacing w:before="8"/>
        <w:rPr>
          <w:sz w:val="17"/>
          <w:lang w:val="fr-FR"/>
        </w:rPr>
      </w:pPr>
    </w:p>
    <w:p w14:paraId="789740E0" w14:textId="77777777" w:rsidR="00C13CF3" w:rsidRPr="009A34C5" w:rsidRDefault="00C13CF3">
      <w:pPr>
        <w:rPr>
          <w:sz w:val="17"/>
          <w:lang w:val="fr-FR"/>
        </w:rPr>
        <w:sectPr w:rsidR="00C13CF3" w:rsidRPr="009A34C5">
          <w:type w:val="continuous"/>
          <w:pgSz w:w="11910" w:h="16840"/>
          <w:pgMar w:top="1580" w:right="600" w:bottom="280" w:left="620" w:header="720" w:footer="720" w:gutter="0"/>
          <w:cols w:space="720"/>
        </w:sectPr>
      </w:pPr>
    </w:p>
    <w:p w14:paraId="5DA0CC08" w14:textId="77777777" w:rsidR="00C13CF3" w:rsidRPr="009A34C5" w:rsidRDefault="006F542A">
      <w:pPr>
        <w:pStyle w:val="Corpsdetexte"/>
        <w:spacing w:before="3"/>
        <w:rPr>
          <w:sz w:val="20"/>
          <w:lang w:val="fr-FR"/>
        </w:rPr>
      </w:pPr>
      <w:r w:rsidRPr="009A34C5">
        <w:rPr>
          <w:noProof/>
          <w:lang w:val="fr-FR"/>
        </w:rPr>
        <w:drawing>
          <wp:anchor distT="0" distB="0" distL="0" distR="0" simplePos="0" relativeHeight="251660800" behindDoc="1" locked="0" layoutInCell="1" allowOverlap="1" wp14:anchorId="1D4AE2B6" wp14:editId="40E0DE3C">
            <wp:simplePos x="0" y="0"/>
            <wp:positionH relativeFrom="page">
              <wp:posOffset>0</wp:posOffset>
            </wp:positionH>
            <wp:positionV relativeFrom="page">
              <wp:posOffset>2286</wp:posOffset>
            </wp:positionV>
            <wp:extent cx="7560005" cy="10687431"/>
            <wp:effectExtent l="0" t="0" r="0" b="0"/>
            <wp:wrapNone/>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10" cstate="print"/>
                    <a:stretch>
                      <a:fillRect/>
                    </a:stretch>
                  </pic:blipFill>
                  <pic:spPr>
                    <a:xfrm>
                      <a:off x="0" y="0"/>
                      <a:ext cx="7560005" cy="10687431"/>
                    </a:xfrm>
                    <a:prstGeom prst="rect">
                      <a:avLst/>
                    </a:prstGeom>
                  </pic:spPr>
                </pic:pic>
              </a:graphicData>
            </a:graphic>
          </wp:anchor>
        </w:drawing>
      </w:r>
    </w:p>
    <w:p w14:paraId="7CC03614" w14:textId="65535F2F" w:rsidR="00C13CF3" w:rsidRPr="00A15A55" w:rsidRDefault="006F542A">
      <w:pPr>
        <w:spacing w:line="374" w:lineRule="auto"/>
        <w:ind w:left="1023" w:right="38" w:hanging="365"/>
        <w:rPr>
          <w:caps/>
          <w:sz w:val="15"/>
          <w:lang w:val="fr-FR"/>
        </w:rPr>
      </w:pPr>
      <w:r w:rsidRPr="00A15A55">
        <w:rPr>
          <w:caps/>
          <w:noProof/>
          <w:lang w:val="fr-FR"/>
        </w:rPr>
        <w:drawing>
          <wp:anchor distT="0" distB="0" distL="0" distR="0" simplePos="0" relativeHeight="251685376" behindDoc="1" locked="0" layoutInCell="1" allowOverlap="1" wp14:anchorId="51F0759A" wp14:editId="0DBA8595">
            <wp:simplePos x="0" y="0"/>
            <wp:positionH relativeFrom="page">
              <wp:posOffset>806768</wp:posOffset>
            </wp:positionH>
            <wp:positionV relativeFrom="paragraph">
              <wp:posOffset>206375</wp:posOffset>
            </wp:positionV>
            <wp:extent cx="146837" cy="146850"/>
            <wp:effectExtent l="0" t="0" r="5715" b="5715"/>
            <wp:wrapNone/>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23" cstate="print"/>
                    <a:stretch>
                      <a:fillRect/>
                    </a:stretch>
                  </pic:blipFill>
                  <pic:spPr>
                    <a:xfrm>
                      <a:off x="0" y="0"/>
                      <a:ext cx="146837" cy="146850"/>
                    </a:xfrm>
                    <a:prstGeom prst="rect">
                      <a:avLst/>
                    </a:prstGeom>
                  </pic:spPr>
                </pic:pic>
              </a:graphicData>
            </a:graphic>
          </wp:anchor>
        </w:drawing>
      </w:r>
      <w:r w:rsidRPr="00A15A55">
        <w:rPr>
          <w:caps/>
          <w:noProof/>
          <w:position w:val="-4"/>
          <w:lang w:val="fr-FR"/>
        </w:rPr>
        <w:drawing>
          <wp:inline distT="0" distB="0" distL="0" distR="0" wp14:anchorId="72C6CFDF" wp14:editId="47A35A2E">
            <wp:extent cx="146837" cy="146850"/>
            <wp:effectExtent l="0" t="0" r="0" b="0"/>
            <wp:docPr id="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png"/>
                    <pic:cNvPicPr/>
                  </pic:nvPicPr>
                  <pic:blipFill>
                    <a:blip r:embed="rId24" cstate="print"/>
                    <a:stretch>
                      <a:fillRect/>
                    </a:stretch>
                  </pic:blipFill>
                  <pic:spPr>
                    <a:xfrm>
                      <a:off x="0" y="0"/>
                      <a:ext cx="146837" cy="146850"/>
                    </a:xfrm>
                    <a:prstGeom prst="rect">
                      <a:avLst/>
                    </a:prstGeom>
                  </pic:spPr>
                </pic:pic>
              </a:graphicData>
            </a:graphic>
          </wp:inline>
        </w:drawing>
      </w:r>
      <w:r w:rsidRPr="00A15A55">
        <w:rPr>
          <w:rFonts w:ascii="Times New Roman"/>
          <w:caps/>
          <w:sz w:val="20"/>
          <w:lang w:val="fr-FR"/>
        </w:rPr>
        <w:t xml:space="preserve">  </w:t>
      </w:r>
      <w:r w:rsidR="00A15A55" w:rsidRPr="00A15A55">
        <w:rPr>
          <w:caps/>
          <w:color w:val="231F20"/>
          <w:sz w:val="15"/>
          <w:lang w:val="fr-FR"/>
        </w:rPr>
        <w:t>Consoles</w:t>
      </w:r>
      <w:r w:rsidRPr="00A15A55">
        <w:rPr>
          <w:caps/>
          <w:color w:val="231F20"/>
          <w:sz w:val="15"/>
          <w:lang w:val="fr-FR"/>
        </w:rPr>
        <w:t xml:space="preserve"> </w:t>
      </w:r>
      <w:proofErr w:type="spellStart"/>
      <w:r w:rsidR="0089280C" w:rsidRPr="00A15A55">
        <w:rPr>
          <w:caps/>
          <w:color w:val="231F20"/>
          <w:sz w:val="15"/>
          <w:lang w:val="fr-FR"/>
        </w:rPr>
        <w:t>l</w:t>
      </w:r>
      <w:r w:rsidRPr="00A15A55">
        <w:rPr>
          <w:caps/>
          <w:color w:val="231F20"/>
          <w:sz w:val="15"/>
          <w:lang w:val="fr-FR"/>
        </w:rPr>
        <w:t>AB</w:t>
      </w:r>
      <w:proofErr w:type="spellEnd"/>
      <w:r w:rsidRPr="00A15A55">
        <w:rPr>
          <w:caps/>
          <w:color w:val="231F20"/>
          <w:sz w:val="15"/>
          <w:lang w:val="fr-FR"/>
        </w:rPr>
        <w:t>-TECH</w:t>
      </w:r>
    </w:p>
    <w:p w14:paraId="74E7A209" w14:textId="361DB434" w:rsidR="00C13CF3" w:rsidRPr="009A34C5" w:rsidRDefault="006F542A" w:rsidP="009A34C5">
      <w:pPr>
        <w:tabs>
          <w:tab w:val="left" w:pos="1985"/>
        </w:tabs>
        <w:spacing w:before="97"/>
        <w:ind w:left="658"/>
        <w:rPr>
          <w:sz w:val="16"/>
          <w:szCs w:val="16"/>
          <w:lang w:val="fr-FR"/>
        </w:rPr>
      </w:pPr>
      <w:r w:rsidRPr="009A34C5">
        <w:rPr>
          <w:lang w:val="fr-FR"/>
        </w:rPr>
        <w:br w:type="column"/>
      </w:r>
      <w:r w:rsidR="009A34C5" w:rsidRPr="009A34C5">
        <w:rPr>
          <w:sz w:val="16"/>
          <w:szCs w:val="16"/>
          <w:lang w:val="fr-FR"/>
        </w:rPr>
        <w:t>40 cm</w:t>
      </w:r>
      <w:r w:rsidRPr="009A34C5">
        <w:rPr>
          <w:color w:val="231F20"/>
          <w:sz w:val="15"/>
          <w:lang w:val="fr-FR"/>
        </w:rPr>
        <w:tab/>
      </w:r>
      <w:r w:rsidR="009A34C5" w:rsidRPr="009A34C5">
        <w:rPr>
          <w:color w:val="231F20"/>
          <w:sz w:val="16"/>
          <w:szCs w:val="16"/>
          <w:lang w:val="fr-FR"/>
        </w:rPr>
        <w:t>20 cm</w:t>
      </w:r>
    </w:p>
    <w:p w14:paraId="75402E60" w14:textId="5A0FAEB8" w:rsidR="00C13CF3" w:rsidRPr="009A34C5" w:rsidRDefault="006F542A">
      <w:pPr>
        <w:spacing w:before="97"/>
        <w:ind w:right="38"/>
        <w:jc w:val="right"/>
        <w:rPr>
          <w:sz w:val="16"/>
          <w:szCs w:val="16"/>
          <w:lang w:val="fr-FR"/>
        </w:rPr>
      </w:pPr>
      <w:r w:rsidRPr="009A34C5">
        <w:rPr>
          <w:lang w:val="fr-FR"/>
        </w:rPr>
        <w:br w:type="column"/>
      </w:r>
      <w:r w:rsidR="009A34C5" w:rsidRPr="009A34C5">
        <w:rPr>
          <w:sz w:val="16"/>
          <w:szCs w:val="16"/>
          <w:lang w:val="fr-FR"/>
        </w:rPr>
        <w:t>60 cm</w:t>
      </w:r>
    </w:p>
    <w:p w14:paraId="3A400380" w14:textId="1C40714B" w:rsidR="00C13CF3" w:rsidRPr="009A34C5" w:rsidRDefault="006F542A" w:rsidP="009A34C5">
      <w:pPr>
        <w:spacing w:before="97"/>
        <w:ind w:left="426" w:right="545"/>
        <w:jc w:val="center"/>
        <w:rPr>
          <w:sz w:val="16"/>
          <w:szCs w:val="16"/>
          <w:lang w:val="fr-FR"/>
        </w:rPr>
      </w:pPr>
      <w:r w:rsidRPr="009A34C5">
        <w:rPr>
          <w:sz w:val="16"/>
          <w:szCs w:val="16"/>
          <w:lang w:val="fr-FR"/>
        </w:rPr>
        <w:br w:type="column"/>
      </w:r>
      <w:r w:rsidR="009A34C5" w:rsidRPr="009A34C5">
        <w:rPr>
          <w:color w:val="231F20"/>
          <w:sz w:val="16"/>
          <w:szCs w:val="16"/>
          <w:lang w:val="fr-FR"/>
        </w:rPr>
        <w:t>30 cm</w:t>
      </w:r>
    </w:p>
    <w:sectPr w:rsidR="00C13CF3" w:rsidRPr="009A34C5">
      <w:type w:val="continuous"/>
      <w:pgSz w:w="11910" w:h="16840"/>
      <w:pgMar w:top="1580" w:right="600" w:bottom="280" w:left="620" w:header="720" w:footer="720" w:gutter="0"/>
      <w:cols w:num="4" w:space="720" w:equalWidth="0">
        <w:col w:w="1753" w:space="1368"/>
        <w:col w:w="2508" w:space="1357"/>
        <w:col w:w="902" w:space="1366"/>
        <w:col w:w="143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62200"/>
    <w:multiLevelType w:val="hybridMultilevel"/>
    <w:tmpl w:val="3076871C"/>
    <w:lvl w:ilvl="0" w:tplc="9D2AC28C">
      <w:numFmt w:val="bullet"/>
      <w:lvlText w:val="►"/>
      <w:lvlJc w:val="left"/>
      <w:pPr>
        <w:ind w:left="340" w:hanging="171"/>
      </w:pPr>
      <w:rPr>
        <w:rFonts w:ascii="Cambria" w:eastAsia="Cambria" w:hAnsi="Cambria" w:cs="Cambria" w:hint="default"/>
        <w:color w:val="231F20"/>
        <w:w w:val="77"/>
        <w:sz w:val="16"/>
        <w:szCs w:val="16"/>
        <w:lang w:val="en-US" w:eastAsia="en-US" w:bidi="ar-SA"/>
      </w:rPr>
    </w:lvl>
    <w:lvl w:ilvl="1" w:tplc="2C60C27C">
      <w:numFmt w:val="bullet"/>
      <w:lvlText w:val="•"/>
      <w:lvlJc w:val="left"/>
      <w:pPr>
        <w:ind w:left="817" w:hanging="171"/>
      </w:pPr>
      <w:rPr>
        <w:rFonts w:hint="default"/>
        <w:lang w:val="en-US" w:eastAsia="en-US" w:bidi="ar-SA"/>
      </w:rPr>
    </w:lvl>
    <w:lvl w:ilvl="2" w:tplc="ACD62BFE">
      <w:numFmt w:val="bullet"/>
      <w:lvlText w:val="•"/>
      <w:lvlJc w:val="left"/>
      <w:pPr>
        <w:ind w:left="1294" w:hanging="171"/>
      </w:pPr>
      <w:rPr>
        <w:rFonts w:hint="default"/>
        <w:lang w:val="en-US" w:eastAsia="en-US" w:bidi="ar-SA"/>
      </w:rPr>
    </w:lvl>
    <w:lvl w:ilvl="3" w:tplc="0A98B4F4">
      <w:numFmt w:val="bullet"/>
      <w:lvlText w:val="•"/>
      <w:lvlJc w:val="left"/>
      <w:pPr>
        <w:ind w:left="1771" w:hanging="171"/>
      </w:pPr>
      <w:rPr>
        <w:rFonts w:hint="default"/>
        <w:lang w:val="en-US" w:eastAsia="en-US" w:bidi="ar-SA"/>
      </w:rPr>
    </w:lvl>
    <w:lvl w:ilvl="4" w:tplc="6CACA00C">
      <w:numFmt w:val="bullet"/>
      <w:lvlText w:val="•"/>
      <w:lvlJc w:val="left"/>
      <w:pPr>
        <w:ind w:left="2249" w:hanging="171"/>
      </w:pPr>
      <w:rPr>
        <w:rFonts w:hint="default"/>
        <w:lang w:val="en-US" w:eastAsia="en-US" w:bidi="ar-SA"/>
      </w:rPr>
    </w:lvl>
    <w:lvl w:ilvl="5" w:tplc="5AEA57FE">
      <w:numFmt w:val="bullet"/>
      <w:lvlText w:val="•"/>
      <w:lvlJc w:val="left"/>
      <w:pPr>
        <w:ind w:left="2726" w:hanging="171"/>
      </w:pPr>
      <w:rPr>
        <w:rFonts w:hint="default"/>
        <w:lang w:val="en-US" w:eastAsia="en-US" w:bidi="ar-SA"/>
      </w:rPr>
    </w:lvl>
    <w:lvl w:ilvl="6" w:tplc="45F67BB0">
      <w:numFmt w:val="bullet"/>
      <w:lvlText w:val="•"/>
      <w:lvlJc w:val="left"/>
      <w:pPr>
        <w:ind w:left="3203" w:hanging="171"/>
      </w:pPr>
      <w:rPr>
        <w:rFonts w:hint="default"/>
        <w:lang w:val="en-US" w:eastAsia="en-US" w:bidi="ar-SA"/>
      </w:rPr>
    </w:lvl>
    <w:lvl w:ilvl="7" w:tplc="985A5C1A">
      <w:numFmt w:val="bullet"/>
      <w:lvlText w:val="•"/>
      <w:lvlJc w:val="left"/>
      <w:pPr>
        <w:ind w:left="3681" w:hanging="171"/>
      </w:pPr>
      <w:rPr>
        <w:rFonts w:hint="default"/>
        <w:lang w:val="en-US" w:eastAsia="en-US" w:bidi="ar-SA"/>
      </w:rPr>
    </w:lvl>
    <w:lvl w:ilvl="8" w:tplc="A8240492">
      <w:numFmt w:val="bullet"/>
      <w:lvlText w:val="•"/>
      <w:lvlJc w:val="left"/>
      <w:pPr>
        <w:ind w:left="4158" w:hanging="171"/>
      </w:pPr>
      <w:rPr>
        <w:rFonts w:hint="default"/>
        <w:lang w:val="en-US" w:eastAsia="en-US" w:bidi="ar-SA"/>
      </w:rPr>
    </w:lvl>
  </w:abstractNum>
  <w:abstractNum w:abstractNumId="1" w15:restartNumberingAfterBreak="0">
    <w:nsid w:val="256E2157"/>
    <w:multiLevelType w:val="hybridMultilevel"/>
    <w:tmpl w:val="5D502FE4"/>
    <w:lvl w:ilvl="0" w:tplc="BDB66958">
      <w:numFmt w:val="bullet"/>
      <w:lvlText w:val="►"/>
      <w:lvlJc w:val="left"/>
      <w:pPr>
        <w:ind w:left="340" w:hanging="171"/>
      </w:pPr>
      <w:rPr>
        <w:rFonts w:ascii="Cambria" w:eastAsia="Cambria" w:hAnsi="Cambria" w:cs="Cambria" w:hint="default"/>
        <w:color w:val="231F20"/>
        <w:w w:val="77"/>
        <w:sz w:val="16"/>
        <w:szCs w:val="16"/>
        <w:lang w:val="en-US" w:eastAsia="en-US" w:bidi="ar-SA"/>
      </w:rPr>
    </w:lvl>
    <w:lvl w:ilvl="1" w:tplc="E3B661A8">
      <w:numFmt w:val="bullet"/>
      <w:lvlText w:val="•"/>
      <w:lvlJc w:val="left"/>
      <w:pPr>
        <w:ind w:left="817" w:hanging="171"/>
      </w:pPr>
      <w:rPr>
        <w:rFonts w:hint="default"/>
        <w:lang w:val="en-US" w:eastAsia="en-US" w:bidi="ar-SA"/>
      </w:rPr>
    </w:lvl>
    <w:lvl w:ilvl="2" w:tplc="F5542F90">
      <w:numFmt w:val="bullet"/>
      <w:lvlText w:val="•"/>
      <w:lvlJc w:val="left"/>
      <w:pPr>
        <w:ind w:left="1294" w:hanging="171"/>
      </w:pPr>
      <w:rPr>
        <w:rFonts w:hint="default"/>
        <w:lang w:val="en-US" w:eastAsia="en-US" w:bidi="ar-SA"/>
      </w:rPr>
    </w:lvl>
    <w:lvl w:ilvl="3" w:tplc="37FAFFEE">
      <w:numFmt w:val="bullet"/>
      <w:lvlText w:val="•"/>
      <w:lvlJc w:val="left"/>
      <w:pPr>
        <w:ind w:left="1771" w:hanging="171"/>
      </w:pPr>
      <w:rPr>
        <w:rFonts w:hint="default"/>
        <w:lang w:val="en-US" w:eastAsia="en-US" w:bidi="ar-SA"/>
      </w:rPr>
    </w:lvl>
    <w:lvl w:ilvl="4" w:tplc="EE9A0C34">
      <w:numFmt w:val="bullet"/>
      <w:lvlText w:val="•"/>
      <w:lvlJc w:val="left"/>
      <w:pPr>
        <w:ind w:left="2249" w:hanging="171"/>
      </w:pPr>
      <w:rPr>
        <w:rFonts w:hint="default"/>
        <w:lang w:val="en-US" w:eastAsia="en-US" w:bidi="ar-SA"/>
      </w:rPr>
    </w:lvl>
    <w:lvl w:ilvl="5" w:tplc="7318D810">
      <w:numFmt w:val="bullet"/>
      <w:lvlText w:val="•"/>
      <w:lvlJc w:val="left"/>
      <w:pPr>
        <w:ind w:left="2726" w:hanging="171"/>
      </w:pPr>
      <w:rPr>
        <w:rFonts w:hint="default"/>
        <w:lang w:val="en-US" w:eastAsia="en-US" w:bidi="ar-SA"/>
      </w:rPr>
    </w:lvl>
    <w:lvl w:ilvl="6" w:tplc="896ECDBE">
      <w:numFmt w:val="bullet"/>
      <w:lvlText w:val="•"/>
      <w:lvlJc w:val="left"/>
      <w:pPr>
        <w:ind w:left="3203" w:hanging="171"/>
      </w:pPr>
      <w:rPr>
        <w:rFonts w:hint="default"/>
        <w:lang w:val="en-US" w:eastAsia="en-US" w:bidi="ar-SA"/>
      </w:rPr>
    </w:lvl>
    <w:lvl w:ilvl="7" w:tplc="8760F4AE">
      <w:numFmt w:val="bullet"/>
      <w:lvlText w:val="•"/>
      <w:lvlJc w:val="left"/>
      <w:pPr>
        <w:ind w:left="3681" w:hanging="171"/>
      </w:pPr>
      <w:rPr>
        <w:rFonts w:hint="default"/>
        <w:lang w:val="en-US" w:eastAsia="en-US" w:bidi="ar-SA"/>
      </w:rPr>
    </w:lvl>
    <w:lvl w:ilvl="8" w:tplc="67186736">
      <w:numFmt w:val="bullet"/>
      <w:lvlText w:val="•"/>
      <w:lvlJc w:val="left"/>
      <w:pPr>
        <w:ind w:left="4158" w:hanging="171"/>
      </w:pPr>
      <w:rPr>
        <w:rFonts w:hint="default"/>
        <w:lang w:val="en-US" w:eastAsia="en-US" w:bidi="ar-SA"/>
      </w:rPr>
    </w:lvl>
  </w:abstractNum>
  <w:abstractNum w:abstractNumId="2" w15:restartNumberingAfterBreak="0">
    <w:nsid w:val="2B1576DD"/>
    <w:multiLevelType w:val="hybridMultilevel"/>
    <w:tmpl w:val="B19AE48C"/>
    <w:lvl w:ilvl="0" w:tplc="B17A22A0">
      <w:start w:val="1"/>
      <w:numFmt w:val="bullet"/>
      <w:lvlText w:val=""/>
      <w:lvlJc w:val="left"/>
      <w:pPr>
        <w:ind w:left="720" w:hanging="360"/>
      </w:pPr>
      <w:rPr>
        <w:rFonts w:ascii="Symbol" w:hAnsi="Symbol" w:hint="default"/>
        <w:color w:val="023A3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BF7207"/>
    <w:multiLevelType w:val="hybridMultilevel"/>
    <w:tmpl w:val="87B6B79E"/>
    <w:lvl w:ilvl="0" w:tplc="A7C82098">
      <w:numFmt w:val="bullet"/>
      <w:lvlText w:val="►"/>
      <w:lvlJc w:val="left"/>
      <w:pPr>
        <w:ind w:left="340" w:hanging="171"/>
      </w:pPr>
      <w:rPr>
        <w:rFonts w:ascii="Cambria" w:eastAsia="Cambria" w:hAnsi="Cambria" w:cs="Cambria" w:hint="default"/>
        <w:color w:val="231F20"/>
        <w:w w:val="77"/>
        <w:sz w:val="16"/>
        <w:szCs w:val="16"/>
        <w:lang w:val="en-US" w:eastAsia="en-US" w:bidi="ar-SA"/>
      </w:rPr>
    </w:lvl>
    <w:lvl w:ilvl="1" w:tplc="B4F8FC4A">
      <w:numFmt w:val="bullet"/>
      <w:lvlText w:val="•"/>
      <w:lvlJc w:val="left"/>
      <w:pPr>
        <w:ind w:left="817" w:hanging="171"/>
      </w:pPr>
      <w:rPr>
        <w:rFonts w:hint="default"/>
        <w:lang w:val="en-US" w:eastAsia="en-US" w:bidi="ar-SA"/>
      </w:rPr>
    </w:lvl>
    <w:lvl w:ilvl="2" w:tplc="56A6ABD2">
      <w:numFmt w:val="bullet"/>
      <w:lvlText w:val="•"/>
      <w:lvlJc w:val="left"/>
      <w:pPr>
        <w:ind w:left="1294" w:hanging="171"/>
      </w:pPr>
      <w:rPr>
        <w:rFonts w:hint="default"/>
        <w:lang w:val="en-US" w:eastAsia="en-US" w:bidi="ar-SA"/>
      </w:rPr>
    </w:lvl>
    <w:lvl w:ilvl="3" w:tplc="4AFE7EBC">
      <w:numFmt w:val="bullet"/>
      <w:lvlText w:val="•"/>
      <w:lvlJc w:val="left"/>
      <w:pPr>
        <w:ind w:left="1771" w:hanging="171"/>
      </w:pPr>
      <w:rPr>
        <w:rFonts w:hint="default"/>
        <w:lang w:val="en-US" w:eastAsia="en-US" w:bidi="ar-SA"/>
      </w:rPr>
    </w:lvl>
    <w:lvl w:ilvl="4" w:tplc="72B04FC6">
      <w:numFmt w:val="bullet"/>
      <w:lvlText w:val="•"/>
      <w:lvlJc w:val="left"/>
      <w:pPr>
        <w:ind w:left="2249" w:hanging="171"/>
      </w:pPr>
      <w:rPr>
        <w:rFonts w:hint="default"/>
        <w:lang w:val="en-US" w:eastAsia="en-US" w:bidi="ar-SA"/>
      </w:rPr>
    </w:lvl>
    <w:lvl w:ilvl="5" w:tplc="F1722734">
      <w:numFmt w:val="bullet"/>
      <w:lvlText w:val="•"/>
      <w:lvlJc w:val="left"/>
      <w:pPr>
        <w:ind w:left="2726" w:hanging="171"/>
      </w:pPr>
      <w:rPr>
        <w:rFonts w:hint="default"/>
        <w:lang w:val="en-US" w:eastAsia="en-US" w:bidi="ar-SA"/>
      </w:rPr>
    </w:lvl>
    <w:lvl w:ilvl="6" w:tplc="5F524E5A">
      <w:numFmt w:val="bullet"/>
      <w:lvlText w:val="•"/>
      <w:lvlJc w:val="left"/>
      <w:pPr>
        <w:ind w:left="3203" w:hanging="171"/>
      </w:pPr>
      <w:rPr>
        <w:rFonts w:hint="default"/>
        <w:lang w:val="en-US" w:eastAsia="en-US" w:bidi="ar-SA"/>
      </w:rPr>
    </w:lvl>
    <w:lvl w:ilvl="7" w:tplc="25A6A9EE">
      <w:numFmt w:val="bullet"/>
      <w:lvlText w:val="•"/>
      <w:lvlJc w:val="left"/>
      <w:pPr>
        <w:ind w:left="3681" w:hanging="171"/>
      </w:pPr>
      <w:rPr>
        <w:rFonts w:hint="default"/>
        <w:lang w:val="en-US" w:eastAsia="en-US" w:bidi="ar-SA"/>
      </w:rPr>
    </w:lvl>
    <w:lvl w:ilvl="8" w:tplc="7DFC9FA8">
      <w:numFmt w:val="bullet"/>
      <w:lvlText w:val="•"/>
      <w:lvlJc w:val="left"/>
      <w:pPr>
        <w:ind w:left="4158" w:hanging="171"/>
      </w:pPr>
      <w:rPr>
        <w:rFonts w:hint="default"/>
        <w:lang w:val="en-US" w:eastAsia="en-US" w:bidi="ar-SA"/>
      </w:rPr>
    </w:lvl>
  </w:abstractNum>
  <w:abstractNum w:abstractNumId="4" w15:restartNumberingAfterBreak="0">
    <w:nsid w:val="355C55CD"/>
    <w:multiLevelType w:val="hybridMultilevel"/>
    <w:tmpl w:val="D58E2DEC"/>
    <w:lvl w:ilvl="0" w:tplc="11C62AE0">
      <w:numFmt w:val="bullet"/>
      <w:lvlText w:val="►"/>
      <w:lvlJc w:val="left"/>
      <w:pPr>
        <w:ind w:left="340" w:hanging="171"/>
      </w:pPr>
      <w:rPr>
        <w:rFonts w:ascii="Cambria" w:eastAsia="Cambria" w:hAnsi="Cambria" w:cs="Cambria" w:hint="default"/>
        <w:color w:val="231F20"/>
        <w:w w:val="77"/>
        <w:sz w:val="16"/>
        <w:szCs w:val="16"/>
        <w:lang w:val="en-US" w:eastAsia="en-US" w:bidi="ar-SA"/>
      </w:rPr>
    </w:lvl>
    <w:lvl w:ilvl="1" w:tplc="54B4E162">
      <w:numFmt w:val="bullet"/>
      <w:lvlText w:val="•"/>
      <w:lvlJc w:val="left"/>
      <w:pPr>
        <w:ind w:left="817" w:hanging="171"/>
      </w:pPr>
      <w:rPr>
        <w:rFonts w:hint="default"/>
        <w:lang w:val="en-US" w:eastAsia="en-US" w:bidi="ar-SA"/>
      </w:rPr>
    </w:lvl>
    <w:lvl w:ilvl="2" w:tplc="006A5C5E">
      <w:numFmt w:val="bullet"/>
      <w:lvlText w:val="•"/>
      <w:lvlJc w:val="left"/>
      <w:pPr>
        <w:ind w:left="1294" w:hanging="171"/>
      </w:pPr>
      <w:rPr>
        <w:rFonts w:hint="default"/>
        <w:lang w:val="en-US" w:eastAsia="en-US" w:bidi="ar-SA"/>
      </w:rPr>
    </w:lvl>
    <w:lvl w:ilvl="3" w:tplc="F3B4D3EE">
      <w:numFmt w:val="bullet"/>
      <w:lvlText w:val="•"/>
      <w:lvlJc w:val="left"/>
      <w:pPr>
        <w:ind w:left="1771" w:hanging="171"/>
      </w:pPr>
      <w:rPr>
        <w:rFonts w:hint="default"/>
        <w:lang w:val="en-US" w:eastAsia="en-US" w:bidi="ar-SA"/>
      </w:rPr>
    </w:lvl>
    <w:lvl w:ilvl="4" w:tplc="CA20D3DC">
      <w:numFmt w:val="bullet"/>
      <w:lvlText w:val="•"/>
      <w:lvlJc w:val="left"/>
      <w:pPr>
        <w:ind w:left="2249" w:hanging="171"/>
      </w:pPr>
      <w:rPr>
        <w:rFonts w:hint="default"/>
        <w:lang w:val="en-US" w:eastAsia="en-US" w:bidi="ar-SA"/>
      </w:rPr>
    </w:lvl>
    <w:lvl w:ilvl="5" w:tplc="3D60E2EE">
      <w:numFmt w:val="bullet"/>
      <w:lvlText w:val="•"/>
      <w:lvlJc w:val="left"/>
      <w:pPr>
        <w:ind w:left="2726" w:hanging="171"/>
      </w:pPr>
      <w:rPr>
        <w:rFonts w:hint="default"/>
        <w:lang w:val="en-US" w:eastAsia="en-US" w:bidi="ar-SA"/>
      </w:rPr>
    </w:lvl>
    <w:lvl w:ilvl="6" w:tplc="5A9CAEB8">
      <w:numFmt w:val="bullet"/>
      <w:lvlText w:val="•"/>
      <w:lvlJc w:val="left"/>
      <w:pPr>
        <w:ind w:left="3203" w:hanging="171"/>
      </w:pPr>
      <w:rPr>
        <w:rFonts w:hint="default"/>
        <w:lang w:val="en-US" w:eastAsia="en-US" w:bidi="ar-SA"/>
      </w:rPr>
    </w:lvl>
    <w:lvl w:ilvl="7" w:tplc="59BAA8A2">
      <w:numFmt w:val="bullet"/>
      <w:lvlText w:val="•"/>
      <w:lvlJc w:val="left"/>
      <w:pPr>
        <w:ind w:left="3681" w:hanging="171"/>
      </w:pPr>
      <w:rPr>
        <w:rFonts w:hint="default"/>
        <w:lang w:val="en-US" w:eastAsia="en-US" w:bidi="ar-SA"/>
      </w:rPr>
    </w:lvl>
    <w:lvl w:ilvl="8" w:tplc="FA320182">
      <w:numFmt w:val="bullet"/>
      <w:lvlText w:val="•"/>
      <w:lvlJc w:val="left"/>
      <w:pPr>
        <w:ind w:left="4158" w:hanging="171"/>
      </w:pPr>
      <w:rPr>
        <w:rFonts w:hint="default"/>
        <w:lang w:val="en-US" w:eastAsia="en-US" w:bidi="ar-SA"/>
      </w:rPr>
    </w:lvl>
  </w:abstractNum>
  <w:abstractNum w:abstractNumId="5" w15:restartNumberingAfterBreak="0">
    <w:nsid w:val="4A446525"/>
    <w:multiLevelType w:val="hybridMultilevel"/>
    <w:tmpl w:val="F7CCE20C"/>
    <w:lvl w:ilvl="0" w:tplc="B17A22A0">
      <w:start w:val="1"/>
      <w:numFmt w:val="bullet"/>
      <w:lvlText w:val=""/>
      <w:lvlJc w:val="left"/>
      <w:pPr>
        <w:ind w:left="340" w:hanging="171"/>
      </w:pPr>
      <w:rPr>
        <w:rFonts w:ascii="Symbol" w:hAnsi="Symbol" w:hint="default"/>
        <w:color w:val="023A31"/>
        <w:w w:val="77"/>
        <w:sz w:val="16"/>
        <w:szCs w:val="16"/>
        <w:lang w:val="en-US" w:eastAsia="en-US" w:bidi="ar-SA"/>
      </w:rPr>
    </w:lvl>
    <w:lvl w:ilvl="1" w:tplc="B4F8FC4A">
      <w:numFmt w:val="bullet"/>
      <w:lvlText w:val="•"/>
      <w:lvlJc w:val="left"/>
      <w:pPr>
        <w:ind w:left="817" w:hanging="171"/>
      </w:pPr>
      <w:rPr>
        <w:rFonts w:hint="default"/>
        <w:lang w:val="en-US" w:eastAsia="en-US" w:bidi="ar-SA"/>
      </w:rPr>
    </w:lvl>
    <w:lvl w:ilvl="2" w:tplc="56A6ABD2">
      <w:numFmt w:val="bullet"/>
      <w:lvlText w:val="•"/>
      <w:lvlJc w:val="left"/>
      <w:pPr>
        <w:ind w:left="1294" w:hanging="171"/>
      </w:pPr>
      <w:rPr>
        <w:rFonts w:hint="default"/>
        <w:lang w:val="en-US" w:eastAsia="en-US" w:bidi="ar-SA"/>
      </w:rPr>
    </w:lvl>
    <w:lvl w:ilvl="3" w:tplc="4AFE7EBC">
      <w:numFmt w:val="bullet"/>
      <w:lvlText w:val="•"/>
      <w:lvlJc w:val="left"/>
      <w:pPr>
        <w:ind w:left="1771" w:hanging="171"/>
      </w:pPr>
      <w:rPr>
        <w:rFonts w:hint="default"/>
        <w:lang w:val="en-US" w:eastAsia="en-US" w:bidi="ar-SA"/>
      </w:rPr>
    </w:lvl>
    <w:lvl w:ilvl="4" w:tplc="72B04FC6">
      <w:numFmt w:val="bullet"/>
      <w:lvlText w:val="•"/>
      <w:lvlJc w:val="left"/>
      <w:pPr>
        <w:ind w:left="2249" w:hanging="171"/>
      </w:pPr>
      <w:rPr>
        <w:rFonts w:hint="default"/>
        <w:lang w:val="en-US" w:eastAsia="en-US" w:bidi="ar-SA"/>
      </w:rPr>
    </w:lvl>
    <w:lvl w:ilvl="5" w:tplc="F1722734">
      <w:numFmt w:val="bullet"/>
      <w:lvlText w:val="•"/>
      <w:lvlJc w:val="left"/>
      <w:pPr>
        <w:ind w:left="2726" w:hanging="171"/>
      </w:pPr>
      <w:rPr>
        <w:rFonts w:hint="default"/>
        <w:lang w:val="en-US" w:eastAsia="en-US" w:bidi="ar-SA"/>
      </w:rPr>
    </w:lvl>
    <w:lvl w:ilvl="6" w:tplc="5F524E5A">
      <w:numFmt w:val="bullet"/>
      <w:lvlText w:val="•"/>
      <w:lvlJc w:val="left"/>
      <w:pPr>
        <w:ind w:left="3203" w:hanging="171"/>
      </w:pPr>
      <w:rPr>
        <w:rFonts w:hint="default"/>
        <w:lang w:val="en-US" w:eastAsia="en-US" w:bidi="ar-SA"/>
      </w:rPr>
    </w:lvl>
    <w:lvl w:ilvl="7" w:tplc="25A6A9EE">
      <w:numFmt w:val="bullet"/>
      <w:lvlText w:val="•"/>
      <w:lvlJc w:val="left"/>
      <w:pPr>
        <w:ind w:left="3681" w:hanging="171"/>
      </w:pPr>
      <w:rPr>
        <w:rFonts w:hint="default"/>
        <w:lang w:val="en-US" w:eastAsia="en-US" w:bidi="ar-SA"/>
      </w:rPr>
    </w:lvl>
    <w:lvl w:ilvl="8" w:tplc="7DFC9FA8">
      <w:numFmt w:val="bullet"/>
      <w:lvlText w:val="•"/>
      <w:lvlJc w:val="left"/>
      <w:pPr>
        <w:ind w:left="4158" w:hanging="171"/>
      </w:pPr>
      <w:rPr>
        <w:rFonts w:hint="default"/>
        <w:lang w:val="en-US" w:eastAsia="en-US" w:bidi="ar-SA"/>
      </w:rPr>
    </w:lvl>
  </w:abstractNum>
  <w:abstractNum w:abstractNumId="6" w15:restartNumberingAfterBreak="0">
    <w:nsid w:val="56D85608"/>
    <w:multiLevelType w:val="hybridMultilevel"/>
    <w:tmpl w:val="8E6C30D8"/>
    <w:lvl w:ilvl="0" w:tplc="B17A22A0">
      <w:start w:val="1"/>
      <w:numFmt w:val="bullet"/>
      <w:lvlText w:val=""/>
      <w:lvlJc w:val="left"/>
      <w:pPr>
        <w:ind w:left="889" w:hanging="360"/>
      </w:pPr>
      <w:rPr>
        <w:rFonts w:ascii="Symbol" w:hAnsi="Symbol" w:hint="default"/>
        <w:color w:val="023A31"/>
      </w:rPr>
    </w:lvl>
    <w:lvl w:ilvl="1" w:tplc="040C0003" w:tentative="1">
      <w:start w:val="1"/>
      <w:numFmt w:val="bullet"/>
      <w:lvlText w:val="o"/>
      <w:lvlJc w:val="left"/>
      <w:pPr>
        <w:ind w:left="1609" w:hanging="360"/>
      </w:pPr>
      <w:rPr>
        <w:rFonts w:ascii="Courier New" w:hAnsi="Courier New" w:cs="Courier New" w:hint="default"/>
      </w:rPr>
    </w:lvl>
    <w:lvl w:ilvl="2" w:tplc="040C0005" w:tentative="1">
      <w:start w:val="1"/>
      <w:numFmt w:val="bullet"/>
      <w:lvlText w:val=""/>
      <w:lvlJc w:val="left"/>
      <w:pPr>
        <w:ind w:left="2329" w:hanging="360"/>
      </w:pPr>
      <w:rPr>
        <w:rFonts w:ascii="Wingdings" w:hAnsi="Wingdings" w:hint="default"/>
      </w:rPr>
    </w:lvl>
    <w:lvl w:ilvl="3" w:tplc="040C0001" w:tentative="1">
      <w:start w:val="1"/>
      <w:numFmt w:val="bullet"/>
      <w:lvlText w:val=""/>
      <w:lvlJc w:val="left"/>
      <w:pPr>
        <w:ind w:left="3049" w:hanging="360"/>
      </w:pPr>
      <w:rPr>
        <w:rFonts w:ascii="Symbol" w:hAnsi="Symbol" w:hint="default"/>
      </w:rPr>
    </w:lvl>
    <w:lvl w:ilvl="4" w:tplc="040C0003" w:tentative="1">
      <w:start w:val="1"/>
      <w:numFmt w:val="bullet"/>
      <w:lvlText w:val="o"/>
      <w:lvlJc w:val="left"/>
      <w:pPr>
        <w:ind w:left="3769" w:hanging="360"/>
      </w:pPr>
      <w:rPr>
        <w:rFonts w:ascii="Courier New" w:hAnsi="Courier New" w:cs="Courier New" w:hint="default"/>
      </w:rPr>
    </w:lvl>
    <w:lvl w:ilvl="5" w:tplc="040C0005" w:tentative="1">
      <w:start w:val="1"/>
      <w:numFmt w:val="bullet"/>
      <w:lvlText w:val=""/>
      <w:lvlJc w:val="left"/>
      <w:pPr>
        <w:ind w:left="4489" w:hanging="360"/>
      </w:pPr>
      <w:rPr>
        <w:rFonts w:ascii="Wingdings" w:hAnsi="Wingdings" w:hint="default"/>
      </w:rPr>
    </w:lvl>
    <w:lvl w:ilvl="6" w:tplc="040C0001" w:tentative="1">
      <w:start w:val="1"/>
      <w:numFmt w:val="bullet"/>
      <w:lvlText w:val=""/>
      <w:lvlJc w:val="left"/>
      <w:pPr>
        <w:ind w:left="5209" w:hanging="360"/>
      </w:pPr>
      <w:rPr>
        <w:rFonts w:ascii="Symbol" w:hAnsi="Symbol" w:hint="default"/>
      </w:rPr>
    </w:lvl>
    <w:lvl w:ilvl="7" w:tplc="040C0003" w:tentative="1">
      <w:start w:val="1"/>
      <w:numFmt w:val="bullet"/>
      <w:lvlText w:val="o"/>
      <w:lvlJc w:val="left"/>
      <w:pPr>
        <w:ind w:left="5929" w:hanging="360"/>
      </w:pPr>
      <w:rPr>
        <w:rFonts w:ascii="Courier New" w:hAnsi="Courier New" w:cs="Courier New" w:hint="default"/>
      </w:rPr>
    </w:lvl>
    <w:lvl w:ilvl="8" w:tplc="040C0005" w:tentative="1">
      <w:start w:val="1"/>
      <w:numFmt w:val="bullet"/>
      <w:lvlText w:val=""/>
      <w:lvlJc w:val="left"/>
      <w:pPr>
        <w:ind w:left="6649" w:hanging="360"/>
      </w:pPr>
      <w:rPr>
        <w:rFonts w:ascii="Wingdings" w:hAnsi="Wingdings" w:hint="default"/>
      </w:rPr>
    </w:lvl>
  </w:abstractNum>
  <w:abstractNum w:abstractNumId="7" w15:restartNumberingAfterBreak="0">
    <w:nsid w:val="60352244"/>
    <w:multiLevelType w:val="hybridMultilevel"/>
    <w:tmpl w:val="71B6D1A2"/>
    <w:lvl w:ilvl="0" w:tplc="BF9EAB02">
      <w:numFmt w:val="bullet"/>
      <w:lvlText w:val="►"/>
      <w:lvlJc w:val="left"/>
      <w:pPr>
        <w:ind w:left="340" w:hanging="171"/>
      </w:pPr>
      <w:rPr>
        <w:rFonts w:ascii="Cambria" w:eastAsia="Cambria" w:hAnsi="Cambria" w:cs="Cambria" w:hint="default"/>
        <w:color w:val="231F20"/>
        <w:w w:val="77"/>
        <w:sz w:val="16"/>
        <w:szCs w:val="16"/>
        <w:lang w:val="en-US" w:eastAsia="en-US" w:bidi="ar-SA"/>
      </w:rPr>
    </w:lvl>
    <w:lvl w:ilvl="1" w:tplc="E036F31E">
      <w:numFmt w:val="bullet"/>
      <w:lvlText w:val="•"/>
      <w:lvlJc w:val="left"/>
      <w:pPr>
        <w:ind w:left="817" w:hanging="171"/>
      </w:pPr>
      <w:rPr>
        <w:rFonts w:hint="default"/>
        <w:lang w:val="en-US" w:eastAsia="en-US" w:bidi="ar-SA"/>
      </w:rPr>
    </w:lvl>
    <w:lvl w:ilvl="2" w:tplc="80A49570">
      <w:numFmt w:val="bullet"/>
      <w:lvlText w:val="•"/>
      <w:lvlJc w:val="left"/>
      <w:pPr>
        <w:ind w:left="1294" w:hanging="171"/>
      </w:pPr>
      <w:rPr>
        <w:rFonts w:hint="default"/>
        <w:lang w:val="en-US" w:eastAsia="en-US" w:bidi="ar-SA"/>
      </w:rPr>
    </w:lvl>
    <w:lvl w:ilvl="3" w:tplc="8FD2F700">
      <w:numFmt w:val="bullet"/>
      <w:lvlText w:val="•"/>
      <w:lvlJc w:val="left"/>
      <w:pPr>
        <w:ind w:left="1771" w:hanging="171"/>
      </w:pPr>
      <w:rPr>
        <w:rFonts w:hint="default"/>
        <w:lang w:val="en-US" w:eastAsia="en-US" w:bidi="ar-SA"/>
      </w:rPr>
    </w:lvl>
    <w:lvl w:ilvl="4" w:tplc="672C98FC">
      <w:numFmt w:val="bullet"/>
      <w:lvlText w:val="•"/>
      <w:lvlJc w:val="left"/>
      <w:pPr>
        <w:ind w:left="2249" w:hanging="171"/>
      </w:pPr>
      <w:rPr>
        <w:rFonts w:hint="default"/>
        <w:lang w:val="en-US" w:eastAsia="en-US" w:bidi="ar-SA"/>
      </w:rPr>
    </w:lvl>
    <w:lvl w:ilvl="5" w:tplc="73E0DD86">
      <w:numFmt w:val="bullet"/>
      <w:lvlText w:val="•"/>
      <w:lvlJc w:val="left"/>
      <w:pPr>
        <w:ind w:left="2726" w:hanging="171"/>
      </w:pPr>
      <w:rPr>
        <w:rFonts w:hint="default"/>
        <w:lang w:val="en-US" w:eastAsia="en-US" w:bidi="ar-SA"/>
      </w:rPr>
    </w:lvl>
    <w:lvl w:ilvl="6" w:tplc="15FEFF62">
      <w:numFmt w:val="bullet"/>
      <w:lvlText w:val="•"/>
      <w:lvlJc w:val="left"/>
      <w:pPr>
        <w:ind w:left="3203" w:hanging="171"/>
      </w:pPr>
      <w:rPr>
        <w:rFonts w:hint="default"/>
        <w:lang w:val="en-US" w:eastAsia="en-US" w:bidi="ar-SA"/>
      </w:rPr>
    </w:lvl>
    <w:lvl w:ilvl="7" w:tplc="118C8838">
      <w:numFmt w:val="bullet"/>
      <w:lvlText w:val="•"/>
      <w:lvlJc w:val="left"/>
      <w:pPr>
        <w:ind w:left="3681" w:hanging="171"/>
      </w:pPr>
      <w:rPr>
        <w:rFonts w:hint="default"/>
        <w:lang w:val="en-US" w:eastAsia="en-US" w:bidi="ar-SA"/>
      </w:rPr>
    </w:lvl>
    <w:lvl w:ilvl="8" w:tplc="3C46C4D2">
      <w:numFmt w:val="bullet"/>
      <w:lvlText w:val="•"/>
      <w:lvlJc w:val="left"/>
      <w:pPr>
        <w:ind w:left="4158" w:hanging="171"/>
      </w:pPr>
      <w:rPr>
        <w:rFonts w:hint="default"/>
        <w:lang w:val="en-US" w:eastAsia="en-US" w:bidi="ar-SA"/>
      </w:rPr>
    </w:lvl>
  </w:abstractNum>
  <w:abstractNum w:abstractNumId="8" w15:restartNumberingAfterBreak="0">
    <w:nsid w:val="62150B35"/>
    <w:multiLevelType w:val="hybridMultilevel"/>
    <w:tmpl w:val="231432C0"/>
    <w:lvl w:ilvl="0" w:tplc="B17A22A0">
      <w:start w:val="1"/>
      <w:numFmt w:val="bullet"/>
      <w:lvlText w:val=""/>
      <w:lvlJc w:val="left"/>
      <w:pPr>
        <w:ind w:left="890" w:hanging="360"/>
      </w:pPr>
      <w:rPr>
        <w:rFonts w:ascii="Symbol" w:hAnsi="Symbol" w:hint="default"/>
        <w:color w:val="023A31"/>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9" w15:restartNumberingAfterBreak="0">
    <w:nsid w:val="642351C8"/>
    <w:multiLevelType w:val="hybridMultilevel"/>
    <w:tmpl w:val="475CE1AC"/>
    <w:lvl w:ilvl="0" w:tplc="B17A22A0">
      <w:start w:val="1"/>
      <w:numFmt w:val="bullet"/>
      <w:lvlText w:val=""/>
      <w:lvlJc w:val="left"/>
      <w:pPr>
        <w:ind w:left="340" w:hanging="171"/>
      </w:pPr>
      <w:rPr>
        <w:rFonts w:ascii="Symbol" w:hAnsi="Symbol" w:hint="default"/>
        <w:color w:val="023A31"/>
        <w:w w:val="77"/>
        <w:sz w:val="16"/>
        <w:szCs w:val="16"/>
        <w:lang w:val="en-US"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E213C98"/>
    <w:multiLevelType w:val="hybridMultilevel"/>
    <w:tmpl w:val="974E0C52"/>
    <w:lvl w:ilvl="0" w:tplc="B17A22A0">
      <w:start w:val="1"/>
      <w:numFmt w:val="bullet"/>
      <w:lvlText w:val=""/>
      <w:lvlJc w:val="left"/>
      <w:pPr>
        <w:ind w:left="890" w:hanging="360"/>
      </w:pPr>
      <w:rPr>
        <w:rFonts w:ascii="Symbol" w:hAnsi="Symbol" w:hint="default"/>
        <w:color w:val="023A31"/>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1" w15:restartNumberingAfterBreak="0">
    <w:nsid w:val="741809E8"/>
    <w:multiLevelType w:val="hybridMultilevel"/>
    <w:tmpl w:val="6B10DFC4"/>
    <w:lvl w:ilvl="0" w:tplc="B17A22A0">
      <w:start w:val="1"/>
      <w:numFmt w:val="bullet"/>
      <w:lvlText w:val=""/>
      <w:lvlJc w:val="left"/>
      <w:pPr>
        <w:ind w:left="869" w:hanging="360"/>
      </w:pPr>
      <w:rPr>
        <w:rFonts w:ascii="Symbol" w:hAnsi="Symbol" w:hint="default"/>
        <w:color w:val="023A31"/>
      </w:rPr>
    </w:lvl>
    <w:lvl w:ilvl="1" w:tplc="040C0003" w:tentative="1">
      <w:start w:val="1"/>
      <w:numFmt w:val="bullet"/>
      <w:lvlText w:val="o"/>
      <w:lvlJc w:val="left"/>
      <w:pPr>
        <w:ind w:left="1589" w:hanging="360"/>
      </w:pPr>
      <w:rPr>
        <w:rFonts w:ascii="Courier New" w:hAnsi="Courier New" w:cs="Courier New" w:hint="default"/>
      </w:rPr>
    </w:lvl>
    <w:lvl w:ilvl="2" w:tplc="040C0005" w:tentative="1">
      <w:start w:val="1"/>
      <w:numFmt w:val="bullet"/>
      <w:lvlText w:val=""/>
      <w:lvlJc w:val="left"/>
      <w:pPr>
        <w:ind w:left="2309" w:hanging="360"/>
      </w:pPr>
      <w:rPr>
        <w:rFonts w:ascii="Wingdings" w:hAnsi="Wingdings" w:hint="default"/>
      </w:rPr>
    </w:lvl>
    <w:lvl w:ilvl="3" w:tplc="040C0001" w:tentative="1">
      <w:start w:val="1"/>
      <w:numFmt w:val="bullet"/>
      <w:lvlText w:val=""/>
      <w:lvlJc w:val="left"/>
      <w:pPr>
        <w:ind w:left="3029" w:hanging="360"/>
      </w:pPr>
      <w:rPr>
        <w:rFonts w:ascii="Symbol" w:hAnsi="Symbol" w:hint="default"/>
      </w:rPr>
    </w:lvl>
    <w:lvl w:ilvl="4" w:tplc="040C0003" w:tentative="1">
      <w:start w:val="1"/>
      <w:numFmt w:val="bullet"/>
      <w:lvlText w:val="o"/>
      <w:lvlJc w:val="left"/>
      <w:pPr>
        <w:ind w:left="3749" w:hanging="360"/>
      </w:pPr>
      <w:rPr>
        <w:rFonts w:ascii="Courier New" w:hAnsi="Courier New" w:cs="Courier New" w:hint="default"/>
      </w:rPr>
    </w:lvl>
    <w:lvl w:ilvl="5" w:tplc="040C0005" w:tentative="1">
      <w:start w:val="1"/>
      <w:numFmt w:val="bullet"/>
      <w:lvlText w:val=""/>
      <w:lvlJc w:val="left"/>
      <w:pPr>
        <w:ind w:left="4469" w:hanging="360"/>
      </w:pPr>
      <w:rPr>
        <w:rFonts w:ascii="Wingdings" w:hAnsi="Wingdings" w:hint="default"/>
      </w:rPr>
    </w:lvl>
    <w:lvl w:ilvl="6" w:tplc="040C0001" w:tentative="1">
      <w:start w:val="1"/>
      <w:numFmt w:val="bullet"/>
      <w:lvlText w:val=""/>
      <w:lvlJc w:val="left"/>
      <w:pPr>
        <w:ind w:left="5189" w:hanging="360"/>
      </w:pPr>
      <w:rPr>
        <w:rFonts w:ascii="Symbol" w:hAnsi="Symbol" w:hint="default"/>
      </w:rPr>
    </w:lvl>
    <w:lvl w:ilvl="7" w:tplc="040C0003" w:tentative="1">
      <w:start w:val="1"/>
      <w:numFmt w:val="bullet"/>
      <w:lvlText w:val="o"/>
      <w:lvlJc w:val="left"/>
      <w:pPr>
        <w:ind w:left="5909" w:hanging="360"/>
      </w:pPr>
      <w:rPr>
        <w:rFonts w:ascii="Courier New" w:hAnsi="Courier New" w:cs="Courier New" w:hint="default"/>
      </w:rPr>
    </w:lvl>
    <w:lvl w:ilvl="8" w:tplc="040C0005" w:tentative="1">
      <w:start w:val="1"/>
      <w:numFmt w:val="bullet"/>
      <w:lvlText w:val=""/>
      <w:lvlJc w:val="left"/>
      <w:pPr>
        <w:ind w:left="6629" w:hanging="360"/>
      </w:pPr>
      <w:rPr>
        <w:rFonts w:ascii="Wingdings" w:hAnsi="Wingdings" w:hint="default"/>
      </w:rPr>
    </w:lvl>
  </w:abstractNum>
  <w:abstractNum w:abstractNumId="12" w15:restartNumberingAfterBreak="0">
    <w:nsid w:val="755B76EF"/>
    <w:multiLevelType w:val="hybridMultilevel"/>
    <w:tmpl w:val="E6C486C4"/>
    <w:lvl w:ilvl="0" w:tplc="9F527482">
      <w:numFmt w:val="bullet"/>
      <w:lvlText w:val="►"/>
      <w:lvlJc w:val="left"/>
      <w:pPr>
        <w:ind w:left="340" w:hanging="171"/>
      </w:pPr>
      <w:rPr>
        <w:rFonts w:ascii="Cambria" w:eastAsia="Cambria" w:hAnsi="Cambria" w:cs="Cambria" w:hint="default"/>
        <w:color w:val="231F20"/>
        <w:w w:val="77"/>
        <w:sz w:val="16"/>
        <w:szCs w:val="16"/>
        <w:lang w:val="en-US" w:eastAsia="en-US" w:bidi="ar-SA"/>
      </w:rPr>
    </w:lvl>
    <w:lvl w:ilvl="1" w:tplc="20085692">
      <w:numFmt w:val="bullet"/>
      <w:lvlText w:val="►"/>
      <w:lvlJc w:val="left"/>
      <w:pPr>
        <w:ind w:left="510" w:hanging="171"/>
      </w:pPr>
      <w:rPr>
        <w:rFonts w:ascii="Cambria" w:eastAsia="Cambria" w:hAnsi="Cambria" w:cs="Cambria" w:hint="default"/>
        <w:color w:val="231F20"/>
        <w:w w:val="77"/>
        <w:sz w:val="16"/>
        <w:szCs w:val="16"/>
        <w:lang w:val="en-US" w:eastAsia="en-US" w:bidi="ar-SA"/>
      </w:rPr>
    </w:lvl>
    <w:lvl w:ilvl="2" w:tplc="9A3EBF7A">
      <w:numFmt w:val="bullet"/>
      <w:lvlText w:val="•"/>
      <w:lvlJc w:val="left"/>
      <w:pPr>
        <w:ind w:left="1030" w:hanging="171"/>
      </w:pPr>
      <w:rPr>
        <w:rFonts w:hint="default"/>
        <w:lang w:val="en-US" w:eastAsia="en-US" w:bidi="ar-SA"/>
      </w:rPr>
    </w:lvl>
    <w:lvl w:ilvl="3" w:tplc="3DE6ED06">
      <w:numFmt w:val="bullet"/>
      <w:lvlText w:val="•"/>
      <w:lvlJc w:val="left"/>
      <w:pPr>
        <w:ind w:left="1540" w:hanging="171"/>
      </w:pPr>
      <w:rPr>
        <w:rFonts w:hint="default"/>
        <w:lang w:val="en-US" w:eastAsia="en-US" w:bidi="ar-SA"/>
      </w:rPr>
    </w:lvl>
    <w:lvl w:ilvl="4" w:tplc="823A92E2">
      <w:numFmt w:val="bullet"/>
      <w:lvlText w:val="•"/>
      <w:lvlJc w:val="left"/>
      <w:pPr>
        <w:ind w:left="2051" w:hanging="171"/>
      </w:pPr>
      <w:rPr>
        <w:rFonts w:hint="default"/>
        <w:lang w:val="en-US" w:eastAsia="en-US" w:bidi="ar-SA"/>
      </w:rPr>
    </w:lvl>
    <w:lvl w:ilvl="5" w:tplc="692C3192">
      <w:numFmt w:val="bullet"/>
      <w:lvlText w:val="•"/>
      <w:lvlJc w:val="left"/>
      <w:pPr>
        <w:ind w:left="2561" w:hanging="171"/>
      </w:pPr>
      <w:rPr>
        <w:rFonts w:hint="default"/>
        <w:lang w:val="en-US" w:eastAsia="en-US" w:bidi="ar-SA"/>
      </w:rPr>
    </w:lvl>
    <w:lvl w:ilvl="6" w:tplc="2B920282">
      <w:numFmt w:val="bullet"/>
      <w:lvlText w:val="•"/>
      <w:lvlJc w:val="left"/>
      <w:pPr>
        <w:ind w:left="3071" w:hanging="171"/>
      </w:pPr>
      <w:rPr>
        <w:rFonts w:hint="default"/>
        <w:lang w:val="en-US" w:eastAsia="en-US" w:bidi="ar-SA"/>
      </w:rPr>
    </w:lvl>
    <w:lvl w:ilvl="7" w:tplc="7E1A21B4">
      <w:numFmt w:val="bullet"/>
      <w:lvlText w:val="•"/>
      <w:lvlJc w:val="left"/>
      <w:pPr>
        <w:ind w:left="3582" w:hanging="171"/>
      </w:pPr>
      <w:rPr>
        <w:rFonts w:hint="default"/>
        <w:lang w:val="en-US" w:eastAsia="en-US" w:bidi="ar-SA"/>
      </w:rPr>
    </w:lvl>
    <w:lvl w:ilvl="8" w:tplc="51269E82">
      <w:numFmt w:val="bullet"/>
      <w:lvlText w:val="•"/>
      <w:lvlJc w:val="left"/>
      <w:pPr>
        <w:ind w:left="4092" w:hanging="171"/>
      </w:pPr>
      <w:rPr>
        <w:rFonts w:hint="default"/>
        <w:lang w:val="en-US" w:eastAsia="en-US" w:bidi="ar-SA"/>
      </w:rPr>
    </w:lvl>
  </w:abstractNum>
  <w:abstractNum w:abstractNumId="13" w15:restartNumberingAfterBreak="0">
    <w:nsid w:val="7E217F39"/>
    <w:multiLevelType w:val="hybridMultilevel"/>
    <w:tmpl w:val="DE224D2C"/>
    <w:lvl w:ilvl="0" w:tplc="9F527482">
      <w:numFmt w:val="bullet"/>
      <w:lvlText w:val="►"/>
      <w:lvlJc w:val="left"/>
      <w:pPr>
        <w:ind w:left="340" w:hanging="171"/>
      </w:pPr>
      <w:rPr>
        <w:rFonts w:ascii="Cambria" w:eastAsia="Cambria" w:hAnsi="Cambria" w:cs="Cambria" w:hint="default"/>
        <w:color w:val="231F20"/>
        <w:w w:val="77"/>
        <w:sz w:val="16"/>
        <w:szCs w:val="16"/>
        <w:lang w:val="en-US"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12"/>
  </w:num>
  <w:num w:numId="5">
    <w:abstractNumId w:val="4"/>
  </w:num>
  <w:num w:numId="6">
    <w:abstractNumId w:val="3"/>
  </w:num>
  <w:num w:numId="7">
    <w:abstractNumId w:val="5"/>
  </w:num>
  <w:num w:numId="8">
    <w:abstractNumId w:val="8"/>
  </w:num>
  <w:num w:numId="9">
    <w:abstractNumId w:val="11"/>
  </w:num>
  <w:num w:numId="10">
    <w:abstractNumId w:val="2"/>
  </w:num>
  <w:num w:numId="11">
    <w:abstractNumId w:val="10"/>
  </w:num>
  <w:num w:numId="12">
    <w:abstractNumId w:val="13"/>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C13CF3"/>
    <w:rsid w:val="00182D9F"/>
    <w:rsid w:val="001B2990"/>
    <w:rsid w:val="004C7975"/>
    <w:rsid w:val="00507D87"/>
    <w:rsid w:val="006F542A"/>
    <w:rsid w:val="007A3564"/>
    <w:rsid w:val="00875526"/>
    <w:rsid w:val="0089280C"/>
    <w:rsid w:val="008D081B"/>
    <w:rsid w:val="00910565"/>
    <w:rsid w:val="00994833"/>
    <w:rsid w:val="009A34C5"/>
    <w:rsid w:val="009E510E"/>
    <w:rsid w:val="00A15A55"/>
    <w:rsid w:val="00C13CF3"/>
    <w:rsid w:val="00F073E8"/>
    <w:rsid w:val="00F35664"/>
    <w:rsid w:val="00F72C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7"/>
    <o:shapelayout v:ext="edit">
      <o:idmap v:ext="edit" data="1"/>
      <o:regrouptable v:ext="edit">
        <o:entry new="1" old="0"/>
      </o:regrouptable>
    </o:shapelayout>
  </w:shapeDefaults>
  <w:decimalSymbol w:val=","/>
  <w:listSeparator w:val=";"/>
  <w14:docId w14:val="25A395D2"/>
  <w15:docId w15:val="{0C7E8F3A-3050-47E0-A76C-8DC49DE2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Titre1">
    <w:name w:val="heading 1"/>
    <w:basedOn w:val="Normal"/>
    <w:uiPriority w:val="9"/>
    <w:qFormat/>
    <w:rsid w:val="00507D87"/>
    <w:pPr>
      <w:spacing w:after="240"/>
      <w:ind w:left="102" w:right="6"/>
      <w:outlineLvl w:val="0"/>
    </w:pPr>
    <w:rPr>
      <w:rFonts w:ascii="Tahoma" w:eastAsia="Tahoma" w:hAnsi="Tahoma" w:cs="Tahoma"/>
      <w:b/>
      <w:bCs/>
      <w:color w:val="EB5937"/>
      <w:sz w:val="24"/>
      <w:szCs w:val="24"/>
      <w:lang w:val="fr-FR"/>
    </w:rPr>
  </w:style>
  <w:style w:type="paragraph" w:styleId="Titre2">
    <w:name w:val="heading 2"/>
    <w:basedOn w:val="Normal"/>
    <w:uiPriority w:val="9"/>
    <w:unhideWhenUsed/>
    <w:qFormat/>
    <w:rsid w:val="00507D87"/>
    <w:pPr>
      <w:spacing w:after="240"/>
      <w:ind w:left="1520"/>
      <w:outlineLvl w:val="1"/>
    </w:pPr>
    <w:rPr>
      <w:rFonts w:ascii="Microsoft Sans Serif" w:eastAsia="Microsoft Sans Serif" w:hAnsi="Microsoft Sans Serif" w:cs="Microsoft Sans Serif"/>
      <w:noProof/>
      <w:color w:val="456F7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6"/>
      <w:szCs w:val="1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DB708-6942-4DE9-AC5D-610434A47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9</Pages>
  <Words>4210</Words>
  <Characters>23159</Characters>
  <Application>Microsoft Office Word</Application>
  <DocSecurity>0</DocSecurity>
  <Lines>192</Lines>
  <Paragraphs>54</Paragraphs>
  <ScaleCrop>false</ScaleCrop>
  <Company/>
  <LinksUpToDate>false</LinksUpToDate>
  <CharactersWithSpaces>27315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 Foes Gamma Xanadu Rush.indd</dc:title>
  <dc:subject>Scénario Infinity Code One</dc:subject>
  <cp:keywords>Infinity; dire foes; codeone; Scénario</cp:keywords>
  <dc:description>Fantrad vf du pdf dire foes gamma xanadu rush d'Infinity.</dc:description>
  <dcterms:created xsi:type="dcterms:W3CDTF">2021-09-04T04:32:00Z</dcterms:created>
  <dcterms:modified xsi:type="dcterms:W3CDTF">2021-09-12T12:41:00Z</dcterms:modified>
  <cp:category>Scénarios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2021-07-12T00:00:00Z</vt:filetime>
  </property>
  <property fmtid="{D5CDD505-2E9C-101B-9397-08002B2CF9AE}" pid="3" name="Creator">
    <vt:lpwstr>Adobe InDesign 16.2 (Windows)</vt:lpwstr>
  </property>
  <property fmtid="{D5CDD505-2E9C-101B-9397-08002B2CF9AE}" pid="4" name="LastSaved">
    <vt:filetime>2021-09-04T00:00:00Z</vt:filetime>
  </property>
</Properties>
</file>