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AD557" w14:textId="77777777" w:rsidR="0071451A" w:rsidRDefault="0071451A" w:rsidP="0071451A">
      <w:pPr>
        <w:rPr>
          <w:sz w:val="24"/>
          <w:szCs w:val="24"/>
        </w:rPr>
      </w:pPr>
      <w:bookmarkStart w:id="0" w:name="page1"/>
      <w:bookmarkEnd w:id="0"/>
      <w:r w:rsidRPr="00673A36">
        <w:rPr>
          <w:noProof/>
        </w:rPr>
        <w:drawing>
          <wp:anchor distT="0" distB="0" distL="114300" distR="114300" simplePos="0" relativeHeight="251668480" behindDoc="0" locked="0" layoutInCell="1" allowOverlap="1" wp14:anchorId="736FB306" wp14:editId="1F33D196">
            <wp:simplePos x="0" y="0"/>
            <wp:positionH relativeFrom="margin">
              <wp:posOffset>4962525</wp:posOffset>
            </wp:positionH>
            <wp:positionV relativeFrom="paragraph">
              <wp:posOffset>-647700</wp:posOffset>
            </wp:positionV>
            <wp:extent cx="1440000" cy="826502"/>
            <wp:effectExtent l="0" t="0" r="8255" b="0"/>
            <wp:wrapNone/>
            <wp:docPr id="84"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40000" cy="826502"/>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1312" behindDoc="1" locked="0" layoutInCell="0" allowOverlap="1" wp14:anchorId="21FC2A41" wp14:editId="61EDD362">
            <wp:simplePos x="0" y="0"/>
            <wp:positionH relativeFrom="page">
              <wp:posOffset>0</wp:posOffset>
            </wp:positionH>
            <wp:positionV relativeFrom="page">
              <wp:posOffset>0</wp:posOffset>
            </wp:positionV>
            <wp:extent cx="7560310" cy="106921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560310" cy="10692130"/>
                    </a:xfrm>
                    <a:prstGeom prst="rect">
                      <a:avLst/>
                    </a:prstGeom>
                    <a:noFill/>
                  </pic:spPr>
                </pic:pic>
              </a:graphicData>
            </a:graphic>
          </wp:anchor>
        </w:drawing>
      </w:r>
    </w:p>
    <w:p w14:paraId="5887639D" w14:textId="77777777" w:rsidR="0071451A" w:rsidRDefault="0071451A" w:rsidP="0071451A">
      <w:pPr>
        <w:sectPr w:rsidR="0071451A">
          <w:pgSz w:w="11900" w:h="16838"/>
          <w:pgMar w:top="1440" w:right="1440" w:bottom="875" w:left="1440" w:header="0" w:footer="0" w:gutter="0"/>
          <w:cols w:space="0"/>
        </w:sectPr>
      </w:pPr>
    </w:p>
    <w:p w14:paraId="5D05655C" w14:textId="77777777" w:rsidR="0071451A" w:rsidRPr="00813288" w:rsidRDefault="0071451A" w:rsidP="0071451A">
      <w:pPr>
        <w:spacing w:before="240"/>
        <w:ind w:right="85"/>
        <w:jc w:val="center"/>
        <w:rPr>
          <w:rFonts w:ascii="Aero Matics Display" w:hAnsi="Aero Matics Display"/>
          <w:sz w:val="20"/>
          <w:szCs w:val="20"/>
        </w:rPr>
      </w:pPr>
      <w:bookmarkStart w:id="1" w:name="page2"/>
      <w:bookmarkEnd w:id="1"/>
      <w:r w:rsidRPr="00813288">
        <w:rPr>
          <w:rFonts w:ascii="Aero Matics Display" w:eastAsia="Arial" w:hAnsi="Aero Matics Display" w:cs="Arial"/>
          <w:b/>
          <w:bCs/>
          <w:noProof/>
          <w:sz w:val="60"/>
          <w:szCs w:val="60"/>
        </w:rPr>
        <w:lastRenderedPageBreak/>
        <w:drawing>
          <wp:anchor distT="0" distB="0" distL="114300" distR="114300" simplePos="0" relativeHeight="251663360" behindDoc="1" locked="0" layoutInCell="0" allowOverlap="1" wp14:anchorId="7BD33349" wp14:editId="70636BCE">
            <wp:simplePos x="0" y="0"/>
            <wp:positionH relativeFrom="page">
              <wp:posOffset>0</wp:posOffset>
            </wp:positionH>
            <wp:positionV relativeFrom="page">
              <wp:posOffset>0</wp:posOffset>
            </wp:positionV>
            <wp:extent cx="7560310" cy="106921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7560310" cy="10692130"/>
                    </a:xfrm>
                    <a:prstGeom prst="rect">
                      <a:avLst/>
                    </a:prstGeom>
                    <a:noFill/>
                  </pic:spPr>
                </pic:pic>
              </a:graphicData>
            </a:graphic>
          </wp:anchor>
        </w:drawing>
      </w:r>
      <w:proofErr w:type="spellStart"/>
      <w:r w:rsidRPr="00813288">
        <w:rPr>
          <w:rFonts w:ascii="Aero Matics Display" w:eastAsia="Arial" w:hAnsi="Aero Matics Display" w:cs="Arial"/>
          <w:b/>
          <w:bCs/>
          <w:sz w:val="60"/>
          <w:szCs w:val="60"/>
        </w:rPr>
        <w:t>M</w:t>
      </w:r>
      <w:r>
        <w:rPr>
          <w:rFonts w:ascii="Aero Matics Display" w:eastAsia="Arial" w:hAnsi="Aero Matics Display" w:cs="Arial"/>
          <w:b/>
          <w:bCs/>
          <w:sz w:val="60"/>
          <w:szCs w:val="60"/>
        </w:rPr>
        <w:t>É</w:t>
      </w:r>
      <w:r w:rsidRPr="00813288">
        <w:rPr>
          <w:rFonts w:ascii="Aero Matics Display" w:eastAsia="Arial" w:hAnsi="Aero Matics Display" w:cs="Arial"/>
          <w:b/>
          <w:bCs/>
          <w:sz w:val="60"/>
          <w:szCs w:val="60"/>
        </w:rPr>
        <w:t>GALODRONS</w:t>
      </w:r>
      <w:proofErr w:type="spellEnd"/>
      <w:r w:rsidRPr="00813288">
        <w:rPr>
          <w:rFonts w:ascii="Aero Matics Display" w:eastAsia="Arial" w:hAnsi="Aero Matics Display" w:cs="Arial"/>
          <w:b/>
          <w:bCs/>
          <w:sz w:val="60"/>
          <w:szCs w:val="60"/>
        </w:rPr>
        <w:t>,</w:t>
      </w:r>
    </w:p>
    <w:p w14:paraId="330E66C5" w14:textId="77777777" w:rsidR="0071451A" w:rsidRPr="00813288" w:rsidRDefault="0071451A" w:rsidP="0071451A">
      <w:pPr>
        <w:spacing w:after="240"/>
        <w:ind w:right="85"/>
        <w:jc w:val="center"/>
        <w:rPr>
          <w:rFonts w:ascii="Aero Matics Display" w:hAnsi="Aero Matics Display"/>
          <w:sz w:val="20"/>
          <w:szCs w:val="20"/>
        </w:rPr>
      </w:pPr>
      <w:proofErr w:type="spellStart"/>
      <w:r w:rsidRPr="00813288">
        <w:rPr>
          <w:rFonts w:ascii="Aero Matics Display" w:eastAsia="Arial" w:hAnsi="Aero Matics Display" w:cs="Arial"/>
          <w:b/>
          <w:bCs/>
          <w:sz w:val="48"/>
          <w:szCs w:val="48"/>
        </w:rPr>
        <w:t>MBC</w:t>
      </w:r>
      <w:proofErr w:type="spellEnd"/>
      <w:r w:rsidRPr="00813288">
        <w:rPr>
          <w:rFonts w:ascii="Aero Matics Display" w:eastAsia="Arial" w:hAnsi="Aero Matics Display" w:cs="Arial"/>
          <w:b/>
          <w:bCs/>
          <w:sz w:val="48"/>
          <w:szCs w:val="48"/>
        </w:rPr>
        <w:t xml:space="preserve"> </w:t>
      </w:r>
      <w:r>
        <w:rPr>
          <w:rFonts w:ascii="Aero Matics Display" w:eastAsia="Arial" w:hAnsi="Aero Matics Display" w:cs="Arial"/>
          <w:b/>
          <w:bCs/>
          <w:sz w:val="48"/>
          <w:szCs w:val="48"/>
        </w:rPr>
        <w:t>DE L’ARMÉE COMBINÉE</w:t>
      </w:r>
    </w:p>
    <w:p w14:paraId="4A896011" w14:textId="77777777" w:rsidR="0071451A" w:rsidRPr="00813288" w:rsidRDefault="0071451A" w:rsidP="0071451A">
      <w:pPr>
        <w:rPr>
          <w:rFonts w:ascii="Aero Matics Display" w:hAnsi="Aero Matics Display"/>
        </w:rPr>
        <w:sectPr w:rsidR="0071451A" w:rsidRPr="00813288">
          <w:pgSz w:w="11900" w:h="16838"/>
          <w:pgMar w:top="1416" w:right="746" w:bottom="1440" w:left="720" w:header="0" w:footer="0" w:gutter="0"/>
          <w:cols w:space="720" w:equalWidth="0">
            <w:col w:w="10440"/>
          </w:cols>
        </w:sectPr>
      </w:pPr>
    </w:p>
    <w:p w14:paraId="1337577A" w14:textId="77777777" w:rsidR="0071451A" w:rsidRPr="00F52124" w:rsidRDefault="0071451A" w:rsidP="0071451A">
      <w:pPr>
        <w:spacing w:after="120"/>
        <w:jc w:val="both"/>
        <w:rPr>
          <w:rFonts w:asciiTheme="minorHAnsi" w:hAnsiTheme="minorHAnsi" w:cstheme="minorHAnsi"/>
          <w:sz w:val="20"/>
          <w:szCs w:val="20"/>
        </w:rPr>
      </w:pPr>
      <w:bookmarkStart w:id="2" w:name="_Hlk25068507"/>
      <w:r w:rsidRPr="00F52124">
        <w:rPr>
          <w:rFonts w:asciiTheme="minorHAnsi" w:eastAsia="Arial" w:hAnsiTheme="minorHAnsi" w:cstheme="minorHAnsi"/>
          <w:sz w:val="20"/>
          <w:szCs w:val="20"/>
        </w:rPr>
        <w:t xml:space="preserve">Décrites comme des Créatures Principales de Bataille (Main Battle Creatures ou </w:t>
      </w:r>
      <w:proofErr w:type="spellStart"/>
      <w:r w:rsidRPr="00F52124">
        <w:rPr>
          <w:rFonts w:asciiTheme="minorHAnsi" w:eastAsia="Arial" w:hAnsiTheme="minorHAnsi" w:cstheme="minorHAnsi"/>
          <w:sz w:val="20"/>
          <w:szCs w:val="20"/>
        </w:rPr>
        <w:t>MBC</w:t>
      </w:r>
      <w:proofErr w:type="spellEnd"/>
      <w:r w:rsidRPr="00F52124">
        <w:rPr>
          <w:rFonts w:asciiTheme="minorHAnsi" w:eastAsia="Arial" w:hAnsiTheme="minorHAnsi" w:cstheme="minorHAnsi"/>
          <w:sz w:val="20"/>
          <w:szCs w:val="20"/>
        </w:rPr>
        <w:t xml:space="preserve">), les </w:t>
      </w:r>
      <w:proofErr w:type="spellStart"/>
      <w:r w:rsidRPr="00F52124">
        <w:rPr>
          <w:rFonts w:asciiTheme="minorHAnsi" w:eastAsia="Arial" w:hAnsiTheme="minorHAnsi" w:cstheme="minorHAnsi"/>
          <w:sz w:val="20"/>
          <w:szCs w:val="20"/>
        </w:rPr>
        <w:t>Mégalodrons</w:t>
      </w:r>
      <w:proofErr w:type="spellEnd"/>
      <w:r w:rsidRPr="00F52124">
        <w:rPr>
          <w:rFonts w:asciiTheme="minorHAnsi" w:eastAsia="Arial" w:hAnsiTheme="minorHAnsi" w:cstheme="minorHAnsi"/>
          <w:sz w:val="20"/>
          <w:szCs w:val="20"/>
        </w:rPr>
        <w:t xml:space="preserve"> sont, en raison de leur grande taille, plus communs dans des scénarios de supériorité tactique que de guerre asymétrique. Nonobstant cela, leur armure épaisse, ainsi que leur résistance unique aux dommages et leur puissance destructrice supérieure les rendent parfaits pour anéantir la résistance ennemie dans la zone d’opérations, de même que le moral de leurs ennemis. C'est pourquoi les officiers de l'Armée Combinée apprécient d'avoir au moins un </w:t>
      </w:r>
      <w:proofErr w:type="spellStart"/>
      <w:r w:rsidRPr="00F52124">
        <w:rPr>
          <w:rFonts w:asciiTheme="minorHAnsi" w:eastAsia="Arial" w:hAnsiTheme="minorHAnsi" w:cstheme="minorHAnsi"/>
          <w:sz w:val="20"/>
          <w:szCs w:val="20"/>
        </w:rPr>
        <w:t>Mégalodron</w:t>
      </w:r>
      <w:proofErr w:type="spellEnd"/>
      <w:r w:rsidRPr="00F52124">
        <w:rPr>
          <w:rFonts w:asciiTheme="minorHAnsi" w:eastAsia="Arial" w:hAnsiTheme="minorHAnsi" w:cstheme="minorHAnsi"/>
          <w:sz w:val="20"/>
          <w:szCs w:val="20"/>
        </w:rPr>
        <w:t xml:space="preserve"> dans chaque groupement tactique déployé en théâtre d'opérations.</w:t>
      </w:r>
    </w:p>
    <w:p w14:paraId="4D239AFE" w14:textId="77777777" w:rsidR="0071451A" w:rsidRPr="00F52124" w:rsidRDefault="0071451A" w:rsidP="0071451A">
      <w:pPr>
        <w:spacing w:after="120"/>
        <w:jc w:val="both"/>
        <w:rPr>
          <w:rFonts w:asciiTheme="minorHAnsi" w:hAnsiTheme="minorHAnsi" w:cstheme="minorHAnsi"/>
          <w:sz w:val="20"/>
          <w:szCs w:val="20"/>
        </w:rPr>
      </w:pPr>
      <w:r w:rsidRPr="00F52124">
        <w:rPr>
          <w:rFonts w:asciiTheme="minorHAnsi" w:eastAsia="Arial" w:hAnsiTheme="minorHAnsi" w:cstheme="minorHAnsi"/>
          <w:sz w:val="20"/>
          <w:szCs w:val="20"/>
        </w:rPr>
        <w:t xml:space="preserve">Comme les séries de </w:t>
      </w:r>
      <w:proofErr w:type="spellStart"/>
      <w:r w:rsidRPr="00F52124">
        <w:rPr>
          <w:rFonts w:asciiTheme="minorHAnsi" w:eastAsia="Arial" w:hAnsiTheme="minorHAnsi" w:cstheme="minorHAnsi"/>
          <w:sz w:val="20"/>
          <w:szCs w:val="20"/>
        </w:rPr>
        <w:t>Batroid</w:t>
      </w:r>
      <w:proofErr w:type="spellEnd"/>
      <w:r w:rsidRPr="00F52124">
        <w:rPr>
          <w:rFonts w:asciiTheme="minorHAnsi" w:eastAsia="Arial" w:hAnsiTheme="minorHAnsi" w:cstheme="minorHAnsi"/>
          <w:sz w:val="20"/>
          <w:szCs w:val="20"/>
        </w:rPr>
        <w:t xml:space="preserve">, les </w:t>
      </w:r>
      <w:proofErr w:type="spellStart"/>
      <w:r w:rsidRPr="00F52124">
        <w:rPr>
          <w:rFonts w:asciiTheme="minorHAnsi" w:eastAsia="Arial" w:hAnsiTheme="minorHAnsi" w:cstheme="minorHAnsi"/>
          <w:sz w:val="20"/>
          <w:szCs w:val="20"/>
        </w:rPr>
        <w:t>Mégalodrons</w:t>
      </w:r>
      <w:proofErr w:type="spellEnd"/>
      <w:r w:rsidRPr="00F52124">
        <w:rPr>
          <w:rFonts w:asciiTheme="minorHAnsi" w:eastAsia="Arial" w:hAnsiTheme="minorHAnsi" w:cstheme="minorHAnsi"/>
          <w:sz w:val="20"/>
          <w:szCs w:val="20"/>
        </w:rPr>
        <w:t xml:space="preserve"> sont des hybrides techno-organiques à base de silicium/carbone, produits en fermes de germination accélérée sous substrat pseudo-intelligent. Cultivées et assemblées à partir d'éléments améliorés de souches </w:t>
      </w:r>
      <w:bookmarkStart w:id="3" w:name="_GoBack"/>
      <w:bookmarkEnd w:id="3"/>
      <w:r w:rsidRPr="00F52124">
        <w:rPr>
          <w:rFonts w:asciiTheme="minorHAnsi" w:eastAsia="Arial" w:hAnsiTheme="minorHAnsi" w:cstheme="minorHAnsi"/>
          <w:sz w:val="20"/>
          <w:szCs w:val="20"/>
        </w:rPr>
        <w:t xml:space="preserve">bioartificielles spécifiques aux </w:t>
      </w:r>
      <w:proofErr w:type="spellStart"/>
      <w:r w:rsidRPr="00F52124">
        <w:rPr>
          <w:rFonts w:asciiTheme="minorHAnsi" w:eastAsia="Arial" w:hAnsiTheme="minorHAnsi" w:cstheme="minorHAnsi"/>
          <w:sz w:val="20"/>
          <w:szCs w:val="20"/>
        </w:rPr>
        <w:t>Batroids</w:t>
      </w:r>
      <w:proofErr w:type="spellEnd"/>
      <w:r w:rsidRPr="00F52124">
        <w:rPr>
          <w:rFonts w:asciiTheme="minorHAnsi" w:eastAsia="Arial" w:hAnsiTheme="minorHAnsi" w:cstheme="minorHAnsi"/>
          <w:sz w:val="20"/>
          <w:szCs w:val="20"/>
        </w:rPr>
        <w:t>, aux Drones et aux Avatars. En plus de leurs qualités physiques et de leurs compétences en combat, ces créatures possèdent une puissance de calcul supérieure qui leurs permet de devenir un réceptacle pour l'I.E. dans les batailles.</w:t>
      </w:r>
    </w:p>
    <w:p w14:paraId="69FDDA89" w14:textId="77777777" w:rsidR="0071451A" w:rsidRPr="00F52124" w:rsidRDefault="0071451A" w:rsidP="0071451A">
      <w:pPr>
        <w:spacing w:after="120"/>
        <w:ind w:right="1414"/>
        <w:jc w:val="both"/>
        <w:rPr>
          <w:rFonts w:asciiTheme="minorHAnsi" w:hAnsiTheme="minorHAnsi" w:cstheme="minorHAnsi"/>
          <w:sz w:val="20"/>
          <w:szCs w:val="20"/>
        </w:rPr>
      </w:pPr>
      <w:r w:rsidRPr="00F52124">
        <w:rPr>
          <w:rFonts w:asciiTheme="minorHAnsi" w:eastAsia="Arial" w:hAnsiTheme="minorHAnsi" w:cstheme="minorHAnsi"/>
          <w:sz w:val="20"/>
          <w:szCs w:val="20"/>
        </w:rPr>
        <w:t xml:space="preserve">Même s'ils ressemblent au produit militaire d'une autre époque, les </w:t>
      </w:r>
      <w:proofErr w:type="spellStart"/>
      <w:r w:rsidRPr="00F52124">
        <w:rPr>
          <w:rFonts w:asciiTheme="minorHAnsi" w:eastAsia="Arial" w:hAnsiTheme="minorHAnsi" w:cstheme="minorHAnsi"/>
          <w:sz w:val="20"/>
          <w:szCs w:val="20"/>
        </w:rPr>
        <w:t>Mégalodrons</w:t>
      </w:r>
      <w:proofErr w:type="spellEnd"/>
      <w:r w:rsidRPr="00F52124">
        <w:rPr>
          <w:rFonts w:asciiTheme="minorHAnsi" w:eastAsia="Arial" w:hAnsiTheme="minorHAnsi" w:cstheme="minorHAnsi"/>
          <w:sz w:val="20"/>
          <w:szCs w:val="20"/>
        </w:rPr>
        <w:t xml:space="preserve"> ont été créés durant la guerre de l'Hégémonie Ur contre les Factotums </w:t>
      </w:r>
      <w:proofErr w:type="spellStart"/>
      <w:r w:rsidRPr="00F52124">
        <w:rPr>
          <w:rFonts w:asciiTheme="minorHAnsi" w:eastAsia="Arial" w:hAnsiTheme="minorHAnsi" w:cstheme="minorHAnsi"/>
          <w:sz w:val="20"/>
          <w:szCs w:val="20"/>
        </w:rPr>
        <w:t>Iqov</w:t>
      </w:r>
      <w:proofErr w:type="spellEnd"/>
      <w:r w:rsidRPr="00F52124">
        <w:rPr>
          <w:rFonts w:asciiTheme="minorHAnsi" w:eastAsia="Arial" w:hAnsiTheme="minorHAnsi" w:cstheme="minorHAnsi"/>
          <w:sz w:val="20"/>
          <w:szCs w:val="20"/>
        </w:rPr>
        <w:t xml:space="preserve">. Ce conflit se déroula à travers des planètes terraformées par cette civilisation, où des conditions environnementales terrifiantes et de fortes tempêtes électromagnétiques empêchèrent l'exécution normale des opérations </w:t>
      </w:r>
      <w:proofErr w:type="spellStart"/>
      <w:r w:rsidRPr="00F52124">
        <w:rPr>
          <w:rFonts w:asciiTheme="minorHAnsi" w:eastAsia="Arial" w:hAnsiTheme="minorHAnsi" w:cstheme="minorHAnsi"/>
          <w:sz w:val="20"/>
          <w:szCs w:val="20"/>
        </w:rPr>
        <w:t>aéro</w:t>
      </w:r>
      <w:proofErr w:type="spellEnd"/>
      <w:r w:rsidRPr="00F52124">
        <w:rPr>
          <w:rFonts w:asciiTheme="minorHAnsi" w:eastAsia="Arial" w:hAnsiTheme="minorHAnsi" w:cstheme="minorHAnsi"/>
          <w:sz w:val="20"/>
          <w:szCs w:val="20"/>
        </w:rPr>
        <w:t xml:space="preserve">-orbitales, favorisant ainsi l'utilisation de machines de guerre gargantuesques. Ces béhémoths colossaux furent la fierté des </w:t>
      </w:r>
      <w:proofErr w:type="spellStart"/>
      <w:r w:rsidRPr="00F52124">
        <w:rPr>
          <w:rFonts w:asciiTheme="minorHAnsi" w:eastAsia="Arial" w:hAnsiTheme="minorHAnsi" w:cstheme="minorHAnsi"/>
          <w:sz w:val="20"/>
          <w:szCs w:val="20"/>
        </w:rPr>
        <w:t>Iqov</w:t>
      </w:r>
      <w:proofErr w:type="spellEnd"/>
      <w:r w:rsidRPr="00F52124">
        <w:rPr>
          <w:rFonts w:asciiTheme="minorHAnsi" w:eastAsia="Arial" w:hAnsiTheme="minorHAnsi" w:cstheme="minorHAnsi"/>
          <w:sz w:val="20"/>
          <w:szCs w:val="20"/>
        </w:rPr>
        <w:t xml:space="preserve"> et le pilier principal de leur stratégie militaire, de sorte que l'IE commanda la création de séries de </w:t>
      </w:r>
      <w:proofErr w:type="spellStart"/>
      <w:r w:rsidRPr="00F52124">
        <w:rPr>
          <w:rFonts w:asciiTheme="minorHAnsi" w:eastAsia="Arial" w:hAnsiTheme="minorHAnsi" w:cstheme="minorHAnsi"/>
          <w:sz w:val="20"/>
          <w:szCs w:val="20"/>
        </w:rPr>
        <w:t>Mégalodron</w:t>
      </w:r>
      <w:proofErr w:type="spellEnd"/>
      <w:r w:rsidRPr="00F52124">
        <w:rPr>
          <w:rFonts w:asciiTheme="minorHAnsi" w:eastAsia="Arial" w:hAnsiTheme="minorHAnsi" w:cstheme="minorHAnsi"/>
          <w:sz w:val="20"/>
          <w:szCs w:val="20"/>
        </w:rPr>
        <w:t xml:space="preserve"> pour leur prouver sa supériorité à tous les niveaux, notamment ceux où les Factotum </w:t>
      </w:r>
      <w:proofErr w:type="spellStart"/>
      <w:r w:rsidRPr="00F52124">
        <w:rPr>
          <w:rFonts w:asciiTheme="minorHAnsi" w:eastAsia="Arial" w:hAnsiTheme="minorHAnsi" w:cstheme="minorHAnsi"/>
          <w:sz w:val="20"/>
          <w:szCs w:val="20"/>
        </w:rPr>
        <w:t>Iqov</w:t>
      </w:r>
      <w:proofErr w:type="spellEnd"/>
      <w:r w:rsidRPr="00F52124">
        <w:rPr>
          <w:rFonts w:asciiTheme="minorHAnsi" w:eastAsia="Arial" w:hAnsiTheme="minorHAnsi" w:cstheme="minorHAnsi"/>
          <w:sz w:val="20"/>
          <w:szCs w:val="20"/>
        </w:rPr>
        <w:t xml:space="preserve"> se distinguèrent.</w:t>
      </w:r>
    </w:p>
    <w:p w14:paraId="4AB5B8EC" w14:textId="77777777" w:rsidR="0071451A" w:rsidRPr="00F52124" w:rsidRDefault="0071451A" w:rsidP="0071451A">
      <w:pPr>
        <w:spacing w:after="120"/>
        <w:ind w:right="1414"/>
        <w:jc w:val="both"/>
        <w:rPr>
          <w:rFonts w:asciiTheme="minorHAnsi" w:eastAsia="Arial" w:hAnsiTheme="minorHAnsi" w:cstheme="minorHAnsi"/>
          <w:sz w:val="20"/>
          <w:szCs w:val="20"/>
        </w:rPr>
      </w:pPr>
      <w:r w:rsidRPr="00F52124">
        <w:rPr>
          <w:rFonts w:asciiTheme="minorHAnsi" w:eastAsia="Arial" w:hAnsiTheme="minorHAnsi" w:cstheme="minorHAnsi"/>
          <w:sz w:val="20"/>
          <w:szCs w:val="20"/>
        </w:rPr>
        <w:t>Après la capitulation de la civilisation d'</w:t>
      </w:r>
      <w:proofErr w:type="spellStart"/>
      <w:r w:rsidRPr="00F52124">
        <w:rPr>
          <w:rFonts w:asciiTheme="minorHAnsi" w:eastAsia="Arial" w:hAnsiTheme="minorHAnsi" w:cstheme="minorHAnsi"/>
          <w:sz w:val="20"/>
          <w:szCs w:val="20"/>
        </w:rPr>
        <w:t>Iqov</w:t>
      </w:r>
      <w:proofErr w:type="spellEnd"/>
      <w:r w:rsidRPr="00F52124">
        <w:rPr>
          <w:rFonts w:asciiTheme="minorHAnsi" w:eastAsia="Arial" w:hAnsiTheme="minorHAnsi" w:cstheme="minorHAnsi"/>
          <w:sz w:val="20"/>
          <w:szCs w:val="20"/>
        </w:rPr>
        <w:t xml:space="preserve"> et son assimilation dans l'Hégémonie d'Ur, les unités survivantes des séries de </w:t>
      </w:r>
      <w:proofErr w:type="spellStart"/>
      <w:r w:rsidRPr="00F52124">
        <w:rPr>
          <w:rFonts w:asciiTheme="minorHAnsi" w:eastAsia="Arial" w:hAnsiTheme="minorHAnsi" w:cstheme="minorHAnsi"/>
          <w:sz w:val="20"/>
          <w:szCs w:val="20"/>
        </w:rPr>
        <w:t>Mégalodron</w:t>
      </w:r>
      <w:proofErr w:type="spellEnd"/>
      <w:r w:rsidRPr="00F52124">
        <w:rPr>
          <w:rFonts w:asciiTheme="minorHAnsi" w:eastAsia="Arial" w:hAnsiTheme="minorHAnsi" w:cstheme="minorHAnsi"/>
          <w:sz w:val="20"/>
          <w:szCs w:val="20"/>
        </w:rPr>
        <w:t xml:space="preserve"> auraient dû être mises hors service et recyclées. Cependant, un certain nombre d'entre elles furent conservées, du fait que l'impact psychologique de ces machines de guerre qu’ont sur l'ennemi, qui compense dans certains scénarios la complexité de leur déploiement.</w:t>
      </w:r>
    </w:p>
    <w:p w14:paraId="388418F1" w14:textId="77777777" w:rsidR="0071451A" w:rsidRPr="00F52124" w:rsidRDefault="0071451A" w:rsidP="0071451A">
      <w:pPr>
        <w:spacing w:after="120"/>
        <w:ind w:right="-3"/>
        <w:jc w:val="both"/>
        <w:rPr>
          <w:rFonts w:asciiTheme="minorHAnsi" w:eastAsia="Arial" w:hAnsiTheme="minorHAnsi" w:cstheme="minorHAnsi"/>
          <w:sz w:val="20"/>
          <w:szCs w:val="20"/>
        </w:rPr>
      </w:pPr>
      <w:r w:rsidRPr="00F52124">
        <w:rPr>
          <w:rFonts w:asciiTheme="minorHAnsi" w:eastAsia="Arial" w:hAnsiTheme="minorHAnsi" w:cstheme="minorHAnsi"/>
          <w:sz w:val="20"/>
          <w:szCs w:val="20"/>
        </w:rPr>
        <w:br w:type="column"/>
      </w:r>
      <w:r w:rsidRPr="00F52124">
        <w:rPr>
          <w:rFonts w:asciiTheme="minorHAnsi" w:eastAsia="Arial" w:hAnsiTheme="minorHAnsi" w:cstheme="minorHAnsi"/>
          <w:sz w:val="20"/>
          <w:szCs w:val="20"/>
        </w:rPr>
        <w:t xml:space="preserve">Un </w:t>
      </w:r>
      <w:proofErr w:type="spellStart"/>
      <w:r w:rsidRPr="00F52124">
        <w:rPr>
          <w:rFonts w:asciiTheme="minorHAnsi" w:eastAsia="Arial" w:hAnsiTheme="minorHAnsi" w:cstheme="minorHAnsi"/>
          <w:sz w:val="20"/>
          <w:szCs w:val="20"/>
        </w:rPr>
        <w:t>Mégalodron</w:t>
      </w:r>
      <w:proofErr w:type="spellEnd"/>
      <w:r w:rsidRPr="00F52124">
        <w:rPr>
          <w:rFonts w:asciiTheme="minorHAnsi" w:eastAsia="Arial" w:hAnsiTheme="minorHAnsi" w:cstheme="minorHAnsi"/>
          <w:sz w:val="20"/>
          <w:szCs w:val="20"/>
        </w:rPr>
        <w:t xml:space="preserve"> est la preuve vivante que l'I.E. à l'esprit d'un vainqueur, qu'elle ne se retirera jamais d'un combat, qu'elle est capable de résister à tout ce qui lui est lancé et de continuer à avancer infailliblement vers son objectif, en détruisant tout sur son passage. Et la vérité, c'est que face à un </w:t>
      </w:r>
      <w:proofErr w:type="spellStart"/>
      <w:r w:rsidRPr="00F52124">
        <w:rPr>
          <w:rFonts w:asciiTheme="minorHAnsi" w:eastAsia="Arial" w:hAnsiTheme="minorHAnsi" w:cstheme="minorHAnsi"/>
          <w:sz w:val="20"/>
          <w:szCs w:val="20"/>
        </w:rPr>
        <w:t>Mégalodron</w:t>
      </w:r>
      <w:proofErr w:type="spellEnd"/>
      <w:r w:rsidRPr="00F52124">
        <w:rPr>
          <w:rFonts w:asciiTheme="minorHAnsi" w:eastAsia="Arial" w:hAnsiTheme="minorHAnsi" w:cstheme="minorHAnsi"/>
          <w:sz w:val="20"/>
          <w:szCs w:val="20"/>
        </w:rPr>
        <w:t>, n'importe quel soldat, n'importe quel guerrier, peu importe que ce soit des vétérans, peu importe combien ils se croient durs, peu importe combien d'ennemis ils ont vaincu et combien de fois ils ont survécu, la seule chose qu'ils pourront ressentir sera leurs craintes rampantes en eux et leurs cris de panique dans leurs oreilles.</w:t>
      </w:r>
    </w:p>
    <w:p w14:paraId="3EBD9BE9" w14:textId="77777777" w:rsidR="0071451A" w:rsidRPr="004D64F9" w:rsidRDefault="0071451A" w:rsidP="0071451A">
      <w:pPr>
        <w:spacing w:after="120" w:line="247" w:lineRule="auto"/>
        <w:ind w:right="-3"/>
        <w:jc w:val="both"/>
        <w:rPr>
          <w:rFonts w:ascii="Bahnschrift Condensed" w:hAnsi="Bahnschrift Condensed"/>
          <w:sz w:val="23"/>
          <w:szCs w:val="23"/>
        </w:rPr>
      </w:pPr>
    </w:p>
    <w:bookmarkEnd w:id="2"/>
    <w:p w14:paraId="0B1302A1" w14:textId="77777777" w:rsidR="0071451A" w:rsidRDefault="0071451A" w:rsidP="0071451A">
      <w:pPr>
        <w:sectPr w:rsidR="0071451A">
          <w:type w:val="continuous"/>
          <w:pgSz w:w="11900" w:h="16838"/>
          <w:pgMar w:top="1416" w:right="746" w:bottom="1440" w:left="720" w:header="0" w:footer="0" w:gutter="0"/>
          <w:cols w:num="2" w:space="720" w:equalWidth="0">
            <w:col w:w="5100" w:space="240"/>
            <w:col w:w="5100"/>
          </w:cols>
        </w:sectPr>
      </w:pPr>
    </w:p>
    <w:p w14:paraId="73588AD0" w14:textId="77777777" w:rsidR="0071451A" w:rsidRPr="000C0B6D" w:rsidRDefault="0071451A" w:rsidP="0071451A">
      <w:pPr>
        <w:rPr>
          <w:sz w:val="20"/>
          <w:szCs w:val="20"/>
        </w:rPr>
      </w:pPr>
      <w:bookmarkStart w:id="4" w:name="page3"/>
      <w:bookmarkEnd w:id="4"/>
      <w:r>
        <w:rPr>
          <w:noProof/>
          <w:sz w:val="20"/>
          <w:szCs w:val="20"/>
        </w:rPr>
        <w:lastRenderedPageBreak/>
        <w:drawing>
          <wp:anchor distT="0" distB="0" distL="114300" distR="114300" simplePos="0" relativeHeight="251662336" behindDoc="1" locked="0" layoutInCell="0" allowOverlap="1" wp14:anchorId="312BBA71" wp14:editId="759C5D96">
            <wp:simplePos x="0" y="0"/>
            <wp:positionH relativeFrom="column">
              <wp:posOffset>-456565</wp:posOffset>
            </wp:positionH>
            <wp:positionV relativeFrom="paragraph">
              <wp:posOffset>-907905</wp:posOffset>
            </wp:positionV>
            <wp:extent cx="7560310" cy="106921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7560310" cy="10692130"/>
                    </a:xfrm>
                    <a:prstGeom prst="rect">
                      <a:avLst/>
                    </a:prstGeom>
                    <a:noFill/>
                  </pic:spPr>
                </pic:pic>
              </a:graphicData>
            </a:graphic>
          </wp:anchor>
        </w:drawing>
      </w:r>
    </w:p>
    <w:p w14:paraId="26D253D6" w14:textId="77777777" w:rsidR="0071451A" w:rsidRDefault="0071451A" w:rsidP="0071451A">
      <w:pPr>
        <w:spacing w:after="240"/>
        <w:rPr>
          <w:sz w:val="20"/>
          <w:szCs w:val="20"/>
        </w:rPr>
      </w:pPr>
      <w:r>
        <w:rPr>
          <w:rFonts w:ascii="Agency FB" w:eastAsia="Agency FB" w:hAnsi="Agency FB" w:cs="Agency FB"/>
          <w:b/>
          <w:bCs/>
          <w:sz w:val="36"/>
          <w:szCs w:val="36"/>
        </w:rPr>
        <w:t xml:space="preserve">SET DE MISSION </w:t>
      </w:r>
      <w:proofErr w:type="spellStart"/>
      <w:r>
        <w:rPr>
          <w:rFonts w:ascii="Agency FB" w:eastAsia="Agency FB" w:hAnsi="Agency FB" w:cs="Agency FB"/>
          <w:b/>
          <w:bCs/>
          <w:sz w:val="36"/>
          <w:szCs w:val="36"/>
        </w:rPr>
        <w:t>MÉGALODRON</w:t>
      </w:r>
      <w:proofErr w:type="spellEnd"/>
    </w:p>
    <w:p w14:paraId="6DE6FF66" w14:textId="77777777" w:rsidR="0071451A" w:rsidRPr="00F658CC" w:rsidRDefault="0071451A" w:rsidP="0071451A">
      <w:pPr>
        <w:spacing w:after="240"/>
        <w:jc w:val="both"/>
        <w:rPr>
          <w:rFonts w:ascii="Arial" w:eastAsia="Arial" w:hAnsi="Arial" w:cs="Arial"/>
          <w:spacing w:val="-2"/>
          <w:sz w:val="20"/>
          <w:szCs w:val="20"/>
        </w:rPr>
      </w:pPr>
      <w:r w:rsidRPr="00F658CC">
        <w:rPr>
          <w:rFonts w:ascii="Arial" w:eastAsia="Arial" w:hAnsi="Arial" w:cs="Arial"/>
          <w:spacing w:val="-2"/>
          <w:sz w:val="20"/>
          <w:szCs w:val="20"/>
        </w:rPr>
        <w:t xml:space="preserve">Après les événements de la Troisième Offensive de Paradiso et l'affaire dite de </w:t>
      </w:r>
      <w:proofErr w:type="spellStart"/>
      <w:r w:rsidRPr="00F658CC">
        <w:rPr>
          <w:rFonts w:ascii="Arial" w:eastAsia="Arial" w:hAnsi="Arial" w:cs="Arial"/>
          <w:spacing w:val="-2"/>
          <w:sz w:val="20"/>
          <w:szCs w:val="20"/>
        </w:rPr>
        <w:t>Daedalus</w:t>
      </w:r>
      <w:proofErr w:type="spellEnd"/>
      <w:r w:rsidRPr="00F658CC">
        <w:rPr>
          <w:rFonts w:ascii="Arial" w:eastAsia="Arial" w:hAnsi="Arial" w:cs="Arial"/>
          <w:spacing w:val="-2"/>
          <w:sz w:val="20"/>
          <w:szCs w:val="20"/>
        </w:rPr>
        <w:t xml:space="preserve">' </w:t>
      </w:r>
      <w:proofErr w:type="spellStart"/>
      <w:r w:rsidRPr="00F658CC">
        <w:rPr>
          <w:rFonts w:ascii="Arial" w:eastAsia="Arial" w:hAnsi="Arial" w:cs="Arial"/>
          <w:spacing w:val="-2"/>
          <w:sz w:val="20"/>
          <w:szCs w:val="20"/>
        </w:rPr>
        <w:t>Fall</w:t>
      </w:r>
      <w:proofErr w:type="spellEnd"/>
      <w:r w:rsidRPr="00F658CC">
        <w:rPr>
          <w:rFonts w:ascii="Arial" w:eastAsia="Arial" w:hAnsi="Arial" w:cs="Arial"/>
          <w:spacing w:val="-2"/>
          <w:sz w:val="20"/>
          <w:szCs w:val="20"/>
        </w:rPr>
        <w:t>, l'histoire de l'Univers d'Infinity continue d'avancer à travers les événements ITS et les campagnes associées. Ces scénarios, qui se déroulent à la suite de la Troisième Offensive, reflètent comment seulement qu'une de ces gargantuesques machines de guerre de l'Armée Combinée peut avoir comme effet dévastateur sur le front de Paradiso.</w:t>
      </w:r>
    </w:p>
    <w:p w14:paraId="51E0D0E8" w14:textId="77777777" w:rsidR="0071451A" w:rsidRPr="00CA550B" w:rsidRDefault="0071451A" w:rsidP="0071451A">
      <w:pPr>
        <w:spacing w:after="240"/>
        <w:jc w:val="both"/>
        <w:rPr>
          <w:rFonts w:ascii="Arial" w:hAnsi="Arial" w:cs="Arial"/>
          <w:sz w:val="20"/>
          <w:szCs w:val="20"/>
        </w:rPr>
      </w:pPr>
      <w:r w:rsidRPr="00C70EB1">
        <w:rPr>
          <w:rFonts w:ascii="Arial" w:eastAsia="Arial" w:hAnsi="Arial" w:cs="Arial"/>
          <w:sz w:val="20"/>
          <w:szCs w:val="20"/>
        </w:rPr>
        <w:t xml:space="preserve">Ce set de mission a été conçu pour mettre en valeur la capacité destructrice des </w:t>
      </w:r>
      <w:proofErr w:type="spellStart"/>
      <w:r w:rsidRPr="00C70EB1">
        <w:rPr>
          <w:rFonts w:ascii="Arial" w:eastAsia="Arial" w:hAnsi="Arial" w:cs="Arial"/>
          <w:sz w:val="20"/>
          <w:szCs w:val="20"/>
        </w:rPr>
        <w:t>Mégalodrons</w:t>
      </w:r>
      <w:proofErr w:type="spellEnd"/>
      <w:r w:rsidRPr="00C70EB1">
        <w:rPr>
          <w:rFonts w:ascii="Arial" w:eastAsia="Arial" w:hAnsi="Arial" w:cs="Arial"/>
          <w:sz w:val="20"/>
          <w:szCs w:val="20"/>
        </w:rPr>
        <w:t>, les Créatures Principales de Bataille de l'Armée Combinée, à travers ces trois scénarios différents qui lui sont associés.</w:t>
      </w:r>
    </w:p>
    <w:p w14:paraId="38BB4101" w14:textId="77777777" w:rsidR="0071451A" w:rsidRPr="00F658CC" w:rsidRDefault="0071451A" w:rsidP="0071451A">
      <w:pPr>
        <w:numPr>
          <w:ilvl w:val="0"/>
          <w:numId w:val="1"/>
        </w:numPr>
        <w:tabs>
          <w:tab w:val="left" w:pos="567"/>
        </w:tabs>
        <w:spacing w:after="240"/>
        <w:ind w:left="180" w:hanging="10"/>
        <w:jc w:val="both"/>
        <w:rPr>
          <w:rFonts w:ascii="Arial" w:eastAsia="Arial" w:hAnsi="Arial" w:cs="Arial"/>
          <w:spacing w:val="-2"/>
          <w:sz w:val="20"/>
          <w:szCs w:val="20"/>
        </w:rPr>
      </w:pPr>
      <w:r w:rsidRPr="00F658CC">
        <w:rPr>
          <w:rFonts w:ascii="Arial" w:eastAsia="Arial" w:hAnsi="Arial" w:cs="Arial"/>
          <w:i/>
          <w:iCs/>
          <w:spacing w:val="-2"/>
          <w:sz w:val="20"/>
          <w:szCs w:val="20"/>
        </w:rPr>
        <w:t xml:space="preserve">Léviathan à Terre, </w:t>
      </w:r>
      <w:r w:rsidRPr="00F658CC">
        <w:rPr>
          <w:rFonts w:ascii="Arial" w:eastAsia="Arial" w:hAnsi="Arial" w:cs="Arial"/>
          <w:spacing w:val="-2"/>
          <w:sz w:val="20"/>
          <w:szCs w:val="20"/>
        </w:rPr>
        <w:t xml:space="preserve">dépeint les batailles acharnées par l’Humanité pour s'emparer de n'importe quel morceau de </w:t>
      </w:r>
      <w:proofErr w:type="spellStart"/>
      <w:r w:rsidRPr="00F658CC">
        <w:rPr>
          <w:rFonts w:ascii="Arial" w:eastAsia="Arial" w:hAnsi="Arial" w:cs="Arial"/>
          <w:spacing w:val="-2"/>
          <w:sz w:val="20"/>
          <w:szCs w:val="20"/>
        </w:rPr>
        <w:t>VoodooTech</w:t>
      </w:r>
      <w:proofErr w:type="spellEnd"/>
      <w:r w:rsidRPr="00F658CC">
        <w:rPr>
          <w:rFonts w:ascii="Arial" w:eastAsia="Arial" w:hAnsi="Arial" w:cs="Arial"/>
          <w:spacing w:val="-2"/>
          <w:sz w:val="20"/>
          <w:szCs w:val="20"/>
        </w:rPr>
        <w:t xml:space="preserve"> et combien cela peut devenir dangereux quant un </w:t>
      </w:r>
      <w:proofErr w:type="spellStart"/>
      <w:r w:rsidRPr="00F658CC">
        <w:rPr>
          <w:rFonts w:ascii="Arial" w:eastAsia="Arial" w:hAnsi="Arial" w:cs="Arial"/>
          <w:spacing w:val="-2"/>
          <w:sz w:val="20"/>
          <w:szCs w:val="20"/>
        </w:rPr>
        <w:t>Mégalodron</w:t>
      </w:r>
      <w:proofErr w:type="spellEnd"/>
      <w:r w:rsidRPr="00F658CC">
        <w:rPr>
          <w:rFonts w:ascii="Arial" w:eastAsia="Arial" w:hAnsi="Arial" w:cs="Arial"/>
          <w:spacing w:val="-2"/>
          <w:sz w:val="20"/>
          <w:szCs w:val="20"/>
        </w:rPr>
        <w:t xml:space="preserve"> a la volonté de les stopper.</w:t>
      </w:r>
    </w:p>
    <w:p w14:paraId="02B98C59" w14:textId="77777777" w:rsidR="0071451A" w:rsidRPr="00121743" w:rsidRDefault="0071451A" w:rsidP="0071451A">
      <w:pPr>
        <w:numPr>
          <w:ilvl w:val="0"/>
          <w:numId w:val="1"/>
        </w:numPr>
        <w:tabs>
          <w:tab w:val="left" w:pos="567"/>
        </w:tabs>
        <w:spacing w:after="240"/>
        <w:ind w:left="180" w:hanging="10"/>
        <w:jc w:val="both"/>
        <w:rPr>
          <w:rFonts w:ascii="Arial" w:eastAsia="Arial" w:hAnsi="Arial" w:cs="Arial"/>
          <w:sz w:val="20"/>
          <w:szCs w:val="20"/>
        </w:rPr>
      </w:pPr>
      <w:r w:rsidRPr="00C70EB1">
        <w:rPr>
          <w:rFonts w:ascii="Arial" w:eastAsia="Arial" w:hAnsi="Arial" w:cs="Arial"/>
          <w:i/>
          <w:iCs/>
          <w:sz w:val="20"/>
          <w:szCs w:val="20"/>
        </w:rPr>
        <w:t>Roy</w:t>
      </w:r>
      <w:r w:rsidRPr="00CA550B">
        <w:rPr>
          <w:rFonts w:ascii="Arial" w:eastAsia="Arial" w:hAnsi="Arial" w:cs="Arial"/>
          <w:i/>
          <w:iCs/>
          <w:sz w:val="20"/>
          <w:szCs w:val="20"/>
        </w:rPr>
        <w:t xml:space="preserve">aume de la </w:t>
      </w:r>
      <w:r w:rsidRPr="00121743">
        <w:rPr>
          <w:rFonts w:ascii="Arial" w:eastAsia="Arial" w:hAnsi="Arial" w:cs="Arial"/>
          <w:i/>
          <w:iCs/>
          <w:sz w:val="20"/>
          <w:szCs w:val="20"/>
        </w:rPr>
        <w:t xml:space="preserve">Bête, </w:t>
      </w:r>
      <w:r w:rsidRPr="00121743">
        <w:rPr>
          <w:rFonts w:ascii="Arial" w:eastAsia="Arial" w:hAnsi="Arial" w:cs="Arial"/>
          <w:sz w:val="20"/>
          <w:szCs w:val="20"/>
        </w:rPr>
        <w:t>recrée les efforts des troupes déployées sur Paradiso pour reconquérir et sécuriser le territoire désormais sous contrôle de l'Armée Combinée.</w:t>
      </w:r>
    </w:p>
    <w:p w14:paraId="2349E2AA" w14:textId="77777777" w:rsidR="0071451A" w:rsidRPr="00F658CC" w:rsidRDefault="0071451A" w:rsidP="0071451A">
      <w:pPr>
        <w:numPr>
          <w:ilvl w:val="0"/>
          <w:numId w:val="1"/>
        </w:numPr>
        <w:tabs>
          <w:tab w:val="left" w:pos="567"/>
        </w:tabs>
        <w:ind w:left="181" w:hanging="11"/>
        <w:jc w:val="both"/>
        <w:rPr>
          <w:sz w:val="20"/>
          <w:szCs w:val="20"/>
        </w:rPr>
      </w:pPr>
      <w:r w:rsidRPr="00C70EB1">
        <w:rPr>
          <w:rFonts w:ascii="Arial" w:eastAsia="Arial" w:hAnsi="Arial" w:cs="Arial"/>
          <w:i/>
          <w:iCs/>
          <w:sz w:val="20"/>
          <w:szCs w:val="20"/>
        </w:rPr>
        <w:t xml:space="preserve">Colère du </w:t>
      </w:r>
      <w:r w:rsidRPr="00121743">
        <w:rPr>
          <w:rFonts w:ascii="Arial" w:eastAsia="Arial" w:hAnsi="Arial" w:cs="Arial"/>
          <w:i/>
          <w:iCs/>
          <w:sz w:val="20"/>
          <w:szCs w:val="20"/>
        </w:rPr>
        <w:t xml:space="preserve">Colosse, </w:t>
      </w:r>
      <w:r w:rsidRPr="00121743">
        <w:rPr>
          <w:rFonts w:ascii="Arial" w:eastAsia="Arial" w:hAnsi="Arial" w:cs="Arial"/>
          <w:sz w:val="20"/>
          <w:szCs w:val="20"/>
        </w:rPr>
        <w:t>illustre combien difficile est l'exécution d'une simple mission de Recherche et de Destruction quand il y a un prédateur plus grand et plus dangereux rôdant dans la zone.</w:t>
      </w:r>
    </w:p>
    <w:p w14:paraId="64894D4E" w14:textId="77777777" w:rsidR="0071451A" w:rsidRPr="00121743" w:rsidRDefault="0071451A" w:rsidP="0071451A">
      <w:pPr>
        <w:tabs>
          <w:tab w:val="left" w:pos="567"/>
        </w:tabs>
        <w:ind w:left="181"/>
        <w:jc w:val="both"/>
        <w:rPr>
          <w:sz w:val="20"/>
          <w:szCs w:val="20"/>
        </w:rPr>
      </w:pPr>
    </w:p>
    <w:p w14:paraId="02678700" w14:textId="77777777" w:rsidR="0071451A" w:rsidRPr="004E6D2E" w:rsidRDefault="0071451A" w:rsidP="0071451A">
      <w:pPr>
        <w:rPr>
          <w:sz w:val="18"/>
          <w:szCs w:val="18"/>
        </w:rPr>
      </w:pPr>
      <w:r>
        <w:rPr>
          <w:sz w:val="20"/>
          <w:szCs w:val="20"/>
        </w:rPr>
        <w:br w:type="column"/>
      </w:r>
    </w:p>
    <w:p w14:paraId="58B2C06C" w14:textId="77777777" w:rsidR="0071451A" w:rsidRDefault="0071451A" w:rsidP="0071451A">
      <w:pPr>
        <w:rPr>
          <w:sz w:val="20"/>
          <w:szCs w:val="20"/>
        </w:rPr>
      </w:pPr>
    </w:p>
    <w:p w14:paraId="5C8CDCA1" w14:textId="77777777" w:rsidR="0071451A" w:rsidRDefault="0071451A" w:rsidP="0071451A">
      <w:pPr>
        <w:rPr>
          <w:sz w:val="20"/>
          <w:szCs w:val="20"/>
        </w:rPr>
      </w:pPr>
    </w:p>
    <w:p w14:paraId="22F904D3" w14:textId="77777777" w:rsidR="0071451A" w:rsidRDefault="0071451A" w:rsidP="0071451A">
      <w:pPr>
        <w:rPr>
          <w:sz w:val="20"/>
          <w:szCs w:val="20"/>
        </w:rPr>
      </w:pPr>
    </w:p>
    <w:p w14:paraId="463AE18D" w14:textId="77777777" w:rsidR="0071451A" w:rsidRPr="004E6D2E" w:rsidRDefault="0071451A" w:rsidP="0071451A">
      <w:pPr>
        <w:spacing w:after="240"/>
        <w:jc w:val="both"/>
        <w:rPr>
          <w:rFonts w:ascii="Arial" w:hAnsi="Arial" w:cs="Arial"/>
          <w:sz w:val="20"/>
          <w:szCs w:val="20"/>
        </w:rPr>
      </w:pPr>
      <w:r w:rsidRPr="00121743">
        <w:rPr>
          <w:rFonts w:ascii="Arial" w:eastAsia="Arial" w:hAnsi="Arial" w:cs="Arial"/>
          <w:sz w:val="20"/>
          <w:szCs w:val="20"/>
        </w:rPr>
        <w:t xml:space="preserve">Tous ces scénarios incluent des Règles Spéciales qui permettent aux deux joueurs d'affronter cet ennemi colossal, mais également pour un joueur de l'Armée Combinée de pouvoir inclure un </w:t>
      </w:r>
      <w:proofErr w:type="spellStart"/>
      <w:r w:rsidRPr="00121743">
        <w:rPr>
          <w:rFonts w:ascii="Arial" w:eastAsia="Arial" w:hAnsi="Arial" w:cs="Arial"/>
          <w:sz w:val="20"/>
          <w:szCs w:val="20"/>
        </w:rPr>
        <w:t>Mégalodron</w:t>
      </w:r>
      <w:proofErr w:type="spellEnd"/>
      <w:r w:rsidRPr="00121743">
        <w:rPr>
          <w:rFonts w:ascii="Arial" w:eastAsia="Arial" w:hAnsi="Arial" w:cs="Arial"/>
          <w:sz w:val="20"/>
          <w:szCs w:val="20"/>
        </w:rPr>
        <w:t xml:space="preserve"> dans sa Liste d'Armée.</w:t>
      </w:r>
    </w:p>
    <w:p w14:paraId="5BEBC253" w14:textId="77777777" w:rsidR="0071451A" w:rsidRPr="004E6D2E" w:rsidRDefault="0071451A" w:rsidP="0071451A">
      <w:pPr>
        <w:spacing w:after="240"/>
        <w:jc w:val="both"/>
        <w:rPr>
          <w:rFonts w:ascii="Arial" w:hAnsi="Arial" w:cs="Arial"/>
          <w:sz w:val="20"/>
          <w:szCs w:val="20"/>
        </w:rPr>
      </w:pPr>
      <w:r w:rsidRPr="00121743">
        <w:rPr>
          <w:rFonts w:ascii="Arial" w:eastAsia="Arial" w:hAnsi="Arial" w:cs="Arial"/>
          <w:sz w:val="20"/>
          <w:szCs w:val="20"/>
        </w:rPr>
        <w:t xml:space="preserve">Le Profil de Jeu du </w:t>
      </w:r>
      <w:proofErr w:type="spellStart"/>
      <w:r w:rsidRPr="00121743">
        <w:rPr>
          <w:rFonts w:ascii="Arial" w:eastAsia="Arial" w:hAnsi="Arial" w:cs="Arial"/>
          <w:sz w:val="20"/>
          <w:szCs w:val="20"/>
        </w:rPr>
        <w:t>Mégalodron</w:t>
      </w:r>
      <w:proofErr w:type="spellEnd"/>
      <w:r w:rsidRPr="00121743">
        <w:rPr>
          <w:rFonts w:ascii="Arial" w:eastAsia="Arial" w:hAnsi="Arial" w:cs="Arial"/>
          <w:sz w:val="20"/>
          <w:szCs w:val="20"/>
        </w:rPr>
        <w:t xml:space="preserve"> adapté aux règles d'Infinity</w:t>
      </w:r>
      <w:r>
        <w:rPr>
          <w:rFonts w:ascii="Arial" w:eastAsia="Arial" w:hAnsi="Arial" w:cs="Arial"/>
          <w:sz w:val="20"/>
          <w:szCs w:val="20"/>
        </w:rPr>
        <w:t>,</w:t>
      </w:r>
      <w:r w:rsidRPr="00121743">
        <w:rPr>
          <w:rFonts w:ascii="Arial" w:eastAsia="Arial" w:hAnsi="Arial" w:cs="Arial"/>
          <w:sz w:val="20"/>
          <w:szCs w:val="20"/>
        </w:rPr>
        <w:t xml:space="preserve"> est inclus ci-dessous. Compte tenu des caractéristiques et de la taille particulières de cette figurine, son profil - bien qu'entièrement officiel - ne sera pas valide pour l'ITS et il ne sera pas disponible dans l'Infinity </w:t>
      </w:r>
      <w:proofErr w:type="spellStart"/>
      <w:r w:rsidRPr="00121743">
        <w:rPr>
          <w:rFonts w:ascii="Arial" w:eastAsia="Arial" w:hAnsi="Arial" w:cs="Arial"/>
          <w:sz w:val="20"/>
          <w:szCs w:val="20"/>
        </w:rPr>
        <w:t>Army</w:t>
      </w:r>
      <w:proofErr w:type="spellEnd"/>
      <w:r w:rsidRPr="00121743">
        <w:rPr>
          <w:rFonts w:ascii="Arial" w:eastAsia="Arial" w:hAnsi="Arial" w:cs="Arial"/>
          <w:sz w:val="20"/>
          <w:szCs w:val="20"/>
        </w:rPr>
        <w:t>.</w:t>
      </w:r>
    </w:p>
    <w:p w14:paraId="7E8ADDC3" w14:textId="77777777" w:rsidR="0071451A" w:rsidRPr="004E6D2E" w:rsidRDefault="0071451A" w:rsidP="0071451A">
      <w:pPr>
        <w:spacing w:after="240"/>
        <w:jc w:val="both"/>
        <w:rPr>
          <w:rFonts w:ascii="Arial" w:hAnsi="Arial" w:cs="Arial"/>
          <w:sz w:val="20"/>
          <w:szCs w:val="20"/>
        </w:rPr>
      </w:pPr>
      <w:r w:rsidRPr="004E6D2E">
        <w:rPr>
          <w:rFonts w:ascii="Arial" w:eastAsia="Arial" w:hAnsi="Arial" w:cs="Arial"/>
          <w:sz w:val="20"/>
          <w:szCs w:val="20"/>
        </w:rPr>
        <w:t>En raison des Règles Spéciales particulières, ce Set Mission ne pourra pas être utilisé en ITS. Cependant, le système utilisé dans les scénarios est le même que celui de l'ITS, de plus le nombre de missions permet parfaitement l'organisation d'un Tournoi Infinity, même si celui</w:t>
      </w:r>
      <w:r>
        <w:rPr>
          <w:rFonts w:ascii="Arial" w:eastAsia="Arial" w:hAnsi="Arial" w:cs="Arial"/>
          <w:sz w:val="20"/>
          <w:szCs w:val="20"/>
        </w:rPr>
        <w:t>-</w:t>
      </w:r>
      <w:r w:rsidRPr="004E6D2E">
        <w:rPr>
          <w:rFonts w:ascii="Arial" w:eastAsia="Arial" w:hAnsi="Arial" w:cs="Arial"/>
          <w:sz w:val="20"/>
          <w:szCs w:val="20"/>
        </w:rPr>
        <w:t>ci n'est pas officiel pour l’ITS. Alors, n'attendez plus, choisissez un camp et faites partie de l'histoire de l'Univers Infinity !</w:t>
      </w:r>
    </w:p>
    <w:p w14:paraId="306A8C75" w14:textId="77777777" w:rsidR="0071451A" w:rsidRDefault="0071451A" w:rsidP="0071451A">
      <w:pPr>
        <w:rPr>
          <w:sz w:val="20"/>
          <w:szCs w:val="20"/>
        </w:rPr>
      </w:pPr>
    </w:p>
    <w:p w14:paraId="029B3FD8" w14:textId="77777777" w:rsidR="0071451A" w:rsidRDefault="0071451A" w:rsidP="0071451A">
      <w:pPr>
        <w:sectPr w:rsidR="0071451A">
          <w:pgSz w:w="11900" w:h="16838"/>
          <w:pgMar w:top="1440" w:right="726" w:bottom="1440" w:left="720" w:header="0" w:footer="0" w:gutter="0"/>
          <w:cols w:num="2" w:space="720" w:equalWidth="0">
            <w:col w:w="5120" w:space="220"/>
            <w:col w:w="5120"/>
          </w:cols>
        </w:sectPr>
      </w:pPr>
    </w:p>
    <w:p w14:paraId="18ED050F" w14:textId="77777777" w:rsidR="0071451A" w:rsidRPr="004E6D2E" w:rsidRDefault="0071451A" w:rsidP="0071451A">
      <w:pPr>
        <w:spacing w:line="200" w:lineRule="exact"/>
        <w:rPr>
          <w:sz w:val="18"/>
          <w:szCs w:val="18"/>
        </w:rPr>
      </w:pPr>
    </w:p>
    <w:p w14:paraId="57E7BDC8" w14:textId="77777777" w:rsidR="0071451A" w:rsidRPr="003E5145" w:rsidRDefault="0071451A" w:rsidP="0071451A">
      <w:pPr>
        <w:spacing w:line="200" w:lineRule="exact"/>
        <w:rPr>
          <w:sz w:val="14"/>
          <w:szCs w:val="14"/>
        </w:rPr>
      </w:pPr>
    </w:p>
    <w:p w14:paraId="70688E60" w14:textId="77777777" w:rsidR="0071451A" w:rsidRPr="003E5145" w:rsidRDefault="0071451A" w:rsidP="0071451A">
      <w:pPr>
        <w:spacing w:line="200" w:lineRule="exact"/>
        <w:rPr>
          <w:sz w:val="14"/>
          <w:szCs w:val="14"/>
        </w:rPr>
      </w:pPr>
    </w:p>
    <w:p w14:paraId="762AE837" w14:textId="77777777" w:rsidR="0071451A" w:rsidRDefault="0071451A" w:rsidP="0071451A">
      <w:pPr>
        <w:spacing w:line="209" w:lineRule="exact"/>
        <w:rPr>
          <w:sz w:val="20"/>
          <w:szCs w:val="20"/>
        </w:rPr>
      </w:pPr>
    </w:p>
    <w:p w14:paraId="671B832F" w14:textId="77777777" w:rsidR="0071451A" w:rsidRPr="00C70EB1" w:rsidRDefault="0071451A" w:rsidP="0071451A">
      <w:pPr>
        <w:tabs>
          <w:tab w:val="left" w:pos="9280"/>
        </w:tabs>
        <w:ind w:left="200"/>
        <w:rPr>
          <w:rFonts w:ascii="Aero Matics" w:hAnsi="Aero Matics"/>
          <w:sz w:val="20"/>
          <w:szCs w:val="20"/>
        </w:rPr>
      </w:pPr>
      <w:proofErr w:type="gramStart"/>
      <w:r w:rsidRPr="00C70EB1">
        <w:rPr>
          <w:rFonts w:ascii="Aero Matics" w:eastAsia="Arial" w:hAnsi="Aero Matics" w:cs="Arial"/>
        </w:rPr>
        <w:t>ISC:</w:t>
      </w:r>
      <w:proofErr w:type="gramEnd"/>
      <w:r w:rsidRPr="00C70EB1">
        <w:rPr>
          <w:rFonts w:ascii="Aero Matics" w:eastAsia="Arial" w:hAnsi="Aero Matics" w:cs="Arial"/>
        </w:rPr>
        <w:t xml:space="preserve"> </w:t>
      </w:r>
      <w:proofErr w:type="spellStart"/>
      <w:r w:rsidRPr="00C70EB1">
        <w:rPr>
          <w:rFonts w:ascii="Aero Matics" w:eastAsia="Arial" w:hAnsi="Aero Matics" w:cs="Arial"/>
        </w:rPr>
        <w:t>Megalodron</w:t>
      </w:r>
      <w:proofErr w:type="spellEnd"/>
      <w:r w:rsidRPr="00C70EB1">
        <w:rPr>
          <w:rFonts w:ascii="Aero Matics" w:eastAsia="Arial" w:hAnsi="Aero Matics" w:cs="Arial"/>
        </w:rPr>
        <w:t xml:space="preserve">, </w:t>
      </w:r>
      <w:proofErr w:type="spellStart"/>
      <w:r w:rsidRPr="00C70EB1">
        <w:rPr>
          <w:rFonts w:ascii="Aero Matics" w:eastAsia="Arial" w:hAnsi="Aero Matics" w:cs="Arial"/>
        </w:rPr>
        <w:t>MBC</w:t>
      </w:r>
      <w:proofErr w:type="spellEnd"/>
      <w:r w:rsidRPr="00C70EB1">
        <w:rPr>
          <w:rFonts w:ascii="Aero Matics" w:eastAsia="Arial" w:hAnsi="Aero Matics" w:cs="Arial"/>
        </w:rPr>
        <w:t xml:space="preserve"> of the </w:t>
      </w:r>
      <w:proofErr w:type="spellStart"/>
      <w:r w:rsidRPr="00C70EB1">
        <w:rPr>
          <w:rFonts w:ascii="Aero Matics" w:eastAsia="Arial" w:hAnsi="Aero Matics" w:cs="Arial"/>
        </w:rPr>
        <w:t>Combined</w:t>
      </w:r>
      <w:proofErr w:type="spellEnd"/>
      <w:r w:rsidRPr="00C70EB1">
        <w:rPr>
          <w:rFonts w:ascii="Aero Matics" w:eastAsia="Arial" w:hAnsi="Aero Matics" w:cs="Arial"/>
        </w:rPr>
        <w:t xml:space="preserve"> </w:t>
      </w:r>
      <w:proofErr w:type="spellStart"/>
      <w:r w:rsidRPr="00C70EB1">
        <w:rPr>
          <w:rFonts w:ascii="Aero Matics" w:eastAsia="Arial" w:hAnsi="Aero Matics" w:cs="Arial"/>
        </w:rPr>
        <w:t>Army</w:t>
      </w:r>
      <w:proofErr w:type="spellEnd"/>
      <w:r w:rsidRPr="00C70EB1">
        <w:rPr>
          <w:rFonts w:ascii="Aero Matics" w:hAnsi="Aero Matics"/>
          <w:sz w:val="20"/>
          <w:szCs w:val="20"/>
        </w:rPr>
        <w:tab/>
      </w:r>
      <w:r w:rsidRPr="00C70EB1">
        <w:rPr>
          <w:rFonts w:ascii="Aero Matics" w:eastAsia="Arial" w:hAnsi="Aero Matics" w:cs="Arial"/>
          <w:sz w:val="16"/>
          <w:szCs w:val="16"/>
        </w:rPr>
        <w:t>Personnage</w:t>
      </w:r>
    </w:p>
    <w:p w14:paraId="25848FFF" w14:textId="77777777" w:rsidR="0071451A" w:rsidRDefault="0071451A" w:rsidP="0071451A">
      <w:pPr>
        <w:sectPr w:rsidR="0071451A">
          <w:type w:val="continuous"/>
          <w:pgSz w:w="11900" w:h="16838"/>
          <w:pgMar w:top="1440" w:right="726" w:bottom="1440" w:left="720" w:header="0" w:footer="0" w:gutter="0"/>
          <w:cols w:space="720" w:equalWidth="0">
            <w:col w:w="10460"/>
          </w:cols>
        </w:sectPr>
      </w:pPr>
    </w:p>
    <w:p w14:paraId="6994EF05" w14:textId="77777777" w:rsidR="0071451A" w:rsidRDefault="0071451A" w:rsidP="0071451A">
      <w:pPr>
        <w:spacing w:line="200" w:lineRule="exact"/>
        <w:rPr>
          <w:sz w:val="20"/>
          <w:szCs w:val="20"/>
        </w:rPr>
      </w:pPr>
    </w:p>
    <w:p w14:paraId="11A2744D" w14:textId="77777777" w:rsidR="0071451A" w:rsidRDefault="0071451A" w:rsidP="0071451A">
      <w:pPr>
        <w:spacing w:line="384" w:lineRule="exact"/>
        <w:rPr>
          <w:sz w:val="20"/>
          <w:szCs w:val="20"/>
        </w:rPr>
      </w:pPr>
    </w:p>
    <w:p w14:paraId="20546D84" w14:textId="77777777" w:rsidR="0071451A" w:rsidRDefault="0071451A" w:rsidP="0071451A">
      <w:pPr>
        <w:ind w:left="260"/>
        <w:rPr>
          <w:sz w:val="20"/>
          <w:szCs w:val="20"/>
        </w:rPr>
      </w:pPr>
      <w:r>
        <w:rPr>
          <w:rFonts w:ascii="Arial" w:eastAsia="Arial" w:hAnsi="Arial" w:cs="Arial"/>
          <w:b/>
          <w:bCs/>
          <w:color w:val="3781AA"/>
          <w:sz w:val="16"/>
          <w:szCs w:val="16"/>
        </w:rPr>
        <w:t>TAG</w:t>
      </w:r>
    </w:p>
    <w:p w14:paraId="61FA15A0" w14:textId="77777777" w:rsidR="0071451A" w:rsidRDefault="0071451A" w:rsidP="0071451A">
      <w:pPr>
        <w:spacing w:line="20" w:lineRule="exact"/>
        <w:rPr>
          <w:sz w:val="20"/>
          <w:szCs w:val="20"/>
        </w:rPr>
      </w:pPr>
      <w:r>
        <w:rPr>
          <w:sz w:val="20"/>
          <w:szCs w:val="20"/>
        </w:rPr>
        <w:br w:type="column"/>
      </w:r>
    </w:p>
    <w:p w14:paraId="521C8F90" w14:textId="77777777" w:rsidR="0071451A" w:rsidRDefault="0071451A" w:rsidP="0071451A">
      <w:pPr>
        <w:spacing w:line="300" w:lineRule="exact"/>
        <w:rPr>
          <w:sz w:val="20"/>
          <w:szCs w:val="20"/>
        </w:rPr>
      </w:pPr>
    </w:p>
    <w:p w14:paraId="2CBC6B7E" w14:textId="77777777" w:rsidR="0071451A" w:rsidRPr="00C70EB1" w:rsidRDefault="0071451A" w:rsidP="0071451A">
      <w:pPr>
        <w:rPr>
          <w:rFonts w:ascii="Aero Matics Display Light" w:hAnsi="Aero Matics Display Light"/>
          <w:b/>
          <w:bCs/>
          <w:spacing w:val="8"/>
          <w:sz w:val="28"/>
          <w:szCs w:val="28"/>
        </w:rPr>
      </w:pPr>
      <w:proofErr w:type="spellStart"/>
      <w:r w:rsidRPr="00C70EB1">
        <w:rPr>
          <w:rFonts w:ascii="Aero Matics Display Light" w:eastAsia="Arial" w:hAnsi="Aero Matics Display Light" w:cs="Arial"/>
          <w:b/>
          <w:bCs/>
          <w:color w:val="FFFFFF"/>
          <w:spacing w:val="8"/>
          <w:sz w:val="28"/>
          <w:szCs w:val="28"/>
        </w:rPr>
        <w:t>MÉGALODRON</w:t>
      </w:r>
      <w:proofErr w:type="spellEnd"/>
      <w:r w:rsidRPr="00C70EB1">
        <w:rPr>
          <w:rFonts w:ascii="Aero Matics Display Light" w:eastAsia="Arial" w:hAnsi="Aero Matics Display Light" w:cs="Arial"/>
          <w:b/>
          <w:bCs/>
          <w:color w:val="FFFFFF"/>
          <w:spacing w:val="8"/>
          <w:sz w:val="28"/>
          <w:szCs w:val="28"/>
        </w:rPr>
        <w:t xml:space="preserve">, </w:t>
      </w:r>
      <w:proofErr w:type="spellStart"/>
      <w:r w:rsidRPr="00C70EB1">
        <w:rPr>
          <w:rFonts w:ascii="Aero Matics Display Light" w:eastAsia="Arial" w:hAnsi="Aero Matics Display Light" w:cs="Arial"/>
          <w:b/>
          <w:bCs/>
          <w:color w:val="FFFFFF"/>
          <w:spacing w:val="8"/>
          <w:sz w:val="28"/>
          <w:szCs w:val="28"/>
        </w:rPr>
        <w:t>MBC</w:t>
      </w:r>
      <w:proofErr w:type="spellEnd"/>
      <w:r w:rsidRPr="00C70EB1">
        <w:rPr>
          <w:rFonts w:ascii="Aero Matics Display Light" w:eastAsia="Arial" w:hAnsi="Aero Matics Display Light" w:cs="Arial"/>
          <w:b/>
          <w:bCs/>
          <w:color w:val="FFFFFF"/>
          <w:spacing w:val="8"/>
          <w:sz w:val="28"/>
          <w:szCs w:val="28"/>
        </w:rPr>
        <w:t xml:space="preserve"> de l’Armée Combinée</w:t>
      </w:r>
    </w:p>
    <w:p w14:paraId="537494FE" w14:textId="77777777" w:rsidR="0071451A" w:rsidRDefault="0071451A" w:rsidP="0071451A">
      <w:pPr>
        <w:spacing w:line="226" w:lineRule="exact"/>
        <w:rPr>
          <w:sz w:val="20"/>
          <w:szCs w:val="20"/>
        </w:rPr>
      </w:pPr>
    </w:p>
    <w:p w14:paraId="3A84B468" w14:textId="77777777" w:rsidR="0071451A" w:rsidRDefault="0071451A" w:rsidP="0071451A">
      <w:pPr>
        <w:sectPr w:rsidR="0071451A">
          <w:type w:val="continuous"/>
          <w:pgSz w:w="11900" w:h="16838"/>
          <w:pgMar w:top="1440" w:right="726" w:bottom="1440" w:left="720" w:header="0" w:footer="0" w:gutter="0"/>
          <w:cols w:num="2" w:space="720" w:equalWidth="0">
            <w:col w:w="1740" w:space="720"/>
            <w:col w:w="8000"/>
          </w:cols>
        </w:sectPr>
      </w:pPr>
    </w:p>
    <w:tbl>
      <w:tblPr>
        <w:tblW w:w="0" w:type="auto"/>
        <w:tblInd w:w="210" w:type="dxa"/>
        <w:tblLayout w:type="fixed"/>
        <w:tblCellMar>
          <w:left w:w="0" w:type="dxa"/>
          <w:right w:w="0" w:type="dxa"/>
        </w:tblCellMar>
        <w:tblLook w:val="04A0" w:firstRow="1" w:lastRow="0" w:firstColumn="1" w:lastColumn="0" w:noHBand="0" w:noVBand="1"/>
      </w:tblPr>
      <w:tblGrid>
        <w:gridCol w:w="2960"/>
        <w:gridCol w:w="1000"/>
        <w:gridCol w:w="600"/>
        <w:gridCol w:w="720"/>
        <w:gridCol w:w="780"/>
        <w:gridCol w:w="280"/>
        <w:gridCol w:w="520"/>
        <w:gridCol w:w="840"/>
        <w:gridCol w:w="760"/>
        <w:gridCol w:w="420"/>
        <w:gridCol w:w="420"/>
        <w:gridCol w:w="460"/>
        <w:gridCol w:w="30"/>
        <w:gridCol w:w="40"/>
        <w:gridCol w:w="20"/>
      </w:tblGrid>
      <w:tr w:rsidR="0071451A" w:rsidRPr="00B83059" w14:paraId="09FFB841" w14:textId="77777777" w:rsidTr="009F36C2">
        <w:trPr>
          <w:trHeight w:val="271"/>
        </w:trPr>
        <w:tc>
          <w:tcPr>
            <w:tcW w:w="2960" w:type="dxa"/>
            <w:vAlign w:val="bottom"/>
          </w:tcPr>
          <w:p w14:paraId="1009D559" w14:textId="77777777" w:rsidR="0071451A" w:rsidRPr="00B83059" w:rsidRDefault="0071451A" w:rsidP="009F36C2">
            <w:pPr>
              <w:ind w:left="2340"/>
              <w:jc w:val="center"/>
              <w:rPr>
                <w:rFonts w:ascii="Aero Matics" w:hAnsi="Aero Matics"/>
                <w:sz w:val="24"/>
                <w:szCs w:val="24"/>
              </w:rPr>
            </w:pPr>
            <w:proofErr w:type="spellStart"/>
            <w:r w:rsidRPr="00B83059">
              <w:rPr>
                <w:rFonts w:ascii="Aero Matics" w:eastAsia="Arial" w:hAnsi="Aero Matics" w:cs="Arial"/>
                <w:sz w:val="24"/>
                <w:szCs w:val="24"/>
              </w:rPr>
              <w:t>MOV</w:t>
            </w:r>
            <w:proofErr w:type="spellEnd"/>
          </w:p>
        </w:tc>
        <w:tc>
          <w:tcPr>
            <w:tcW w:w="1000" w:type="dxa"/>
            <w:vAlign w:val="bottom"/>
          </w:tcPr>
          <w:p w14:paraId="644A6975" w14:textId="77777777" w:rsidR="0071451A" w:rsidRPr="00B83059" w:rsidRDefault="0071451A" w:rsidP="009F36C2">
            <w:pPr>
              <w:ind w:left="300"/>
              <w:jc w:val="center"/>
              <w:rPr>
                <w:rFonts w:ascii="Aero Matics" w:hAnsi="Aero Matics"/>
                <w:sz w:val="24"/>
                <w:szCs w:val="24"/>
              </w:rPr>
            </w:pPr>
            <w:r w:rsidRPr="00B83059">
              <w:rPr>
                <w:rFonts w:ascii="Aero Matics" w:eastAsia="Arial" w:hAnsi="Aero Matics" w:cs="Arial"/>
                <w:sz w:val="24"/>
                <w:szCs w:val="24"/>
              </w:rPr>
              <w:t>CC</w:t>
            </w:r>
          </w:p>
        </w:tc>
        <w:tc>
          <w:tcPr>
            <w:tcW w:w="600" w:type="dxa"/>
            <w:vAlign w:val="bottom"/>
          </w:tcPr>
          <w:p w14:paraId="15BC9B34" w14:textId="77777777" w:rsidR="0071451A" w:rsidRPr="00B83059" w:rsidRDefault="0071451A" w:rsidP="009F36C2">
            <w:pPr>
              <w:ind w:right="69"/>
              <w:jc w:val="center"/>
              <w:rPr>
                <w:rFonts w:ascii="Aero Matics" w:hAnsi="Aero Matics"/>
                <w:sz w:val="24"/>
                <w:szCs w:val="24"/>
              </w:rPr>
            </w:pPr>
            <w:r w:rsidRPr="00B83059">
              <w:rPr>
                <w:rFonts w:ascii="Aero Matics" w:eastAsia="Arial" w:hAnsi="Aero Matics" w:cs="Arial"/>
                <w:sz w:val="24"/>
                <w:szCs w:val="24"/>
              </w:rPr>
              <w:t>TR</w:t>
            </w:r>
          </w:p>
        </w:tc>
        <w:tc>
          <w:tcPr>
            <w:tcW w:w="720" w:type="dxa"/>
            <w:vAlign w:val="bottom"/>
          </w:tcPr>
          <w:p w14:paraId="7F9ACA5E" w14:textId="77777777" w:rsidR="0071451A" w:rsidRPr="00B83059" w:rsidRDefault="0071451A" w:rsidP="009F36C2">
            <w:pPr>
              <w:jc w:val="center"/>
              <w:rPr>
                <w:rFonts w:ascii="Aero Matics" w:hAnsi="Aero Matics"/>
                <w:sz w:val="24"/>
                <w:szCs w:val="24"/>
              </w:rPr>
            </w:pPr>
            <w:r w:rsidRPr="00B83059">
              <w:rPr>
                <w:rFonts w:ascii="Aero Matics" w:eastAsia="Arial" w:hAnsi="Aero Matics" w:cs="Arial"/>
                <w:sz w:val="24"/>
                <w:szCs w:val="24"/>
              </w:rPr>
              <w:t>PH</w:t>
            </w:r>
          </w:p>
        </w:tc>
        <w:tc>
          <w:tcPr>
            <w:tcW w:w="780" w:type="dxa"/>
            <w:vAlign w:val="bottom"/>
          </w:tcPr>
          <w:p w14:paraId="705265FE" w14:textId="77777777" w:rsidR="0071451A" w:rsidRPr="00B83059" w:rsidRDefault="0071451A" w:rsidP="009F36C2">
            <w:pPr>
              <w:jc w:val="center"/>
              <w:rPr>
                <w:rFonts w:ascii="Aero Matics" w:hAnsi="Aero Matics"/>
                <w:sz w:val="24"/>
                <w:szCs w:val="24"/>
              </w:rPr>
            </w:pPr>
            <w:r w:rsidRPr="00B83059">
              <w:rPr>
                <w:rFonts w:ascii="Aero Matics" w:eastAsia="Arial" w:hAnsi="Aero Matics" w:cs="Arial"/>
                <w:sz w:val="24"/>
                <w:szCs w:val="24"/>
              </w:rPr>
              <w:t>VOL</w:t>
            </w:r>
          </w:p>
        </w:tc>
        <w:tc>
          <w:tcPr>
            <w:tcW w:w="800" w:type="dxa"/>
            <w:gridSpan w:val="2"/>
            <w:vAlign w:val="bottom"/>
          </w:tcPr>
          <w:p w14:paraId="241FA634" w14:textId="77777777" w:rsidR="0071451A" w:rsidRPr="00B83059" w:rsidRDefault="0071451A" w:rsidP="009F36C2">
            <w:pPr>
              <w:ind w:left="120"/>
              <w:jc w:val="center"/>
              <w:rPr>
                <w:rFonts w:ascii="Aero Matics" w:hAnsi="Aero Matics"/>
                <w:sz w:val="24"/>
                <w:szCs w:val="24"/>
              </w:rPr>
            </w:pPr>
            <w:proofErr w:type="spellStart"/>
            <w:r w:rsidRPr="00B83059">
              <w:rPr>
                <w:rFonts w:ascii="Aero Matics" w:eastAsia="Arial" w:hAnsi="Aero Matics" w:cs="Arial"/>
                <w:sz w:val="24"/>
                <w:szCs w:val="24"/>
              </w:rPr>
              <w:t>BLI</w:t>
            </w:r>
            <w:proofErr w:type="spellEnd"/>
          </w:p>
        </w:tc>
        <w:tc>
          <w:tcPr>
            <w:tcW w:w="840" w:type="dxa"/>
            <w:vAlign w:val="bottom"/>
          </w:tcPr>
          <w:p w14:paraId="6D37E624" w14:textId="77777777" w:rsidR="0071451A" w:rsidRPr="00B83059" w:rsidRDefault="0071451A" w:rsidP="009F36C2">
            <w:pPr>
              <w:jc w:val="center"/>
              <w:rPr>
                <w:rFonts w:ascii="Aero Matics" w:hAnsi="Aero Matics"/>
                <w:sz w:val="24"/>
                <w:szCs w:val="24"/>
              </w:rPr>
            </w:pPr>
            <w:r w:rsidRPr="00B83059">
              <w:rPr>
                <w:rFonts w:ascii="Aero Matics" w:eastAsia="Arial" w:hAnsi="Aero Matics" w:cs="Arial"/>
                <w:sz w:val="24"/>
                <w:szCs w:val="24"/>
              </w:rPr>
              <w:t>PB</w:t>
            </w:r>
          </w:p>
        </w:tc>
        <w:tc>
          <w:tcPr>
            <w:tcW w:w="760" w:type="dxa"/>
            <w:vAlign w:val="bottom"/>
          </w:tcPr>
          <w:p w14:paraId="1484D756" w14:textId="77777777" w:rsidR="0071451A" w:rsidRPr="00B83059" w:rsidRDefault="0071451A" w:rsidP="009F36C2">
            <w:pPr>
              <w:ind w:right="69"/>
              <w:jc w:val="center"/>
              <w:rPr>
                <w:rFonts w:ascii="Aero Matics" w:hAnsi="Aero Matics"/>
                <w:sz w:val="24"/>
                <w:szCs w:val="24"/>
              </w:rPr>
            </w:pPr>
            <w:proofErr w:type="spellStart"/>
            <w:r w:rsidRPr="00B83059">
              <w:rPr>
                <w:rFonts w:ascii="Aero Matics" w:eastAsia="Arial" w:hAnsi="Aero Matics" w:cs="Arial"/>
                <w:sz w:val="24"/>
                <w:szCs w:val="24"/>
              </w:rPr>
              <w:t>STR</w:t>
            </w:r>
            <w:proofErr w:type="spellEnd"/>
          </w:p>
        </w:tc>
        <w:tc>
          <w:tcPr>
            <w:tcW w:w="420" w:type="dxa"/>
            <w:vAlign w:val="bottom"/>
          </w:tcPr>
          <w:p w14:paraId="4745B337" w14:textId="77777777" w:rsidR="0071451A" w:rsidRPr="00B83059" w:rsidRDefault="0071451A" w:rsidP="009F36C2">
            <w:pPr>
              <w:ind w:left="200"/>
              <w:jc w:val="center"/>
              <w:rPr>
                <w:rFonts w:ascii="Aero Matics" w:hAnsi="Aero Matics"/>
                <w:sz w:val="24"/>
                <w:szCs w:val="24"/>
              </w:rPr>
            </w:pPr>
            <w:r w:rsidRPr="00B83059">
              <w:rPr>
                <w:rFonts w:ascii="Aero Matics" w:eastAsia="Arial" w:hAnsi="Aero Matics" w:cs="Arial"/>
                <w:sz w:val="24"/>
                <w:szCs w:val="24"/>
              </w:rPr>
              <w:t>S</w:t>
            </w:r>
          </w:p>
        </w:tc>
        <w:tc>
          <w:tcPr>
            <w:tcW w:w="950" w:type="dxa"/>
            <w:gridSpan w:val="4"/>
            <w:vAlign w:val="bottom"/>
          </w:tcPr>
          <w:p w14:paraId="57F92EEE" w14:textId="77777777" w:rsidR="0071451A" w:rsidRPr="00B83059" w:rsidRDefault="0071451A" w:rsidP="009F36C2">
            <w:pPr>
              <w:ind w:left="360"/>
              <w:jc w:val="center"/>
              <w:rPr>
                <w:rFonts w:ascii="Aero Matics" w:hAnsi="Aero Matics"/>
                <w:sz w:val="24"/>
                <w:szCs w:val="24"/>
              </w:rPr>
            </w:pPr>
            <w:r w:rsidRPr="00B83059">
              <w:rPr>
                <w:rFonts w:ascii="Aero Matics" w:eastAsia="Arial" w:hAnsi="Aero Matics" w:cs="Arial"/>
                <w:sz w:val="24"/>
                <w:szCs w:val="24"/>
              </w:rPr>
              <w:t>DIS</w:t>
            </w:r>
          </w:p>
        </w:tc>
        <w:tc>
          <w:tcPr>
            <w:tcW w:w="20" w:type="dxa"/>
            <w:vAlign w:val="bottom"/>
          </w:tcPr>
          <w:p w14:paraId="0D8A3429" w14:textId="77777777" w:rsidR="0071451A" w:rsidRPr="00B83059" w:rsidRDefault="0071451A" w:rsidP="009F36C2">
            <w:pPr>
              <w:jc w:val="center"/>
              <w:rPr>
                <w:rFonts w:ascii="Aero Matics" w:hAnsi="Aero Matics"/>
                <w:sz w:val="24"/>
                <w:szCs w:val="24"/>
              </w:rPr>
            </w:pPr>
          </w:p>
        </w:tc>
      </w:tr>
      <w:tr w:rsidR="0071451A" w:rsidRPr="00B83059" w14:paraId="47346B17" w14:textId="77777777" w:rsidTr="009F36C2">
        <w:trPr>
          <w:trHeight w:val="313"/>
        </w:trPr>
        <w:tc>
          <w:tcPr>
            <w:tcW w:w="2960" w:type="dxa"/>
            <w:vAlign w:val="bottom"/>
          </w:tcPr>
          <w:p w14:paraId="324C414C" w14:textId="77777777" w:rsidR="0071451A" w:rsidRPr="00B83059" w:rsidRDefault="0071451A" w:rsidP="009F36C2">
            <w:pPr>
              <w:ind w:left="2340"/>
              <w:jc w:val="center"/>
              <w:rPr>
                <w:rFonts w:ascii="Aero Matics" w:hAnsi="Aero Matics"/>
                <w:sz w:val="24"/>
                <w:szCs w:val="24"/>
              </w:rPr>
            </w:pPr>
            <w:r w:rsidRPr="00B83059">
              <w:rPr>
                <w:rFonts w:ascii="Aero Matics" w:eastAsia="Arial" w:hAnsi="Aero Matics" w:cs="Arial"/>
                <w:sz w:val="24"/>
                <w:szCs w:val="24"/>
              </w:rPr>
              <w:t>15-10</w:t>
            </w:r>
          </w:p>
        </w:tc>
        <w:tc>
          <w:tcPr>
            <w:tcW w:w="1000" w:type="dxa"/>
            <w:vAlign w:val="bottom"/>
          </w:tcPr>
          <w:p w14:paraId="3271D67A" w14:textId="77777777" w:rsidR="0071451A" w:rsidRPr="00B83059" w:rsidRDefault="0071451A" w:rsidP="009F36C2">
            <w:pPr>
              <w:ind w:left="318"/>
              <w:jc w:val="center"/>
              <w:rPr>
                <w:rFonts w:ascii="Aero Matics" w:hAnsi="Aero Matics"/>
                <w:sz w:val="24"/>
                <w:szCs w:val="24"/>
              </w:rPr>
            </w:pPr>
            <w:r w:rsidRPr="00B83059">
              <w:rPr>
                <w:rFonts w:ascii="Aero Matics" w:eastAsia="Arial" w:hAnsi="Aero Matics" w:cs="Arial"/>
                <w:sz w:val="24"/>
                <w:szCs w:val="24"/>
              </w:rPr>
              <w:t>18</w:t>
            </w:r>
          </w:p>
        </w:tc>
        <w:tc>
          <w:tcPr>
            <w:tcW w:w="600" w:type="dxa"/>
            <w:vAlign w:val="bottom"/>
          </w:tcPr>
          <w:p w14:paraId="543DE64D" w14:textId="77777777" w:rsidR="0071451A" w:rsidRPr="00B83059" w:rsidRDefault="0071451A" w:rsidP="009F36C2">
            <w:pPr>
              <w:ind w:right="93"/>
              <w:jc w:val="center"/>
              <w:rPr>
                <w:rFonts w:ascii="Aero Matics" w:hAnsi="Aero Matics"/>
                <w:sz w:val="24"/>
                <w:szCs w:val="24"/>
              </w:rPr>
            </w:pPr>
            <w:r w:rsidRPr="00B83059">
              <w:rPr>
                <w:rFonts w:ascii="Aero Matics" w:eastAsia="Arial" w:hAnsi="Aero Matics" w:cs="Arial"/>
                <w:sz w:val="24"/>
                <w:szCs w:val="24"/>
              </w:rPr>
              <w:t>15</w:t>
            </w:r>
          </w:p>
        </w:tc>
        <w:tc>
          <w:tcPr>
            <w:tcW w:w="720" w:type="dxa"/>
            <w:vAlign w:val="bottom"/>
          </w:tcPr>
          <w:p w14:paraId="65B90BF6" w14:textId="77777777" w:rsidR="0071451A" w:rsidRPr="00B83059" w:rsidRDefault="0071451A" w:rsidP="009F36C2">
            <w:pPr>
              <w:jc w:val="center"/>
              <w:rPr>
                <w:rFonts w:ascii="Aero Matics" w:hAnsi="Aero Matics"/>
                <w:sz w:val="24"/>
                <w:szCs w:val="24"/>
              </w:rPr>
            </w:pPr>
            <w:r w:rsidRPr="00B83059">
              <w:rPr>
                <w:rFonts w:ascii="Aero Matics" w:eastAsia="Arial" w:hAnsi="Aero Matics" w:cs="Arial"/>
                <w:sz w:val="24"/>
                <w:szCs w:val="24"/>
              </w:rPr>
              <w:t>18</w:t>
            </w:r>
          </w:p>
        </w:tc>
        <w:tc>
          <w:tcPr>
            <w:tcW w:w="780" w:type="dxa"/>
            <w:vAlign w:val="bottom"/>
          </w:tcPr>
          <w:p w14:paraId="070CBD1A" w14:textId="77777777" w:rsidR="0071451A" w:rsidRPr="00B83059" w:rsidRDefault="0071451A" w:rsidP="009F36C2">
            <w:pPr>
              <w:ind w:right="35"/>
              <w:jc w:val="center"/>
              <w:rPr>
                <w:rFonts w:ascii="Aero Matics" w:hAnsi="Aero Matics"/>
                <w:sz w:val="24"/>
                <w:szCs w:val="24"/>
              </w:rPr>
            </w:pPr>
            <w:r w:rsidRPr="00B83059">
              <w:rPr>
                <w:rFonts w:ascii="Aero Matics" w:eastAsia="Arial" w:hAnsi="Aero Matics" w:cs="Arial"/>
                <w:sz w:val="24"/>
                <w:szCs w:val="24"/>
              </w:rPr>
              <w:t>17</w:t>
            </w:r>
          </w:p>
        </w:tc>
        <w:tc>
          <w:tcPr>
            <w:tcW w:w="280" w:type="dxa"/>
            <w:vAlign w:val="bottom"/>
          </w:tcPr>
          <w:p w14:paraId="0EBF5508" w14:textId="77777777" w:rsidR="0071451A" w:rsidRPr="00B83059" w:rsidRDefault="0071451A" w:rsidP="009F36C2">
            <w:pPr>
              <w:jc w:val="center"/>
              <w:rPr>
                <w:rFonts w:ascii="Aero Matics" w:hAnsi="Aero Matics"/>
                <w:sz w:val="24"/>
                <w:szCs w:val="24"/>
              </w:rPr>
            </w:pPr>
          </w:p>
        </w:tc>
        <w:tc>
          <w:tcPr>
            <w:tcW w:w="520" w:type="dxa"/>
            <w:vAlign w:val="bottom"/>
          </w:tcPr>
          <w:p w14:paraId="5D2DCB6D" w14:textId="77777777" w:rsidR="0071451A" w:rsidRPr="00B83059" w:rsidRDefault="0071451A" w:rsidP="009F36C2">
            <w:pPr>
              <w:ind w:left="-167"/>
              <w:jc w:val="center"/>
              <w:rPr>
                <w:rFonts w:ascii="Aero Matics" w:hAnsi="Aero Matics"/>
                <w:sz w:val="24"/>
                <w:szCs w:val="24"/>
              </w:rPr>
            </w:pPr>
            <w:r w:rsidRPr="00B83059">
              <w:rPr>
                <w:rFonts w:ascii="Aero Matics" w:eastAsia="Arial" w:hAnsi="Aero Matics" w:cs="Arial"/>
                <w:sz w:val="24"/>
                <w:szCs w:val="24"/>
              </w:rPr>
              <w:t>9</w:t>
            </w:r>
          </w:p>
        </w:tc>
        <w:tc>
          <w:tcPr>
            <w:tcW w:w="840" w:type="dxa"/>
            <w:vAlign w:val="bottom"/>
          </w:tcPr>
          <w:p w14:paraId="40E2054A" w14:textId="77777777" w:rsidR="0071451A" w:rsidRPr="00B83059" w:rsidRDefault="0071451A" w:rsidP="009F36C2">
            <w:pPr>
              <w:ind w:right="-31"/>
              <w:jc w:val="center"/>
              <w:rPr>
                <w:rFonts w:ascii="Aero Matics" w:hAnsi="Aero Matics"/>
                <w:sz w:val="24"/>
                <w:szCs w:val="24"/>
              </w:rPr>
            </w:pPr>
            <w:r w:rsidRPr="00B83059">
              <w:rPr>
                <w:rFonts w:ascii="Aero Matics" w:eastAsia="Arial" w:hAnsi="Aero Matics" w:cs="Arial"/>
                <w:sz w:val="24"/>
                <w:szCs w:val="24"/>
              </w:rPr>
              <w:t>9</w:t>
            </w:r>
          </w:p>
        </w:tc>
        <w:tc>
          <w:tcPr>
            <w:tcW w:w="760" w:type="dxa"/>
            <w:vAlign w:val="bottom"/>
          </w:tcPr>
          <w:p w14:paraId="39F1C8EA" w14:textId="77777777" w:rsidR="0071451A" w:rsidRPr="00B83059" w:rsidRDefault="0071451A" w:rsidP="009F36C2">
            <w:pPr>
              <w:ind w:right="162"/>
              <w:jc w:val="center"/>
              <w:rPr>
                <w:rFonts w:ascii="Aero Matics" w:hAnsi="Aero Matics"/>
                <w:sz w:val="24"/>
                <w:szCs w:val="24"/>
              </w:rPr>
            </w:pPr>
            <w:r w:rsidRPr="00B83059">
              <w:rPr>
                <w:rFonts w:ascii="Aero Matics" w:eastAsia="Arial" w:hAnsi="Aero Matics" w:cs="Arial"/>
                <w:sz w:val="24"/>
                <w:szCs w:val="24"/>
              </w:rPr>
              <w:t>5</w:t>
            </w:r>
          </w:p>
        </w:tc>
        <w:tc>
          <w:tcPr>
            <w:tcW w:w="420" w:type="dxa"/>
            <w:vAlign w:val="bottom"/>
          </w:tcPr>
          <w:p w14:paraId="0BB59B78" w14:textId="77777777" w:rsidR="0071451A" w:rsidRPr="00B83059" w:rsidRDefault="0071451A" w:rsidP="009F36C2">
            <w:pPr>
              <w:ind w:left="200"/>
              <w:jc w:val="center"/>
              <w:rPr>
                <w:rFonts w:ascii="Aero Matics" w:hAnsi="Aero Matics"/>
                <w:sz w:val="24"/>
                <w:szCs w:val="24"/>
              </w:rPr>
            </w:pPr>
            <w:r w:rsidRPr="00B83059">
              <w:rPr>
                <w:rFonts w:ascii="Aero Matics" w:eastAsia="Arial" w:hAnsi="Aero Matics" w:cs="Arial"/>
                <w:sz w:val="24"/>
                <w:szCs w:val="24"/>
              </w:rPr>
              <w:t>9</w:t>
            </w:r>
          </w:p>
        </w:tc>
        <w:tc>
          <w:tcPr>
            <w:tcW w:w="420" w:type="dxa"/>
            <w:vAlign w:val="bottom"/>
          </w:tcPr>
          <w:p w14:paraId="5119F1A1" w14:textId="77777777" w:rsidR="0071451A" w:rsidRPr="00B83059" w:rsidRDefault="0071451A" w:rsidP="009F36C2">
            <w:pPr>
              <w:jc w:val="center"/>
              <w:rPr>
                <w:rFonts w:ascii="Aero Matics" w:hAnsi="Aero Matics"/>
                <w:sz w:val="24"/>
                <w:szCs w:val="24"/>
              </w:rPr>
            </w:pPr>
          </w:p>
        </w:tc>
        <w:tc>
          <w:tcPr>
            <w:tcW w:w="460" w:type="dxa"/>
            <w:vAlign w:val="bottom"/>
          </w:tcPr>
          <w:p w14:paraId="6B579FAD" w14:textId="77777777" w:rsidR="0071451A" w:rsidRPr="00B83059" w:rsidRDefault="0071451A" w:rsidP="009F36C2">
            <w:pPr>
              <w:jc w:val="center"/>
              <w:rPr>
                <w:rFonts w:ascii="Aero Matics" w:hAnsi="Aero Matics"/>
                <w:b/>
                <w:bCs/>
                <w:sz w:val="24"/>
                <w:szCs w:val="24"/>
              </w:rPr>
            </w:pPr>
            <w:r w:rsidRPr="00B83059">
              <w:rPr>
                <w:rFonts w:ascii="Aero Matics" w:eastAsia="Arial" w:hAnsi="Aero Matics" w:cs="Arial"/>
                <w:b/>
                <w:bCs/>
                <w:w w:val="71"/>
                <w:sz w:val="24"/>
                <w:szCs w:val="24"/>
              </w:rPr>
              <w:t>1</w:t>
            </w:r>
          </w:p>
        </w:tc>
        <w:tc>
          <w:tcPr>
            <w:tcW w:w="30" w:type="dxa"/>
            <w:vAlign w:val="bottom"/>
          </w:tcPr>
          <w:p w14:paraId="1B95A929" w14:textId="77777777" w:rsidR="0071451A" w:rsidRPr="00B83059" w:rsidRDefault="0071451A" w:rsidP="009F36C2">
            <w:pPr>
              <w:jc w:val="center"/>
              <w:rPr>
                <w:rFonts w:ascii="Aero Matics" w:hAnsi="Aero Matics"/>
                <w:sz w:val="24"/>
                <w:szCs w:val="24"/>
              </w:rPr>
            </w:pPr>
          </w:p>
        </w:tc>
        <w:tc>
          <w:tcPr>
            <w:tcW w:w="40" w:type="dxa"/>
            <w:vAlign w:val="bottom"/>
          </w:tcPr>
          <w:p w14:paraId="5787405E" w14:textId="77777777" w:rsidR="0071451A" w:rsidRPr="00B83059" w:rsidRDefault="0071451A" w:rsidP="009F36C2">
            <w:pPr>
              <w:jc w:val="center"/>
              <w:rPr>
                <w:rFonts w:ascii="Aero Matics" w:hAnsi="Aero Matics"/>
                <w:sz w:val="24"/>
                <w:szCs w:val="24"/>
              </w:rPr>
            </w:pPr>
          </w:p>
        </w:tc>
        <w:tc>
          <w:tcPr>
            <w:tcW w:w="20" w:type="dxa"/>
            <w:vAlign w:val="bottom"/>
          </w:tcPr>
          <w:p w14:paraId="7ABD3202" w14:textId="77777777" w:rsidR="0071451A" w:rsidRPr="00B83059" w:rsidRDefault="0071451A" w:rsidP="009F36C2">
            <w:pPr>
              <w:jc w:val="center"/>
              <w:rPr>
                <w:rFonts w:ascii="Aero Matics" w:hAnsi="Aero Matics"/>
                <w:sz w:val="24"/>
                <w:szCs w:val="24"/>
              </w:rPr>
            </w:pPr>
          </w:p>
        </w:tc>
      </w:tr>
      <w:tr w:rsidR="0071451A" w14:paraId="6B8C637D" w14:textId="77777777" w:rsidTr="009F36C2">
        <w:trPr>
          <w:trHeight w:val="277"/>
        </w:trPr>
        <w:tc>
          <w:tcPr>
            <w:tcW w:w="9760" w:type="dxa"/>
            <w:gridSpan w:val="12"/>
            <w:vAlign w:val="center"/>
          </w:tcPr>
          <w:p w14:paraId="40FD2EA4" w14:textId="77777777" w:rsidR="0071451A" w:rsidRDefault="0071451A" w:rsidP="009F36C2">
            <w:pPr>
              <w:ind w:left="2198"/>
              <w:rPr>
                <w:sz w:val="24"/>
                <w:szCs w:val="24"/>
              </w:rPr>
            </w:pPr>
            <w:r>
              <w:rPr>
                <w:rFonts w:ascii="Arial" w:eastAsia="Arial" w:hAnsi="Arial" w:cs="Arial"/>
                <w:sz w:val="16"/>
                <w:szCs w:val="16"/>
              </w:rPr>
              <w:t xml:space="preserve">Équipement : Viseur 360˚ · </w:t>
            </w:r>
            <w:proofErr w:type="spellStart"/>
            <w:r>
              <w:rPr>
                <w:rFonts w:ascii="Arial" w:eastAsia="Arial" w:hAnsi="Arial" w:cs="Arial"/>
                <w:sz w:val="16"/>
                <w:szCs w:val="16"/>
              </w:rPr>
              <w:t>ECM</w:t>
            </w:r>
            <w:proofErr w:type="spellEnd"/>
            <w:r>
              <w:rPr>
                <w:rFonts w:ascii="Arial" w:eastAsia="Arial" w:hAnsi="Arial" w:cs="Arial"/>
                <w:sz w:val="16"/>
                <w:szCs w:val="16"/>
              </w:rPr>
              <w:t xml:space="preserve"> · Viseur </w:t>
            </w:r>
            <w:proofErr w:type="spellStart"/>
            <w:r>
              <w:rPr>
                <w:rFonts w:ascii="Arial" w:eastAsia="Arial" w:hAnsi="Arial" w:cs="Arial"/>
                <w:sz w:val="16"/>
                <w:szCs w:val="16"/>
              </w:rPr>
              <w:t>Multi-Spectral</w:t>
            </w:r>
            <w:proofErr w:type="spellEnd"/>
            <w:r>
              <w:rPr>
                <w:rFonts w:ascii="Arial" w:eastAsia="Arial" w:hAnsi="Arial" w:cs="Arial"/>
                <w:sz w:val="16"/>
                <w:szCs w:val="16"/>
              </w:rPr>
              <w:t xml:space="preserve"> N1</w:t>
            </w:r>
          </w:p>
        </w:tc>
        <w:tc>
          <w:tcPr>
            <w:tcW w:w="30" w:type="dxa"/>
            <w:vAlign w:val="bottom"/>
          </w:tcPr>
          <w:p w14:paraId="4BF328E3" w14:textId="77777777" w:rsidR="0071451A" w:rsidRDefault="0071451A" w:rsidP="009F36C2">
            <w:pPr>
              <w:rPr>
                <w:sz w:val="24"/>
                <w:szCs w:val="24"/>
              </w:rPr>
            </w:pPr>
          </w:p>
        </w:tc>
        <w:tc>
          <w:tcPr>
            <w:tcW w:w="40" w:type="dxa"/>
            <w:vAlign w:val="bottom"/>
          </w:tcPr>
          <w:p w14:paraId="4A74681A" w14:textId="77777777" w:rsidR="0071451A" w:rsidRDefault="0071451A" w:rsidP="009F36C2">
            <w:pPr>
              <w:rPr>
                <w:sz w:val="24"/>
                <w:szCs w:val="24"/>
              </w:rPr>
            </w:pPr>
          </w:p>
        </w:tc>
        <w:tc>
          <w:tcPr>
            <w:tcW w:w="20" w:type="dxa"/>
            <w:vAlign w:val="bottom"/>
          </w:tcPr>
          <w:p w14:paraId="6ECA8CE7" w14:textId="77777777" w:rsidR="0071451A" w:rsidRDefault="0071451A" w:rsidP="009F36C2">
            <w:pPr>
              <w:rPr>
                <w:sz w:val="1"/>
                <w:szCs w:val="1"/>
              </w:rPr>
            </w:pPr>
          </w:p>
        </w:tc>
      </w:tr>
      <w:tr w:rsidR="0071451A" w14:paraId="19740188" w14:textId="77777777" w:rsidTr="009F36C2">
        <w:trPr>
          <w:trHeight w:val="187"/>
        </w:trPr>
        <w:tc>
          <w:tcPr>
            <w:tcW w:w="9760" w:type="dxa"/>
            <w:gridSpan w:val="12"/>
            <w:vAlign w:val="bottom"/>
          </w:tcPr>
          <w:p w14:paraId="03D1B012" w14:textId="77777777" w:rsidR="0071451A" w:rsidRDefault="0071451A" w:rsidP="009F36C2">
            <w:pPr>
              <w:ind w:left="2198" w:right="469"/>
              <w:rPr>
                <w:sz w:val="16"/>
                <w:szCs w:val="16"/>
              </w:rPr>
            </w:pPr>
            <w:r>
              <w:rPr>
                <w:rFonts w:ascii="Arial" w:eastAsia="Arial" w:hAnsi="Arial" w:cs="Arial"/>
                <w:sz w:val="16"/>
                <w:szCs w:val="16"/>
              </w:rPr>
              <w:t xml:space="preserve">Compétences Spéciales : </w:t>
            </w:r>
            <w:proofErr w:type="gramStart"/>
            <w:r>
              <w:rPr>
                <w:rFonts w:ascii="Arial" w:eastAsia="Arial" w:hAnsi="Arial" w:cs="Arial"/>
                <w:sz w:val="16"/>
                <w:szCs w:val="16"/>
              </w:rPr>
              <w:t>CD:</w:t>
            </w:r>
            <w:proofErr w:type="gramEnd"/>
            <w:r>
              <w:rPr>
                <w:rFonts w:ascii="Arial" w:eastAsia="Arial" w:hAnsi="Arial" w:cs="Arial"/>
                <w:sz w:val="16"/>
                <w:szCs w:val="16"/>
              </w:rPr>
              <w:t xml:space="preserve"> Mimétisme · Fatalité N1 · G: Mnémotechnique · Poids Lourd · Immunité: POS · Conscience Tactique · Immunité Total</w:t>
            </w:r>
          </w:p>
        </w:tc>
        <w:tc>
          <w:tcPr>
            <w:tcW w:w="30" w:type="dxa"/>
            <w:vAlign w:val="bottom"/>
          </w:tcPr>
          <w:p w14:paraId="1E5C472E" w14:textId="77777777" w:rsidR="0071451A" w:rsidRDefault="0071451A" w:rsidP="009F36C2">
            <w:pPr>
              <w:rPr>
                <w:sz w:val="16"/>
                <w:szCs w:val="16"/>
              </w:rPr>
            </w:pPr>
          </w:p>
        </w:tc>
        <w:tc>
          <w:tcPr>
            <w:tcW w:w="40" w:type="dxa"/>
            <w:vAlign w:val="bottom"/>
          </w:tcPr>
          <w:p w14:paraId="552382BB" w14:textId="77777777" w:rsidR="0071451A" w:rsidRDefault="0071451A" w:rsidP="009F36C2">
            <w:pPr>
              <w:rPr>
                <w:sz w:val="16"/>
                <w:szCs w:val="16"/>
              </w:rPr>
            </w:pPr>
          </w:p>
        </w:tc>
        <w:tc>
          <w:tcPr>
            <w:tcW w:w="20" w:type="dxa"/>
            <w:vAlign w:val="bottom"/>
          </w:tcPr>
          <w:p w14:paraId="4E5B23AA" w14:textId="77777777" w:rsidR="0071451A" w:rsidRDefault="0071451A" w:rsidP="009F36C2">
            <w:pPr>
              <w:rPr>
                <w:sz w:val="1"/>
                <w:szCs w:val="1"/>
              </w:rPr>
            </w:pPr>
          </w:p>
        </w:tc>
      </w:tr>
      <w:tr w:rsidR="0071451A" w14:paraId="4DFCB185" w14:textId="77777777" w:rsidTr="009F36C2">
        <w:trPr>
          <w:trHeight w:val="212"/>
        </w:trPr>
        <w:tc>
          <w:tcPr>
            <w:tcW w:w="4560" w:type="dxa"/>
            <w:gridSpan w:val="3"/>
            <w:vAlign w:val="bottom"/>
          </w:tcPr>
          <w:p w14:paraId="126B90E8" w14:textId="77777777" w:rsidR="0071451A" w:rsidRDefault="0071451A" w:rsidP="009F36C2">
            <w:pPr>
              <w:ind w:left="2180"/>
              <w:rPr>
                <w:sz w:val="20"/>
                <w:szCs w:val="20"/>
              </w:rPr>
            </w:pPr>
          </w:p>
        </w:tc>
        <w:tc>
          <w:tcPr>
            <w:tcW w:w="720" w:type="dxa"/>
            <w:vAlign w:val="bottom"/>
          </w:tcPr>
          <w:p w14:paraId="43A2C73C" w14:textId="77777777" w:rsidR="0071451A" w:rsidRDefault="0071451A" w:rsidP="009F36C2">
            <w:pPr>
              <w:rPr>
                <w:sz w:val="18"/>
                <w:szCs w:val="18"/>
              </w:rPr>
            </w:pPr>
          </w:p>
        </w:tc>
        <w:tc>
          <w:tcPr>
            <w:tcW w:w="780" w:type="dxa"/>
            <w:vAlign w:val="bottom"/>
          </w:tcPr>
          <w:p w14:paraId="56C2100D" w14:textId="77777777" w:rsidR="0071451A" w:rsidRDefault="0071451A" w:rsidP="009F36C2">
            <w:pPr>
              <w:rPr>
                <w:sz w:val="18"/>
                <w:szCs w:val="18"/>
              </w:rPr>
            </w:pPr>
          </w:p>
        </w:tc>
        <w:tc>
          <w:tcPr>
            <w:tcW w:w="280" w:type="dxa"/>
            <w:vAlign w:val="bottom"/>
          </w:tcPr>
          <w:p w14:paraId="6DEEB8F5" w14:textId="77777777" w:rsidR="0071451A" w:rsidRDefault="0071451A" w:rsidP="009F36C2">
            <w:pPr>
              <w:rPr>
                <w:sz w:val="18"/>
                <w:szCs w:val="18"/>
              </w:rPr>
            </w:pPr>
          </w:p>
        </w:tc>
        <w:tc>
          <w:tcPr>
            <w:tcW w:w="520" w:type="dxa"/>
            <w:vAlign w:val="bottom"/>
          </w:tcPr>
          <w:p w14:paraId="7A3A80F7" w14:textId="77777777" w:rsidR="0071451A" w:rsidRDefault="0071451A" w:rsidP="009F36C2">
            <w:pPr>
              <w:rPr>
                <w:sz w:val="18"/>
                <w:szCs w:val="18"/>
              </w:rPr>
            </w:pPr>
          </w:p>
        </w:tc>
        <w:tc>
          <w:tcPr>
            <w:tcW w:w="840" w:type="dxa"/>
            <w:vAlign w:val="bottom"/>
          </w:tcPr>
          <w:p w14:paraId="31728E93" w14:textId="77777777" w:rsidR="0071451A" w:rsidRDefault="0071451A" w:rsidP="009F36C2">
            <w:pPr>
              <w:rPr>
                <w:sz w:val="18"/>
                <w:szCs w:val="18"/>
              </w:rPr>
            </w:pPr>
          </w:p>
        </w:tc>
        <w:tc>
          <w:tcPr>
            <w:tcW w:w="760" w:type="dxa"/>
            <w:vAlign w:val="bottom"/>
          </w:tcPr>
          <w:p w14:paraId="12D46736" w14:textId="77777777" w:rsidR="0071451A" w:rsidRDefault="0071451A" w:rsidP="009F36C2">
            <w:pPr>
              <w:rPr>
                <w:sz w:val="18"/>
                <w:szCs w:val="18"/>
              </w:rPr>
            </w:pPr>
          </w:p>
        </w:tc>
        <w:tc>
          <w:tcPr>
            <w:tcW w:w="420" w:type="dxa"/>
            <w:vAlign w:val="bottom"/>
          </w:tcPr>
          <w:p w14:paraId="798832DE" w14:textId="77777777" w:rsidR="0071451A" w:rsidRDefault="0071451A" w:rsidP="009F36C2">
            <w:pPr>
              <w:rPr>
                <w:sz w:val="18"/>
                <w:szCs w:val="18"/>
              </w:rPr>
            </w:pPr>
          </w:p>
        </w:tc>
        <w:tc>
          <w:tcPr>
            <w:tcW w:w="420" w:type="dxa"/>
            <w:vAlign w:val="bottom"/>
          </w:tcPr>
          <w:p w14:paraId="79146DF3" w14:textId="77777777" w:rsidR="0071451A" w:rsidRDefault="0071451A" w:rsidP="009F36C2">
            <w:pPr>
              <w:rPr>
                <w:sz w:val="18"/>
                <w:szCs w:val="18"/>
              </w:rPr>
            </w:pPr>
          </w:p>
        </w:tc>
        <w:tc>
          <w:tcPr>
            <w:tcW w:w="460" w:type="dxa"/>
            <w:vAlign w:val="bottom"/>
          </w:tcPr>
          <w:p w14:paraId="1FCAF47F" w14:textId="77777777" w:rsidR="0071451A" w:rsidRDefault="0071451A" w:rsidP="009F36C2">
            <w:pPr>
              <w:rPr>
                <w:sz w:val="18"/>
                <w:szCs w:val="18"/>
              </w:rPr>
            </w:pPr>
          </w:p>
        </w:tc>
        <w:tc>
          <w:tcPr>
            <w:tcW w:w="30" w:type="dxa"/>
            <w:vAlign w:val="bottom"/>
          </w:tcPr>
          <w:p w14:paraId="4812714C" w14:textId="77777777" w:rsidR="0071451A" w:rsidRDefault="0071451A" w:rsidP="009F36C2">
            <w:pPr>
              <w:rPr>
                <w:sz w:val="18"/>
                <w:szCs w:val="18"/>
              </w:rPr>
            </w:pPr>
          </w:p>
        </w:tc>
        <w:tc>
          <w:tcPr>
            <w:tcW w:w="40" w:type="dxa"/>
            <w:vAlign w:val="bottom"/>
          </w:tcPr>
          <w:p w14:paraId="06913D31" w14:textId="77777777" w:rsidR="0071451A" w:rsidRDefault="0071451A" w:rsidP="009F36C2">
            <w:pPr>
              <w:rPr>
                <w:sz w:val="18"/>
                <w:szCs w:val="18"/>
              </w:rPr>
            </w:pPr>
          </w:p>
        </w:tc>
        <w:tc>
          <w:tcPr>
            <w:tcW w:w="20" w:type="dxa"/>
            <w:vAlign w:val="bottom"/>
          </w:tcPr>
          <w:p w14:paraId="0CE52658" w14:textId="77777777" w:rsidR="0071451A" w:rsidRDefault="0071451A" w:rsidP="009F36C2">
            <w:pPr>
              <w:rPr>
                <w:sz w:val="1"/>
                <w:szCs w:val="1"/>
              </w:rPr>
            </w:pPr>
          </w:p>
        </w:tc>
      </w:tr>
      <w:tr w:rsidR="0071451A" w14:paraId="39CADE02" w14:textId="77777777" w:rsidTr="009F36C2">
        <w:trPr>
          <w:trHeight w:val="267"/>
        </w:trPr>
        <w:tc>
          <w:tcPr>
            <w:tcW w:w="2960" w:type="dxa"/>
            <w:tcBorders>
              <w:bottom w:val="single" w:sz="8" w:space="0" w:color="569FBB"/>
            </w:tcBorders>
            <w:vAlign w:val="bottom"/>
          </w:tcPr>
          <w:p w14:paraId="723313F4" w14:textId="77777777" w:rsidR="0071451A" w:rsidRDefault="0071451A" w:rsidP="009F36C2">
            <w:pPr>
              <w:rPr>
                <w:sz w:val="23"/>
                <w:szCs w:val="23"/>
              </w:rPr>
            </w:pPr>
          </w:p>
        </w:tc>
        <w:tc>
          <w:tcPr>
            <w:tcW w:w="1600" w:type="dxa"/>
            <w:gridSpan w:val="2"/>
            <w:tcBorders>
              <w:bottom w:val="single" w:sz="8" w:space="0" w:color="569FBB"/>
            </w:tcBorders>
            <w:vAlign w:val="bottom"/>
          </w:tcPr>
          <w:p w14:paraId="2C917346" w14:textId="77777777" w:rsidR="0071451A" w:rsidRDefault="0071451A" w:rsidP="009F36C2">
            <w:pPr>
              <w:rPr>
                <w:sz w:val="23"/>
                <w:szCs w:val="23"/>
              </w:rPr>
            </w:pPr>
          </w:p>
        </w:tc>
        <w:tc>
          <w:tcPr>
            <w:tcW w:w="720" w:type="dxa"/>
            <w:tcBorders>
              <w:bottom w:val="single" w:sz="8" w:space="0" w:color="569FBB"/>
            </w:tcBorders>
            <w:vAlign w:val="bottom"/>
          </w:tcPr>
          <w:p w14:paraId="6300132D" w14:textId="77777777" w:rsidR="0071451A" w:rsidRDefault="0071451A" w:rsidP="009F36C2">
            <w:pPr>
              <w:rPr>
                <w:sz w:val="23"/>
                <w:szCs w:val="23"/>
              </w:rPr>
            </w:pPr>
          </w:p>
        </w:tc>
        <w:tc>
          <w:tcPr>
            <w:tcW w:w="780" w:type="dxa"/>
            <w:tcBorders>
              <w:bottom w:val="single" w:sz="8" w:space="0" w:color="569FBB"/>
            </w:tcBorders>
            <w:vAlign w:val="bottom"/>
          </w:tcPr>
          <w:p w14:paraId="14ECA1E2" w14:textId="77777777" w:rsidR="0071451A" w:rsidRDefault="0071451A" w:rsidP="009F36C2">
            <w:pPr>
              <w:rPr>
                <w:sz w:val="23"/>
                <w:szCs w:val="23"/>
              </w:rPr>
            </w:pPr>
          </w:p>
        </w:tc>
        <w:tc>
          <w:tcPr>
            <w:tcW w:w="280" w:type="dxa"/>
            <w:tcBorders>
              <w:bottom w:val="single" w:sz="8" w:space="0" w:color="569FBB"/>
            </w:tcBorders>
            <w:vAlign w:val="bottom"/>
          </w:tcPr>
          <w:p w14:paraId="550B0A3B" w14:textId="77777777" w:rsidR="0071451A" w:rsidRDefault="0071451A" w:rsidP="009F36C2">
            <w:pPr>
              <w:rPr>
                <w:sz w:val="23"/>
                <w:szCs w:val="23"/>
              </w:rPr>
            </w:pPr>
          </w:p>
        </w:tc>
        <w:tc>
          <w:tcPr>
            <w:tcW w:w="1360" w:type="dxa"/>
            <w:gridSpan w:val="2"/>
            <w:tcBorders>
              <w:bottom w:val="single" w:sz="8" w:space="0" w:color="569FBB"/>
            </w:tcBorders>
            <w:vAlign w:val="bottom"/>
          </w:tcPr>
          <w:p w14:paraId="23945CF1" w14:textId="77777777" w:rsidR="0071451A" w:rsidRDefault="0071451A" w:rsidP="009F36C2">
            <w:pPr>
              <w:rPr>
                <w:sz w:val="23"/>
                <w:szCs w:val="23"/>
              </w:rPr>
            </w:pPr>
          </w:p>
        </w:tc>
        <w:tc>
          <w:tcPr>
            <w:tcW w:w="760" w:type="dxa"/>
            <w:tcBorders>
              <w:bottom w:val="single" w:sz="8" w:space="0" w:color="569FBB"/>
            </w:tcBorders>
            <w:vAlign w:val="bottom"/>
          </w:tcPr>
          <w:p w14:paraId="0DBE456C" w14:textId="77777777" w:rsidR="0071451A" w:rsidRDefault="0071451A" w:rsidP="009F36C2">
            <w:pPr>
              <w:rPr>
                <w:sz w:val="23"/>
                <w:szCs w:val="23"/>
              </w:rPr>
            </w:pPr>
          </w:p>
        </w:tc>
        <w:tc>
          <w:tcPr>
            <w:tcW w:w="840" w:type="dxa"/>
            <w:gridSpan w:val="2"/>
            <w:tcBorders>
              <w:bottom w:val="single" w:sz="8" w:space="0" w:color="569FBB"/>
            </w:tcBorders>
            <w:vAlign w:val="bottom"/>
          </w:tcPr>
          <w:p w14:paraId="5779F8BB" w14:textId="77777777" w:rsidR="0071451A" w:rsidRDefault="0071451A" w:rsidP="009F36C2">
            <w:pPr>
              <w:rPr>
                <w:sz w:val="23"/>
                <w:szCs w:val="23"/>
              </w:rPr>
            </w:pPr>
          </w:p>
        </w:tc>
        <w:tc>
          <w:tcPr>
            <w:tcW w:w="460" w:type="dxa"/>
            <w:tcBorders>
              <w:bottom w:val="single" w:sz="8" w:space="0" w:color="569FBB"/>
            </w:tcBorders>
            <w:vAlign w:val="bottom"/>
          </w:tcPr>
          <w:p w14:paraId="7D47F61F" w14:textId="77777777" w:rsidR="0071451A" w:rsidRDefault="0071451A" w:rsidP="009F36C2">
            <w:pPr>
              <w:rPr>
                <w:sz w:val="23"/>
                <w:szCs w:val="23"/>
              </w:rPr>
            </w:pPr>
          </w:p>
        </w:tc>
        <w:tc>
          <w:tcPr>
            <w:tcW w:w="70" w:type="dxa"/>
            <w:gridSpan w:val="2"/>
            <w:vAlign w:val="bottom"/>
          </w:tcPr>
          <w:p w14:paraId="4CB9FB72" w14:textId="77777777" w:rsidR="0071451A" w:rsidRDefault="0071451A" w:rsidP="009F36C2">
            <w:pPr>
              <w:rPr>
                <w:sz w:val="23"/>
                <w:szCs w:val="23"/>
              </w:rPr>
            </w:pPr>
          </w:p>
        </w:tc>
        <w:tc>
          <w:tcPr>
            <w:tcW w:w="20" w:type="dxa"/>
            <w:vAlign w:val="bottom"/>
          </w:tcPr>
          <w:p w14:paraId="15F02BBE" w14:textId="77777777" w:rsidR="0071451A" w:rsidRDefault="0071451A" w:rsidP="009F36C2">
            <w:pPr>
              <w:rPr>
                <w:sz w:val="1"/>
                <w:szCs w:val="1"/>
              </w:rPr>
            </w:pPr>
          </w:p>
        </w:tc>
      </w:tr>
      <w:tr w:rsidR="0071451A" w14:paraId="243DA108" w14:textId="77777777" w:rsidTr="009F36C2">
        <w:trPr>
          <w:trHeight w:val="281"/>
        </w:trPr>
        <w:tc>
          <w:tcPr>
            <w:tcW w:w="2960" w:type="dxa"/>
            <w:tcBorders>
              <w:left w:val="single" w:sz="8" w:space="0" w:color="569FBB"/>
              <w:bottom w:val="single" w:sz="8" w:space="0" w:color="ADDFDD"/>
            </w:tcBorders>
            <w:shd w:val="clear" w:color="auto" w:fill="ADDFDD"/>
            <w:vAlign w:val="bottom"/>
          </w:tcPr>
          <w:p w14:paraId="36B3BF3B" w14:textId="77777777" w:rsidR="0071451A" w:rsidRDefault="0071451A" w:rsidP="009F36C2">
            <w:pPr>
              <w:ind w:left="120"/>
              <w:rPr>
                <w:sz w:val="20"/>
                <w:szCs w:val="20"/>
              </w:rPr>
            </w:pPr>
            <w:r>
              <w:rPr>
                <w:rFonts w:ascii="Arial" w:eastAsia="Arial" w:hAnsi="Arial" w:cs="Arial"/>
                <w:sz w:val="16"/>
                <w:szCs w:val="16"/>
              </w:rPr>
              <w:t>Nom</w:t>
            </w:r>
          </w:p>
        </w:tc>
        <w:tc>
          <w:tcPr>
            <w:tcW w:w="1600" w:type="dxa"/>
            <w:gridSpan w:val="2"/>
            <w:tcBorders>
              <w:bottom w:val="single" w:sz="8" w:space="0" w:color="ADDFDD"/>
            </w:tcBorders>
            <w:shd w:val="clear" w:color="auto" w:fill="ADDFDD"/>
            <w:vAlign w:val="bottom"/>
          </w:tcPr>
          <w:p w14:paraId="28BBFF5F" w14:textId="77777777" w:rsidR="0071451A" w:rsidRDefault="0071451A" w:rsidP="009F36C2">
            <w:pPr>
              <w:rPr>
                <w:sz w:val="20"/>
                <w:szCs w:val="20"/>
              </w:rPr>
            </w:pPr>
            <w:r>
              <w:rPr>
                <w:rFonts w:ascii="Arial" w:eastAsia="Arial" w:hAnsi="Arial" w:cs="Arial"/>
                <w:sz w:val="16"/>
                <w:szCs w:val="16"/>
              </w:rPr>
              <w:t xml:space="preserve">BS </w:t>
            </w:r>
            <w:proofErr w:type="spellStart"/>
            <w:r>
              <w:rPr>
                <w:rFonts w:ascii="Arial" w:eastAsia="Arial" w:hAnsi="Arial" w:cs="Arial"/>
                <w:sz w:val="16"/>
                <w:szCs w:val="16"/>
              </w:rPr>
              <w:t>Weapons</w:t>
            </w:r>
            <w:proofErr w:type="spellEnd"/>
          </w:p>
        </w:tc>
        <w:tc>
          <w:tcPr>
            <w:tcW w:w="720" w:type="dxa"/>
            <w:tcBorders>
              <w:bottom w:val="single" w:sz="8" w:space="0" w:color="ADDFDD"/>
            </w:tcBorders>
            <w:shd w:val="clear" w:color="auto" w:fill="ADDFDD"/>
            <w:vAlign w:val="bottom"/>
          </w:tcPr>
          <w:p w14:paraId="4F40972F" w14:textId="77777777" w:rsidR="0071451A" w:rsidRDefault="0071451A" w:rsidP="009F36C2">
            <w:pPr>
              <w:rPr>
                <w:sz w:val="24"/>
                <w:szCs w:val="24"/>
              </w:rPr>
            </w:pPr>
          </w:p>
        </w:tc>
        <w:tc>
          <w:tcPr>
            <w:tcW w:w="780" w:type="dxa"/>
            <w:tcBorders>
              <w:bottom w:val="single" w:sz="8" w:space="0" w:color="ADDFDD"/>
            </w:tcBorders>
            <w:shd w:val="clear" w:color="auto" w:fill="ADDFDD"/>
            <w:vAlign w:val="bottom"/>
          </w:tcPr>
          <w:p w14:paraId="7BF4BE56" w14:textId="77777777" w:rsidR="0071451A" w:rsidRDefault="0071451A" w:rsidP="009F36C2">
            <w:pPr>
              <w:rPr>
                <w:sz w:val="24"/>
                <w:szCs w:val="24"/>
              </w:rPr>
            </w:pPr>
          </w:p>
        </w:tc>
        <w:tc>
          <w:tcPr>
            <w:tcW w:w="280" w:type="dxa"/>
            <w:tcBorders>
              <w:bottom w:val="single" w:sz="8" w:space="0" w:color="ADDFDD"/>
            </w:tcBorders>
            <w:shd w:val="clear" w:color="auto" w:fill="ADDFDD"/>
            <w:vAlign w:val="bottom"/>
          </w:tcPr>
          <w:p w14:paraId="7736E864" w14:textId="77777777" w:rsidR="0071451A" w:rsidRDefault="0071451A" w:rsidP="009F36C2">
            <w:pPr>
              <w:rPr>
                <w:sz w:val="24"/>
                <w:szCs w:val="24"/>
              </w:rPr>
            </w:pPr>
          </w:p>
        </w:tc>
        <w:tc>
          <w:tcPr>
            <w:tcW w:w="1360" w:type="dxa"/>
            <w:gridSpan w:val="2"/>
            <w:tcBorders>
              <w:bottom w:val="single" w:sz="8" w:space="0" w:color="ADDFDD"/>
            </w:tcBorders>
            <w:shd w:val="clear" w:color="auto" w:fill="ADDFDD"/>
            <w:vAlign w:val="bottom"/>
          </w:tcPr>
          <w:p w14:paraId="107E4DFA" w14:textId="77777777" w:rsidR="0071451A" w:rsidRDefault="0071451A" w:rsidP="009F36C2">
            <w:pPr>
              <w:ind w:left="220"/>
              <w:rPr>
                <w:sz w:val="20"/>
                <w:szCs w:val="20"/>
              </w:rPr>
            </w:pPr>
            <w:r>
              <w:rPr>
                <w:rFonts w:ascii="Arial" w:eastAsia="Arial" w:hAnsi="Arial" w:cs="Arial"/>
                <w:sz w:val="16"/>
                <w:szCs w:val="16"/>
              </w:rPr>
              <w:t xml:space="preserve">CC </w:t>
            </w:r>
            <w:proofErr w:type="spellStart"/>
            <w:r>
              <w:rPr>
                <w:rFonts w:ascii="Arial" w:eastAsia="Arial" w:hAnsi="Arial" w:cs="Arial"/>
                <w:sz w:val="16"/>
                <w:szCs w:val="16"/>
              </w:rPr>
              <w:t>Weapons</w:t>
            </w:r>
            <w:proofErr w:type="spellEnd"/>
          </w:p>
        </w:tc>
        <w:tc>
          <w:tcPr>
            <w:tcW w:w="760" w:type="dxa"/>
            <w:tcBorders>
              <w:bottom w:val="single" w:sz="8" w:space="0" w:color="ADDFDD"/>
            </w:tcBorders>
            <w:shd w:val="clear" w:color="auto" w:fill="ADDFDD"/>
            <w:vAlign w:val="bottom"/>
          </w:tcPr>
          <w:p w14:paraId="588216DB" w14:textId="77777777" w:rsidR="0071451A" w:rsidRDefault="0071451A" w:rsidP="009F36C2">
            <w:pPr>
              <w:rPr>
                <w:sz w:val="24"/>
                <w:szCs w:val="24"/>
              </w:rPr>
            </w:pPr>
          </w:p>
        </w:tc>
        <w:tc>
          <w:tcPr>
            <w:tcW w:w="840" w:type="dxa"/>
            <w:gridSpan w:val="2"/>
            <w:tcBorders>
              <w:bottom w:val="single" w:sz="8" w:space="0" w:color="ADDFDD"/>
            </w:tcBorders>
            <w:shd w:val="clear" w:color="auto" w:fill="ADDFDD"/>
            <w:vAlign w:val="bottom"/>
          </w:tcPr>
          <w:p w14:paraId="11B3C1C1" w14:textId="77777777" w:rsidR="0071451A" w:rsidRDefault="0071451A" w:rsidP="009F36C2">
            <w:pPr>
              <w:ind w:left="180"/>
              <w:jc w:val="center"/>
              <w:rPr>
                <w:sz w:val="20"/>
                <w:szCs w:val="20"/>
              </w:rPr>
            </w:pPr>
            <w:r>
              <w:rPr>
                <w:rFonts w:ascii="Arial" w:eastAsia="Arial" w:hAnsi="Arial" w:cs="Arial"/>
                <w:sz w:val="16"/>
                <w:szCs w:val="16"/>
              </w:rPr>
              <w:t>CAP</w:t>
            </w:r>
          </w:p>
        </w:tc>
        <w:tc>
          <w:tcPr>
            <w:tcW w:w="460" w:type="dxa"/>
            <w:tcBorders>
              <w:bottom w:val="single" w:sz="8" w:space="0" w:color="ADDFDD"/>
              <w:right w:val="single" w:sz="8" w:space="0" w:color="569FBB"/>
            </w:tcBorders>
            <w:shd w:val="clear" w:color="auto" w:fill="ADDFDD"/>
            <w:vAlign w:val="bottom"/>
          </w:tcPr>
          <w:p w14:paraId="381CB5B2" w14:textId="77777777" w:rsidR="0071451A" w:rsidRDefault="0071451A" w:rsidP="009F36C2">
            <w:pPr>
              <w:jc w:val="center"/>
              <w:rPr>
                <w:sz w:val="20"/>
                <w:szCs w:val="20"/>
              </w:rPr>
            </w:pPr>
            <w:r>
              <w:rPr>
                <w:rFonts w:ascii="Arial" w:eastAsia="Arial" w:hAnsi="Arial" w:cs="Arial"/>
                <w:sz w:val="16"/>
                <w:szCs w:val="16"/>
              </w:rPr>
              <w:t>C</w:t>
            </w:r>
          </w:p>
        </w:tc>
        <w:tc>
          <w:tcPr>
            <w:tcW w:w="30" w:type="dxa"/>
            <w:vAlign w:val="bottom"/>
          </w:tcPr>
          <w:p w14:paraId="40734A6D" w14:textId="77777777" w:rsidR="0071451A" w:rsidRDefault="0071451A" w:rsidP="009F36C2">
            <w:pPr>
              <w:rPr>
                <w:sz w:val="24"/>
                <w:szCs w:val="24"/>
              </w:rPr>
            </w:pPr>
          </w:p>
        </w:tc>
        <w:tc>
          <w:tcPr>
            <w:tcW w:w="40" w:type="dxa"/>
            <w:vAlign w:val="bottom"/>
          </w:tcPr>
          <w:p w14:paraId="21FB0C7E" w14:textId="77777777" w:rsidR="0071451A" w:rsidRDefault="0071451A" w:rsidP="009F36C2">
            <w:pPr>
              <w:rPr>
                <w:sz w:val="24"/>
                <w:szCs w:val="24"/>
              </w:rPr>
            </w:pPr>
          </w:p>
        </w:tc>
        <w:tc>
          <w:tcPr>
            <w:tcW w:w="20" w:type="dxa"/>
            <w:vAlign w:val="bottom"/>
          </w:tcPr>
          <w:p w14:paraId="371B0FE5" w14:textId="77777777" w:rsidR="0071451A" w:rsidRDefault="0071451A" w:rsidP="009F36C2">
            <w:pPr>
              <w:rPr>
                <w:sz w:val="1"/>
                <w:szCs w:val="1"/>
              </w:rPr>
            </w:pPr>
          </w:p>
        </w:tc>
      </w:tr>
      <w:tr w:rsidR="0071451A" w14:paraId="1D06B32E" w14:textId="77777777" w:rsidTr="009F36C2">
        <w:trPr>
          <w:trHeight w:val="210"/>
        </w:trPr>
        <w:tc>
          <w:tcPr>
            <w:tcW w:w="2960" w:type="dxa"/>
            <w:vMerge w:val="restart"/>
            <w:tcBorders>
              <w:top w:val="single" w:sz="8" w:space="0" w:color="569FBB"/>
            </w:tcBorders>
            <w:vAlign w:val="bottom"/>
          </w:tcPr>
          <w:p w14:paraId="6B576567" w14:textId="77777777" w:rsidR="0071451A" w:rsidRDefault="0071451A" w:rsidP="009F36C2">
            <w:pPr>
              <w:ind w:left="120"/>
              <w:rPr>
                <w:sz w:val="20"/>
                <w:szCs w:val="20"/>
              </w:rPr>
            </w:pPr>
            <w:proofErr w:type="spellStart"/>
            <w:r>
              <w:rPr>
                <w:rFonts w:ascii="Arial" w:eastAsia="Arial" w:hAnsi="Arial" w:cs="Arial"/>
                <w:sz w:val="16"/>
                <w:szCs w:val="16"/>
              </w:rPr>
              <w:t>MEGALODRON</w:t>
            </w:r>
            <w:proofErr w:type="spellEnd"/>
            <w:r>
              <w:rPr>
                <w:rFonts w:ascii="Arial" w:eastAsia="Arial" w:hAnsi="Arial" w:cs="Arial"/>
                <w:sz w:val="16"/>
                <w:szCs w:val="16"/>
              </w:rPr>
              <w:t xml:space="preserve"> A1</w:t>
            </w:r>
          </w:p>
        </w:tc>
        <w:tc>
          <w:tcPr>
            <w:tcW w:w="3100" w:type="dxa"/>
            <w:gridSpan w:val="4"/>
            <w:vMerge w:val="restart"/>
            <w:tcBorders>
              <w:top w:val="single" w:sz="8" w:space="0" w:color="569FBB"/>
            </w:tcBorders>
            <w:vAlign w:val="bottom"/>
          </w:tcPr>
          <w:p w14:paraId="12DA14C9" w14:textId="77777777" w:rsidR="0071451A" w:rsidRDefault="0071451A" w:rsidP="009F36C2">
            <w:pPr>
              <w:rPr>
                <w:sz w:val="20"/>
                <w:szCs w:val="20"/>
              </w:rPr>
            </w:pPr>
            <w:r>
              <w:rPr>
                <w:rFonts w:ascii="Arial" w:eastAsia="Arial" w:hAnsi="Arial" w:cs="Arial"/>
                <w:sz w:val="16"/>
                <w:szCs w:val="16"/>
              </w:rPr>
              <w:t xml:space="preserve">2 Canons Magnétiques </w:t>
            </w:r>
            <w:proofErr w:type="spellStart"/>
            <w:r>
              <w:rPr>
                <w:rFonts w:ascii="Arial" w:eastAsia="Arial" w:hAnsi="Arial" w:cs="Arial"/>
                <w:sz w:val="16"/>
                <w:szCs w:val="16"/>
              </w:rPr>
              <w:t>Hyper-Rapide</w:t>
            </w:r>
            <w:proofErr w:type="spellEnd"/>
            <w:r>
              <w:rPr>
                <w:rFonts w:ascii="Arial" w:eastAsia="Arial" w:hAnsi="Arial" w:cs="Arial"/>
                <w:sz w:val="16"/>
                <w:szCs w:val="16"/>
              </w:rPr>
              <w:t>, Lance-Flammes Lourd, Disperseur de Mines</w:t>
            </w:r>
          </w:p>
        </w:tc>
        <w:tc>
          <w:tcPr>
            <w:tcW w:w="280" w:type="dxa"/>
            <w:tcBorders>
              <w:top w:val="single" w:sz="8" w:space="0" w:color="569FBB"/>
            </w:tcBorders>
            <w:vAlign w:val="bottom"/>
          </w:tcPr>
          <w:p w14:paraId="535C19F1" w14:textId="77777777" w:rsidR="0071451A" w:rsidRDefault="0071451A" w:rsidP="009F36C2">
            <w:pPr>
              <w:rPr>
                <w:sz w:val="18"/>
                <w:szCs w:val="18"/>
              </w:rPr>
            </w:pPr>
          </w:p>
        </w:tc>
        <w:tc>
          <w:tcPr>
            <w:tcW w:w="2540" w:type="dxa"/>
            <w:gridSpan w:val="4"/>
            <w:vMerge w:val="restart"/>
            <w:tcBorders>
              <w:top w:val="single" w:sz="8" w:space="0" w:color="569FBB"/>
            </w:tcBorders>
            <w:vAlign w:val="bottom"/>
          </w:tcPr>
          <w:p w14:paraId="0F5C11DD" w14:textId="77777777" w:rsidR="0071451A" w:rsidRDefault="0071451A" w:rsidP="009F36C2">
            <w:pPr>
              <w:ind w:left="220"/>
              <w:rPr>
                <w:sz w:val="20"/>
                <w:szCs w:val="20"/>
              </w:rPr>
            </w:pPr>
            <w:r>
              <w:rPr>
                <w:rFonts w:ascii="Arial" w:eastAsia="Arial" w:hAnsi="Arial" w:cs="Arial"/>
                <w:sz w:val="16"/>
                <w:szCs w:val="16"/>
              </w:rPr>
              <w:t xml:space="preserve">Pistolet Lourd, Arme CC </w:t>
            </w:r>
            <w:proofErr w:type="spellStart"/>
            <w:r>
              <w:rPr>
                <w:rFonts w:ascii="Arial" w:eastAsia="Arial" w:hAnsi="Arial" w:cs="Arial"/>
                <w:sz w:val="16"/>
                <w:szCs w:val="16"/>
              </w:rPr>
              <w:t>EXP</w:t>
            </w:r>
            <w:proofErr w:type="spellEnd"/>
            <w:r>
              <w:rPr>
                <w:rFonts w:ascii="Arial" w:eastAsia="Arial" w:hAnsi="Arial" w:cs="Arial"/>
                <w:sz w:val="16"/>
                <w:szCs w:val="16"/>
              </w:rPr>
              <w:t xml:space="preserve"> </w:t>
            </w:r>
          </w:p>
        </w:tc>
        <w:tc>
          <w:tcPr>
            <w:tcW w:w="420" w:type="dxa"/>
            <w:vMerge w:val="restart"/>
            <w:tcBorders>
              <w:top w:val="single" w:sz="8" w:space="0" w:color="569FBB"/>
            </w:tcBorders>
            <w:vAlign w:val="bottom"/>
          </w:tcPr>
          <w:p w14:paraId="5A26008F" w14:textId="77777777" w:rsidR="0071451A" w:rsidRDefault="0071451A" w:rsidP="009F36C2">
            <w:pPr>
              <w:ind w:right="34"/>
              <w:jc w:val="center"/>
              <w:rPr>
                <w:sz w:val="20"/>
                <w:szCs w:val="20"/>
              </w:rPr>
            </w:pPr>
            <w:r>
              <w:rPr>
                <w:rFonts w:ascii="Arial" w:eastAsia="Arial" w:hAnsi="Arial" w:cs="Arial"/>
                <w:w w:val="98"/>
                <w:sz w:val="16"/>
                <w:szCs w:val="16"/>
              </w:rPr>
              <w:t>3.5</w:t>
            </w:r>
          </w:p>
        </w:tc>
        <w:tc>
          <w:tcPr>
            <w:tcW w:w="460" w:type="dxa"/>
            <w:vMerge w:val="restart"/>
            <w:tcBorders>
              <w:top w:val="single" w:sz="8" w:space="0" w:color="569FBB"/>
            </w:tcBorders>
            <w:vAlign w:val="bottom"/>
          </w:tcPr>
          <w:p w14:paraId="7EF04D68" w14:textId="77777777" w:rsidR="0071451A" w:rsidRDefault="0071451A" w:rsidP="009F36C2">
            <w:pPr>
              <w:jc w:val="center"/>
              <w:rPr>
                <w:sz w:val="20"/>
                <w:szCs w:val="20"/>
              </w:rPr>
            </w:pPr>
            <w:r>
              <w:rPr>
                <w:rFonts w:ascii="Arial" w:eastAsia="Arial" w:hAnsi="Arial" w:cs="Arial"/>
                <w:w w:val="97"/>
                <w:sz w:val="16"/>
                <w:szCs w:val="16"/>
              </w:rPr>
              <w:t>156</w:t>
            </w:r>
          </w:p>
        </w:tc>
        <w:tc>
          <w:tcPr>
            <w:tcW w:w="30" w:type="dxa"/>
            <w:vAlign w:val="bottom"/>
          </w:tcPr>
          <w:p w14:paraId="63D6785A" w14:textId="77777777" w:rsidR="0071451A" w:rsidRDefault="0071451A" w:rsidP="009F36C2">
            <w:pPr>
              <w:rPr>
                <w:sz w:val="18"/>
                <w:szCs w:val="18"/>
              </w:rPr>
            </w:pPr>
          </w:p>
        </w:tc>
        <w:tc>
          <w:tcPr>
            <w:tcW w:w="40" w:type="dxa"/>
            <w:vAlign w:val="bottom"/>
          </w:tcPr>
          <w:p w14:paraId="35D4125A" w14:textId="77777777" w:rsidR="0071451A" w:rsidRDefault="0071451A" w:rsidP="009F36C2">
            <w:pPr>
              <w:rPr>
                <w:sz w:val="18"/>
                <w:szCs w:val="18"/>
              </w:rPr>
            </w:pPr>
          </w:p>
        </w:tc>
        <w:tc>
          <w:tcPr>
            <w:tcW w:w="20" w:type="dxa"/>
            <w:vAlign w:val="bottom"/>
          </w:tcPr>
          <w:p w14:paraId="23D0D1A0" w14:textId="77777777" w:rsidR="0071451A" w:rsidRDefault="0071451A" w:rsidP="009F36C2">
            <w:pPr>
              <w:rPr>
                <w:sz w:val="1"/>
                <w:szCs w:val="1"/>
              </w:rPr>
            </w:pPr>
          </w:p>
        </w:tc>
      </w:tr>
      <w:tr w:rsidR="0071451A" w14:paraId="6CB92EEB" w14:textId="77777777" w:rsidTr="009F36C2">
        <w:trPr>
          <w:trHeight w:val="119"/>
        </w:trPr>
        <w:tc>
          <w:tcPr>
            <w:tcW w:w="2960" w:type="dxa"/>
            <w:vMerge/>
            <w:vAlign w:val="bottom"/>
          </w:tcPr>
          <w:p w14:paraId="2514AD33" w14:textId="77777777" w:rsidR="0071451A" w:rsidRDefault="0071451A" w:rsidP="009F36C2">
            <w:pPr>
              <w:rPr>
                <w:sz w:val="10"/>
                <w:szCs w:val="10"/>
              </w:rPr>
            </w:pPr>
          </w:p>
        </w:tc>
        <w:tc>
          <w:tcPr>
            <w:tcW w:w="3100" w:type="dxa"/>
            <w:gridSpan w:val="4"/>
            <w:vMerge/>
            <w:vAlign w:val="bottom"/>
          </w:tcPr>
          <w:p w14:paraId="25454DED" w14:textId="77777777" w:rsidR="0071451A" w:rsidRDefault="0071451A" w:rsidP="009F36C2">
            <w:pPr>
              <w:rPr>
                <w:sz w:val="10"/>
                <w:szCs w:val="10"/>
              </w:rPr>
            </w:pPr>
          </w:p>
        </w:tc>
        <w:tc>
          <w:tcPr>
            <w:tcW w:w="280" w:type="dxa"/>
            <w:vAlign w:val="bottom"/>
          </w:tcPr>
          <w:p w14:paraId="6ECB531D" w14:textId="77777777" w:rsidR="0071451A" w:rsidRDefault="0071451A" w:rsidP="009F36C2">
            <w:pPr>
              <w:rPr>
                <w:sz w:val="10"/>
                <w:szCs w:val="10"/>
              </w:rPr>
            </w:pPr>
          </w:p>
        </w:tc>
        <w:tc>
          <w:tcPr>
            <w:tcW w:w="2540" w:type="dxa"/>
            <w:gridSpan w:val="4"/>
            <w:vMerge/>
            <w:vAlign w:val="bottom"/>
          </w:tcPr>
          <w:p w14:paraId="09406D75" w14:textId="77777777" w:rsidR="0071451A" w:rsidRDefault="0071451A" w:rsidP="009F36C2">
            <w:pPr>
              <w:rPr>
                <w:sz w:val="10"/>
                <w:szCs w:val="10"/>
              </w:rPr>
            </w:pPr>
          </w:p>
        </w:tc>
        <w:tc>
          <w:tcPr>
            <w:tcW w:w="420" w:type="dxa"/>
            <w:vMerge/>
            <w:vAlign w:val="bottom"/>
          </w:tcPr>
          <w:p w14:paraId="07B3E6F7" w14:textId="77777777" w:rsidR="0071451A" w:rsidRDefault="0071451A" w:rsidP="009F36C2">
            <w:pPr>
              <w:rPr>
                <w:sz w:val="10"/>
                <w:szCs w:val="10"/>
              </w:rPr>
            </w:pPr>
          </w:p>
        </w:tc>
        <w:tc>
          <w:tcPr>
            <w:tcW w:w="460" w:type="dxa"/>
            <w:vMerge/>
            <w:vAlign w:val="bottom"/>
          </w:tcPr>
          <w:p w14:paraId="1BB053D2" w14:textId="77777777" w:rsidR="0071451A" w:rsidRDefault="0071451A" w:rsidP="009F36C2">
            <w:pPr>
              <w:rPr>
                <w:sz w:val="10"/>
                <w:szCs w:val="10"/>
              </w:rPr>
            </w:pPr>
          </w:p>
        </w:tc>
        <w:tc>
          <w:tcPr>
            <w:tcW w:w="30" w:type="dxa"/>
            <w:vAlign w:val="bottom"/>
          </w:tcPr>
          <w:p w14:paraId="568C5AB5" w14:textId="77777777" w:rsidR="0071451A" w:rsidRDefault="0071451A" w:rsidP="009F36C2">
            <w:pPr>
              <w:rPr>
                <w:sz w:val="10"/>
                <w:szCs w:val="10"/>
              </w:rPr>
            </w:pPr>
          </w:p>
        </w:tc>
        <w:tc>
          <w:tcPr>
            <w:tcW w:w="40" w:type="dxa"/>
            <w:vAlign w:val="bottom"/>
          </w:tcPr>
          <w:p w14:paraId="6180AD2A" w14:textId="77777777" w:rsidR="0071451A" w:rsidRDefault="0071451A" w:rsidP="009F36C2">
            <w:pPr>
              <w:rPr>
                <w:sz w:val="10"/>
                <w:szCs w:val="10"/>
              </w:rPr>
            </w:pPr>
          </w:p>
        </w:tc>
        <w:tc>
          <w:tcPr>
            <w:tcW w:w="20" w:type="dxa"/>
            <w:vAlign w:val="bottom"/>
          </w:tcPr>
          <w:p w14:paraId="2080152D" w14:textId="77777777" w:rsidR="0071451A" w:rsidRDefault="0071451A" w:rsidP="009F36C2">
            <w:pPr>
              <w:rPr>
                <w:sz w:val="1"/>
                <w:szCs w:val="1"/>
              </w:rPr>
            </w:pPr>
          </w:p>
        </w:tc>
      </w:tr>
      <w:tr w:rsidR="0071451A" w14:paraId="3E4F0D6A" w14:textId="77777777" w:rsidTr="009F36C2">
        <w:trPr>
          <w:trHeight w:val="94"/>
        </w:trPr>
        <w:tc>
          <w:tcPr>
            <w:tcW w:w="2960" w:type="dxa"/>
            <w:vAlign w:val="bottom"/>
          </w:tcPr>
          <w:p w14:paraId="1749E9D4" w14:textId="77777777" w:rsidR="0071451A" w:rsidRDefault="0071451A" w:rsidP="009F36C2">
            <w:pPr>
              <w:rPr>
                <w:sz w:val="8"/>
                <w:szCs w:val="8"/>
              </w:rPr>
            </w:pPr>
          </w:p>
        </w:tc>
        <w:tc>
          <w:tcPr>
            <w:tcW w:w="3100" w:type="dxa"/>
            <w:gridSpan w:val="4"/>
            <w:vMerge/>
            <w:vAlign w:val="bottom"/>
          </w:tcPr>
          <w:p w14:paraId="099C389E" w14:textId="77777777" w:rsidR="0071451A" w:rsidRDefault="0071451A" w:rsidP="009F36C2">
            <w:pPr>
              <w:rPr>
                <w:sz w:val="8"/>
                <w:szCs w:val="8"/>
              </w:rPr>
            </w:pPr>
          </w:p>
        </w:tc>
        <w:tc>
          <w:tcPr>
            <w:tcW w:w="280" w:type="dxa"/>
            <w:vAlign w:val="bottom"/>
          </w:tcPr>
          <w:p w14:paraId="4934CDA1" w14:textId="77777777" w:rsidR="0071451A" w:rsidRDefault="0071451A" w:rsidP="009F36C2">
            <w:pPr>
              <w:rPr>
                <w:sz w:val="8"/>
                <w:szCs w:val="8"/>
              </w:rPr>
            </w:pPr>
          </w:p>
        </w:tc>
        <w:tc>
          <w:tcPr>
            <w:tcW w:w="520" w:type="dxa"/>
            <w:vAlign w:val="bottom"/>
          </w:tcPr>
          <w:p w14:paraId="09C1773A" w14:textId="77777777" w:rsidR="0071451A" w:rsidRDefault="0071451A" w:rsidP="009F36C2">
            <w:pPr>
              <w:rPr>
                <w:sz w:val="8"/>
                <w:szCs w:val="8"/>
              </w:rPr>
            </w:pPr>
          </w:p>
        </w:tc>
        <w:tc>
          <w:tcPr>
            <w:tcW w:w="840" w:type="dxa"/>
            <w:vAlign w:val="bottom"/>
          </w:tcPr>
          <w:p w14:paraId="5E07A876" w14:textId="77777777" w:rsidR="0071451A" w:rsidRDefault="0071451A" w:rsidP="009F36C2">
            <w:pPr>
              <w:rPr>
                <w:sz w:val="8"/>
                <w:szCs w:val="8"/>
              </w:rPr>
            </w:pPr>
          </w:p>
        </w:tc>
        <w:tc>
          <w:tcPr>
            <w:tcW w:w="760" w:type="dxa"/>
            <w:vAlign w:val="bottom"/>
          </w:tcPr>
          <w:p w14:paraId="66D6A024" w14:textId="77777777" w:rsidR="0071451A" w:rsidRDefault="0071451A" w:rsidP="009F36C2">
            <w:pPr>
              <w:rPr>
                <w:sz w:val="8"/>
                <w:szCs w:val="8"/>
              </w:rPr>
            </w:pPr>
          </w:p>
        </w:tc>
        <w:tc>
          <w:tcPr>
            <w:tcW w:w="420" w:type="dxa"/>
            <w:vAlign w:val="bottom"/>
          </w:tcPr>
          <w:p w14:paraId="52CA66C9" w14:textId="77777777" w:rsidR="0071451A" w:rsidRDefault="0071451A" w:rsidP="009F36C2">
            <w:pPr>
              <w:rPr>
                <w:sz w:val="8"/>
                <w:szCs w:val="8"/>
              </w:rPr>
            </w:pPr>
          </w:p>
        </w:tc>
        <w:tc>
          <w:tcPr>
            <w:tcW w:w="420" w:type="dxa"/>
            <w:vAlign w:val="bottom"/>
          </w:tcPr>
          <w:p w14:paraId="39D60177" w14:textId="77777777" w:rsidR="0071451A" w:rsidRDefault="0071451A" w:rsidP="009F36C2">
            <w:pPr>
              <w:rPr>
                <w:sz w:val="8"/>
                <w:szCs w:val="8"/>
              </w:rPr>
            </w:pPr>
          </w:p>
        </w:tc>
        <w:tc>
          <w:tcPr>
            <w:tcW w:w="460" w:type="dxa"/>
            <w:vAlign w:val="bottom"/>
          </w:tcPr>
          <w:p w14:paraId="620300E7" w14:textId="77777777" w:rsidR="0071451A" w:rsidRDefault="0071451A" w:rsidP="009F36C2">
            <w:pPr>
              <w:rPr>
                <w:sz w:val="8"/>
                <w:szCs w:val="8"/>
              </w:rPr>
            </w:pPr>
          </w:p>
        </w:tc>
        <w:tc>
          <w:tcPr>
            <w:tcW w:w="30" w:type="dxa"/>
            <w:vAlign w:val="bottom"/>
          </w:tcPr>
          <w:p w14:paraId="2846937B" w14:textId="77777777" w:rsidR="0071451A" w:rsidRDefault="0071451A" w:rsidP="009F36C2">
            <w:pPr>
              <w:rPr>
                <w:sz w:val="8"/>
                <w:szCs w:val="8"/>
              </w:rPr>
            </w:pPr>
          </w:p>
        </w:tc>
        <w:tc>
          <w:tcPr>
            <w:tcW w:w="40" w:type="dxa"/>
            <w:vAlign w:val="bottom"/>
          </w:tcPr>
          <w:p w14:paraId="3694AF4C" w14:textId="77777777" w:rsidR="0071451A" w:rsidRDefault="0071451A" w:rsidP="009F36C2">
            <w:pPr>
              <w:rPr>
                <w:sz w:val="8"/>
                <w:szCs w:val="8"/>
              </w:rPr>
            </w:pPr>
          </w:p>
        </w:tc>
        <w:tc>
          <w:tcPr>
            <w:tcW w:w="20" w:type="dxa"/>
            <w:vAlign w:val="bottom"/>
          </w:tcPr>
          <w:p w14:paraId="0115D9BE" w14:textId="77777777" w:rsidR="0071451A" w:rsidRDefault="0071451A" w:rsidP="009F36C2">
            <w:pPr>
              <w:rPr>
                <w:sz w:val="1"/>
                <w:szCs w:val="1"/>
              </w:rPr>
            </w:pPr>
          </w:p>
        </w:tc>
      </w:tr>
      <w:tr w:rsidR="0071451A" w14:paraId="237ED4F1" w14:textId="77777777" w:rsidTr="009F36C2">
        <w:trPr>
          <w:trHeight w:val="21"/>
        </w:trPr>
        <w:tc>
          <w:tcPr>
            <w:tcW w:w="2960" w:type="dxa"/>
            <w:vAlign w:val="bottom"/>
          </w:tcPr>
          <w:p w14:paraId="79C2689B" w14:textId="77777777" w:rsidR="0071451A" w:rsidRDefault="0071451A" w:rsidP="009F36C2">
            <w:pPr>
              <w:spacing w:line="20" w:lineRule="exact"/>
              <w:rPr>
                <w:sz w:val="1"/>
                <w:szCs w:val="1"/>
              </w:rPr>
            </w:pPr>
          </w:p>
        </w:tc>
        <w:tc>
          <w:tcPr>
            <w:tcW w:w="3380" w:type="dxa"/>
            <w:gridSpan w:val="5"/>
            <w:vAlign w:val="bottom"/>
          </w:tcPr>
          <w:p w14:paraId="32340A74" w14:textId="77777777" w:rsidR="0071451A" w:rsidRDefault="0071451A" w:rsidP="009F36C2">
            <w:pPr>
              <w:spacing w:line="20" w:lineRule="exact"/>
              <w:rPr>
                <w:sz w:val="1"/>
                <w:szCs w:val="1"/>
              </w:rPr>
            </w:pPr>
          </w:p>
        </w:tc>
        <w:tc>
          <w:tcPr>
            <w:tcW w:w="520" w:type="dxa"/>
            <w:vAlign w:val="bottom"/>
          </w:tcPr>
          <w:p w14:paraId="1181DFA2" w14:textId="77777777" w:rsidR="0071451A" w:rsidRDefault="0071451A" w:rsidP="009F36C2">
            <w:pPr>
              <w:spacing w:line="20" w:lineRule="exact"/>
              <w:rPr>
                <w:sz w:val="1"/>
                <w:szCs w:val="1"/>
              </w:rPr>
            </w:pPr>
          </w:p>
        </w:tc>
        <w:tc>
          <w:tcPr>
            <w:tcW w:w="840" w:type="dxa"/>
            <w:vAlign w:val="bottom"/>
          </w:tcPr>
          <w:p w14:paraId="3E6CF503" w14:textId="77777777" w:rsidR="0071451A" w:rsidRDefault="0071451A" w:rsidP="009F36C2">
            <w:pPr>
              <w:spacing w:line="20" w:lineRule="exact"/>
              <w:rPr>
                <w:sz w:val="1"/>
                <w:szCs w:val="1"/>
              </w:rPr>
            </w:pPr>
          </w:p>
        </w:tc>
        <w:tc>
          <w:tcPr>
            <w:tcW w:w="760" w:type="dxa"/>
            <w:vAlign w:val="bottom"/>
          </w:tcPr>
          <w:p w14:paraId="75003F8A" w14:textId="77777777" w:rsidR="0071451A" w:rsidRDefault="0071451A" w:rsidP="009F36C2">
            <w:pPr>
              <w:spacing w:line="20" w:lineRule="exact"/>
              <w:rPr>
                <w:sz w:val="1"/>
                <w:szCs w:val="1"/>
              </w:rPr>
            </w:pPr>
          </w:p>
        </w:tc>
        <w:tc>
          <w:tcPr>
            <w:tcW w:w="420" w:type="dxa"/>
            <w:vAlign w:val="bottom"/>
          </w:tcPr>
          <w:p w14:paraId="25928DF7" w14:textId="77777777" w:rsidR="0071451A" w:rsidRDefault="0071451A" w:rsidP="009F36C2">
            <w:pPr>
              <w:spacing w:line="20" w:lineRule="exact"/>
              <w:rPr>
                <w:sz w:val="1"/>
                <w:szCs w:val="1"/>
              </w:rPr>
            </w:pPr>
          </w:p>
        </w:tc>
        <w:tc>
          <w:tcPr>
            <w:tcW w:w="420" w:type="dxa"/>
            <w:vAlign w:val="bottom"/>
          </w:tcPr>
          <w:p w14:paraId="025D07E3" w14:textId="77777777" w:rsidR="0071451A" w:rsidRDefault="0071451A" w:rsidP="009F36C2">
            <w:pPr>
              <w:spacing w:line="20" w:lineRule="exact"/>
              <w:rPr>
                <w:sz w:val="1"/>
                <w:szCs w:val="1"/>
              </w:rPr>
            </w:pPr>
          </w:p>
        </w:tc>
        <w:tc>
          <w:tcPr>
            <w:tcW w:w="460" w:type="dxa"/>
            <w:vAlign w:val="bottom"/>
          </w:tcPr>
          <w:p w14:paraId="46044A0F" w14:textId="77777777" w:rsidR="0071451A" w:rsidRDefault="0071451A" w:rsidP="009F36C2">
            <w:pPr>
              <w:spacing w:line="20" w:lineRule="exact"/>
              <w:rPr>
                <w:sz w:val="1"/>
                <w:szCs w:val="1"/>
              </w:rPr>
            </w:pPr>
          </w:p>
        </w:tc>
        <w:tc>
          <w:tcPr>
            <w:tcW w:w="30" w:type="dxa"/>
            <w:vAlign w:val="bottom"/>
          </w:tcPr>
          <w:p w14:paraId="2D99FCF1" w14:textId="77777777" w:rsidR="0071451A" w:rsidRDefault="0071451A" w:rsidP="009F36C2">
            <w:pPr>
              <w:spacing w:line="20" w:lineRule="exact"/>
              <w:rPr>
                <w:sz w:val="1"/>
                <w:szCs w:val="1"/>
              </w:rPr>
            </w:pPr>
          </w:p>
        </w:tc>
        <w:tc>
          <w:tcPr>
            <w:tcW w:w="40" w:type="dxa"/>
            <w:vAlign w:val="bottom"/>
          </w:tcPr>
          <w:p w14:paraId="07896BB7" w14:textId="77777777" w:rsidR="0071451A" w:rsidRDefault="0071451A" w:rsidP="009F36C2">
            <w:pPr>
              <w:spacing w:line="20" w:lineRule="exact"/>
              <w:rPr>
                <w:sz w:val="1"/>
                <w:szCs w:val="1"/>
              </w:rPr>
            </w:pPr>
          </w:p>
        </w:tc>
        <w:tc>
          <w:tcPr>
            <w:tcW w:w="20" w:type="dxa"/>
            <w:vAlign w:val="bottom"/>
          </w:tcPr>
          <w:p w14:paraId="3DF60DDE" w14:textId="77777777" w:rsidR="0071451A" w:rsidRDefault="0071451A" w:rsidP="009F36C2">
            <w:pPr>
              <w:spacing w:line="20" w:lineRule="exact"/>
              <w:rPr>
                <w:sz w:val="1"/>
                <w:szCs w:val="1"/>
              </w:rPr>
            </w:pPr>
          </w:p>
        </w:tc>
      </w:tr>
      <w:tr w:rsidR="0071451A" w14:paraId="44008C40" w14:textId="77777777" w:rsidTr="009F36C2">
        <w:trPr>
          <w:trHeight w:val="214"/>
        </w:trPr>
        <w:tc>
          <w:tcPr>
            <w:tcW w:w="2960" w:type="dxa"/>
            <w:vMerge w:val="restart"/>
            <w:tcBorders>
              <w:left w:val="single" w:sz="8" w:space="0" w:color="DDDDD7"/>
            </w:tcBorders>
            <w:shd w:val="clear" w:color="auto" w:fill="DDDDD7"/>
            <w:vAlign w:val="bottom"/>
          </w:tcPr>
          <w:p w14:paraId="53BBEC7A" w14:textId="77777777" w:rsidR="0071451A" w:rsidRDefault="0071451A" w:rsidP="009F36C2">
            <w:pPr>
              <w:ind w:left="120"/>
              <w:rPr>
                <w:sz w:val="20"/>
                <w:szCs w:val="20"/>
              </w:rPr>
            </w:pPr>
            <w:proofErr w:type="spellStart"/>
            <w:r>
              <w:rPr>
                <w:rFonts w:ascii="Arial" w:eastAsia="Arial" w:hAnsi="Arial" w:cs="Arial"/>
                <w:sz w:val="16"/>
                <w:szCs w:val="16"/>
              </w:rPr>
              <w:t>MEGALODRON</w:t>
            </w:r>
            <w:proofErr w:type="spellEnd"/>
            <w:r>
              <w:rPr>
                <w:rFonts w:ascii="Arial" w:eastAsia="Arial" w:hAnsi="Arial" w:cs="Arial"/>
                <w:sz w:val="16"/>
                <w:szCs w:val="16"/>
              </w:rPr>
              <w:t xml:space="preserve"> A2</w:t>
            </w:r>
          </w:p>
        </w:tc>
        <w:tc>
          <w:tcPr>
            <w:tcW w:w="3380" w:type="dxa"/>
            <w:gridSpan w:val="5"/>
            <w:vMerge w:val="restart"/>
            <w:shd w:val="clear" w:color="auto" w:fill="DDDDD7"/>
            <w:vAlign w:val="center"/>
          </w:tcPr>
          <w:p w14:paraId="6B6BF6BC" w14:textId="77777777" w:rsidR="0071451A" w:rsidRDefault="0071451A" w:rsidP="009F36C2">
            <w:pPr>
              <w:ind w:right="172"/>
              <w:rPr>
                <w:sz w:val="20"/>
                <w:szCs w:val="20"/>
              </w:rPr>
            </w:pPr>
            <w:r>
              <w:rPr>
                <w:rFonts w:ascii="Arial" w:eastAsia="Arial" w:hAnsi="Arial" w:cs="Arial"/>
                <w:w w:val="97"/>
                <w:sz w:val="16"/>
                <w:szCs w:val="16"/>
              </w:rPr>
              <w:t xml:space="preserve">2 Mitrailleuses MULTI, Lance-Roquettes Lourd, </w:t>
            </w:r>
            <w:r>
              <w:rPr>
                <w:rFonts w:ascii="Arial" w:eastAsia="Arial" w:hAnsi="Arial" w:cs="Arial"/>
                <w:sz w:val="16"/>
                <w:szCs w:val="16"/>
              </w:rPr>
              <w:t>Lance-Flammes Lourd</w:t>
            </w:r>
          </w:p>
        </w:tc>
        <w:tc>
          <w:tcPr>
            <w:tcW w:w="2540" w:type="dxa"/>
            <w:gridSpan w:val="4"/>
            <w:vMerge w:val="restart"/>
            <w:shd w:val="clear" w:color="auto" w:fill="DDDDD7"/>
            <w:vAlign w:val="bottom"/>
          </w:tcPr>
          <w:p w14:paraId="27E57226" w14:textId="77777777" w:rsidR="0071451A" w:rsidRDefault="0071451A" w:rsidP="009F36C2">
            <w:pPr>
              <w:ind w:left="220"/>
              <w:rPr>
                <w:sz w:val="20"/>
                <w:szCs w:val="20"/>
              </w:rPr>
            </w:pPr>
            <w:r>
              <w:rPr>
                <w:rFonts w:ascii="Arial" w:eastAsia="Arial" w:hAnsi="Arial" w:cs="Arial"/>
                <w:sz w:val="16"/>
                <w:szCs w:val="16"/>
              </w:rPr>
              <w:t xml:space="preserve">Pistolet Lourd, Arme CC </w:t>
            </w:r>
            <w:proofErr w:type="spellStart"/>
            <w:r>
              <w:rPr>
                <w:rFonts w:ascii="Arial" w:eastAsia="Arial" w:hAnsi="Arial" w:cs="Arial"/>
                <w:sz w:val="16"/>
                <w:szCs w:val="16"/>
              </w:rPr>
              <w:t>EXP</w:t>
            </w:r>
            <w:proofErr w:type="spellEnd"/>
          </w:p>
        </w:tc>
        <w:tc>
          <w:tcPr>
            <w:tcW w:w="420" w:type="dxa"/>
            <w:vMerge w:val="restart"/>
            <w:shd w:val="clear" w:color="auto" w:fill="DDDDD7"/>
            <w:vAlign w:val="bottom"/>
          </w:tcPr>
          <w:p w14:paraId="2858EC5B" w14:textId="77777777" w:rsidR="0071451A" w:rsidRDefault="0071451A" w:rsidP="009F36C2">
            <w:pPr>
              <w:ind w:right="34"/>
              <w:jc w:val="center"/>
              <w:rPr>
                <w:sz w:val="20"/>
                <w:szCs w:val="20"/>
              </w:rPr>
            </w:pPr>
            <w:r>
              <w:rPr>
                <w:rFonts w:ascii="Arial" w:eastAsia="Arial" w:hAnsi="Arial" w:cs="Arial"/>
                <w:w w:val="98"/>
                <w:sz w:val="16"/>
                <w:szCs w:val="16"/>
              </w:rPr>
              <w:t>3.5</w:t>
            </w:r>
          </w:p>
        </w:tc>
        <w:tc>
          <w:tcPr>
            <w:tcW w:w="460" w:type="dxa"/>
            <w:vMerge w:val="restart"/>
            <w:tcBorders>
              <w:right w:val="single" w:sz="8" w:space="0" w:color="DDDDD7"/>
            </w:tcBorders>
            <w:shd w:val="clear" w:color="auto" w:fill="DDDDD7"/>
            <w:vAlign w:val="bottom"/>
          </w:tcPr>
          <w:p w14:paraId="76701CA6" w14:textId="77777777" w:rsidR="0071451A" w:rsidRDefault="0071451A" w:rsidP="009F36C2">
            <w:pPr>
              <w:jc w:val="center"/>
              <w:rPr>
                <w:sz w:val="20"/>
                <w:szCs w:val="20"/>
              </w:rPr>
            </w:pPr>
            <w:r>
              <w:rPr>
                <w:rFonts w:ascii="Arial" w:eastAsia="Arial" w:hAnsi="Arial" w:cs="Arial"/>
                <w:w w:val="97"/>
                <w:sz w:val="16"/>
                <w:szCs w:val="16"/>
              </w:rPr>
              <w:t>154</w:t>
            </w:r>
          </w:p>
        </w:tc>
        <w:tc>
          <w:tcPr>
            <w:tcW w:w="30" w:type="dxa"/>
            <w:vAlign w:val="bottom"/>
          </w:tcPr>
          <w:p w14:paraId="4607F1FB" w14:textId="77777777" w:rsidR="0071451A" w:rsidRDefault="0071451A" w:rsidP="009F36C2">
            <w:pPr>
              <w:rPr>
                <w:sz w:val="18"/>
                <w:szCs w:val="18"/>
              </w:rPr>
            </w:pPr>
          </w:p>
        </w:tc>
        <w:tc>
          <w:tcPr>
            <w:tcW w:w="40" w:type="dxa"/>
            <w:vAlign w:val="bottom"/>
          </w:tcPr>
          <w:p w14:paraId="39DB16C1" w14:textId="77777777" w:rsidR="0071451A" w:rsidRDefault="0071451A" w:rsidP="009F36C2">
            <w:pPr>
              <w:rPr>
                <w:sz w:val="18"/>
                <w:szCs w:val="18"/>
              </w:rPr>
            </w:pPr>
          </w:p>
        </w:tc>
        <w:tc>
          <w:tcPr>
            <w:tcW w:w="20" w:type="dxa"/>
            <w:vAlign w:val="bottom"/>
          </w:tcPr>
          <w:p w14:paraId="2504CB86" w14:textId="77777777" w:rsidR="0071451A" w:rsidRDefault="0071451A" w:rsidP="009F36C2">
            <w:pPr>
              <w:rPr>
                <w:sz w:val="1"/>
                <w:szCs w:val="1"/>
              </w:rPr>
            </w:pPr>
          </w:p>
        </w:tc>
      </w:tr>
      <w:tr w:rsidR="0071451A" w14:paraId="3C00CD6D" w14:textId="77777777" w:rsidTr="009F36C2">
        <w:trPr>
          <w:trHeight w:val="119"/>
        </w:trPr>
        <w:tc>
          <w:tcPr>
            <w:tcW w:w="2960" w:type="dxa"/>
            <w:vMerge/>
            <w:tcBorders>
              <w:left w:val="single" w:sz="8" w:space="0" w:color="DDDDD7"/>
            </w:tcBorders>
            <w:shd w:val="clear" w:color="auto" w:fill="DDDDD7"/>
            <w:vAlign w:val="bottom"/>
          </w:tcPr>
          <w:p w14:paraId="64115268" w14:textId="77777777" w:rsidR="0071451A" w:rsidRDefault="0071451A" w:rsidP="009F36C2">
            <w:pPr>
              <w:rPr>
                <w:sz w:val="10"/>
                <w:szCs w:val="10"/>
              </w:rPr>
            </w:pPr>
          </w:p>
        </w:tc>
        <w:tc>
          <w:tcPr>
            <w:tcW w:w="3380" w:type="dxa"/>
            <w:gridSpan w:val="5"/>
            <w:vMerge/>
            <w:shd w:val="clear" w:color="auto" w:fill="DDDDD7"/>
            <w:vAlign w:val="bottom"/>
          </w:tcPr>
          <w:p w14:paraId="079353D9" w14:textId="77777777" w:rsidR="0071451A" w:rsidRDefault="0071451A" w:rsidP="009F36C2">
            <w:pPr>
              <w:rPr>
                <w:sz w:val="10"/>
                <w:szCs w:val="10"/>
              </w:rPr>
            </w:pPr>
          </w:p>
        </w:tc>
        <w:tc>
          <w:tcPr>
            <w:tcW w:w="2540" w:type="dxa"/>
            <w:gridSpan w:val="4"/>
            <w:vMerge/>
            <w:shd w:val="clear" w:color="auto" w:fill="DDDDD7"/>
            <w:vAlign w:val="bottom"/>
          </w:tcPr>
          <w:p w14:paraId="3A046D2C" w14:textId="77777777" w:rsidR="0071451A" w:rsidRDefault="0071451A" w:rsidP="009F36C2">
            <w:pPr>
              <w:rPr>
                <w:sz w:val="10"/>
                <w:szCs w:val="10"/>
              </w:rPr>
            </w:pPr>
          </w:p>
        </w:tc>
        <w:tc>
          <w:tcPr>
            <w:tcW w:w="420" w:type="dxa"/>
            <w:vMerge/>
            <w:shd w:val="clear" w:color="auto" w:fill="DDDDD7"/>
            <w:vAlign w:val="bottom"/>
          </w:tcPr>
          <w:p w14:paraId="56DCF372" w14:textId="77777777" w:rsidR="0071451A" w:rsidRDefault="0071451A" w:rsidP="009F36C2">
            <w:pPr>
              <w:rPr>
                <w:sz w:val="10"/>
                <w:szCs w:val="10"/>
              </w:rPr>
            </w:pPr>
          </w:p>
        </w:tc>
        <w:tc>
          <w:tcPr>
            <w:tcW w:w="460" w:type="dxa"/>
            <w:vMerge/>
            <w:tcBorders>
              <w:right w:val="single" w:sz="8" w:space="0" w:color="DDDDD7"/>
            </w:tcBorders>
            <w:shd w:val="clear" w:color="auto" w:fill="DDDDD7"/>
            <w:vAlign w:val="bottom"/>
          </w:tcPr>
          <w:p w14:paraId="75743AAC" w14:textId="77777777" w:rsidR="0071451A" w:rsidRDefault="0071451A" w:rsidP="009F36C2">
            <w:pPr>
              <w:rPr>
                <w:sz w:val="10"/>
                <w:szCs w:val="10"/>
              </w:rPr>
            </w:pPr>
          </w:p>
        </w:tc>
        <w:tc>
          <w:tcPr>
            <w:tcW w:w="30" w:type="dxa"/>
            <w:vAlign w:val="bottom"/>
          </w:tcPr>
          <w:p w14:paraId="06FBC5A9" w14:textId="77777777" w:rsidR="0071451A" w:rsidRDefault="0071451A" w:rsidP="009F36C2">
            <w:pPr>
              <w:rPr>
                <w:sz w:val="10"/>
                <w:szCs w:val="10"/>
              </w:rPr>
            </w:pPr>
          </w:p>
        </w:tc>
        <w:tc>
          <w:tcPr>
            <w:tcW w:w="40" w:type="dxa"/>
            <w:vAlign w:val="bottom"/>
          </w:tcPr>
          <w:p w14:paraId="03DA8A89" w14:textId="77777777" w:rsidR="0071451A" w:rsidRDefault="0071451A" w:rsidP="009F36C2">
            <w:pPr>
              <w:rPr>
                <w:sz w:val="10"/>
                <w:szCs w:val="10"/>
              </w:rPr>
            </w:pPr>
          </w:p>
        </w:tc>
        <w:tc>
          <w:tcPr>
            <w:tcW w:w="20" w:type="dxa"/>
            <w:vAlign w:val="bottom"/>
          </w:tcPr>
          <w:p w14:paraId="72016EB3" w14:textId="77777777" w:rsidR="0071451A" w:rsidRDefault="0071451A" w:rsidP="009F36C2">
            <w:pPr>
              <w:rPr>
                <w:sz w:val="1"/>
                <w:szCs w:val="1"/>
              </w:rPr>
            </w:pPr>
          </w:p>
        </w:tc>
      </w:tr>
      <w:tr w:rsidR="0071451A" w14:paraId="708F5731" w14:textId="77777777" w:rsidTr="009F36C2">
        <w:trPr>
          <w:trHeight w:val="110"/>
        </w:trPr>
        <w:tc>
          <w:tcPr>
            <w:tcW w:w="2960" w:type="dxa"/>
            <w:tcBorders>
              <w:left w:val="single" w:sz="8" w:space="0" w:color="DDDDD7"/>
            </w:tcBorders>
            <w:shd w:val="clear" w:color="auto" w:fill="DDDDD7"/>
            <w:vAlign w:val="bottom"/>
          </w:tcPr>
          <w:p w14:paraId="05D5A6F1" w14:textId="77777777" w:rsidR="0071451A" w:rsidRDefault="0071451A" w:rsidP="009F36C2">
            <w:pPr>
              <w:rPr>
                <w:sz w:val="9"/>
                <w:szCs w:val="9"/>
              </w:rPr>
            </w:pPr>
          </w:p>
        </w:tc>
        <w:tc>
          <w:tcPr>
            <w:tcW w:w="3380" w:type="dxa"/>
            <w:gridSpan w:val="5"/>
            <w:vMerge/>
            <w:shd w:val="clear" w:color="auto" w:fill="DDDDD7"/>
            <w:vAlign w:val="bottom"/>
          </w:tcPr>
          <w:p w14:paraId="707224F1" w14:textId="77777777" w:rsidR="0071451A" w:rsidRDefault="0071451A" w:rsidP="009F36C2">
            <w:pPr>
              <w:rPr>
                <w:sz w:val="9"/>
                <w:szCs w:val="9"/>
              </w:rPr>
            </w:pPr>
          </w:p>
        </w:tc>
        <w:tc>
          <w:tcPr>
            <w:tcW w:w="520" w:type="dxa"/>
            <w:shd w:val="clear" w:color="auto" w:fill="DDDDD7"/>
            <w:vAlign w:val="bottom"/>
          </w:tcPr>
          <w:p w14:paraId="660036FF" w14:textId="77777777" w:rsidR="0071451A" w:rsidRDefault="0071451A" w:rsidP="009F36C2">
            <w:pPr>
              <w:rPr>
                <w:sz w:val="9"/>
                <w:szCs w:val="9"/>
              </w:rPr>
            </w:pPr>
          </w:p>
        </w:tc>
        <w:tc>
          <w:tcPr>
            <w:tcW w:w="840" w:type="dxa"/>
            <w:shd w:val="clear" w:color="auto" w:fill="DDDDD7"/>
            <w:vAlign w:val="bottom"/>
          </w:tcPr>
          <w:p w14:paraId="314AC1CF" w14:textId="77777777" w:rsidR="0071451A" w:rsidRDefault="0071451A" w:rsidP="009F36C2">
            <w:pPr>
              <w:rPr>
                <w:sz w:val="9"/>
                <w:szCs w:val="9"/>
              </w:rPr>
            </w:pPr>
          </w:p>
        </w:tc>
        <w:tc>
          <w:tcPr>
            <w:tcW w:w="760" w:type="dxa"/>
            <w:shd w:val="clear" w:color="auto" w:fill="DDDDD7"/>
            <w:vAlign w:val="bottom"/>
          </w:tcPr>
          <w:p w14:paraId="1BF9EEA1" w14:textId="77777777" w:rsidR="0071451A" w:rsidRDefault="0071451A" w:rsidP="009F36C2">
            <w:pPr>
              <w:rPr>
                <w:sz w:val="9"/>
                <w:szCs w:val="9"/>
              </w:rPr>
            </w:pPr>
          </w:p>
        </w:tc>
        <w:tc>
          <w:tcPr>
            <w:tcW w:w="420" w:type="dxa"/>
            <w:shd w:val="clear" w:color="auto" w:fill="DDDDD7"/>
            <w:vAlign w:val="bottom"/>
          </w:tcPr>
          <w:p w14:paraId="5E445474" w14:textId="77777777" w:rsidR="0071451A" w:rsidRDefault="0071451A" w:rsidP="009F36C2">
            <w:pPr>
              <w:rPr>
                <w:sz w:val="9"/>
                <w:szCs w:val="9"/>
              </w:rPr>
            </w:pPr>
          </w:p>
        </w:tc>
        <w:tc>
          <w:tcPr>
            <w:tcW w:w="420" w:type="dxa"/>
            <w:shd w:val="clear" w:color="auto" w:fill="DDDDD7"/>
            <w:vAlign w:val="bottom"/>
          </w:tcPr>
          <w:p w14:paraId="7E68C84B" w14:textId="77777777" w:rsidR="0071451A" w:rsidRDefault="0071451A" w:rsidP="009F36C2">
            <w:pPr>
              <w:rPr>
                <w:sz w:val="9"/>
                <w:szCs w:val="9"/>
              </w:rPr>
            </w:pPr>
          </w:p>
        </w:tc>
        <w:tc>
          <w:tcPr>
            <w:tcW w:w="460" w:type="dxa"/>
            <w:tcBorders>
              <w:right w:val="single" w:sz="8" w:space="0" w:color="DDDDD7"/>
            </w:tcBorders>
            <w:shd w:val="clear" w:color="auto" w:fill="DDDDD7"/>
            <w:vAlign w:val="bottom"/>
          </w:tcPr>
          <w:p w14:paraId="14D8E381" w14:textId="77777777" w:rsidR="0071451A" w:rsidRDefault="0071451A" w:rsidP="009F36C2">
            <w:pPr>
              <w:rPr>
                <w:sz w:val="9"/>
                <w:szCs w:val="9"/>
              </w:rPr>
            </w:pPr>
          </w:p>
        </w:tc>
        <w:tc>
          <w:tcPr>
            <w:tcW w:w="30" w:type="dxa"/>
            <w:vAlign w:val="bottom"/>
          </w:tcPr>
          <w:p w14:paraId="5F9C81E3" w14:textId="77777777" w:rsidR="0071451A" w:rsidRDefault="0071451A" w:rsidP="009F36C2">
            <w:pPr>
              <w:rPr>
                <w:sz w:val="9"/>
                <w:szCs w:val="9"/>
              </w:rPr>
            </w:pPr>
          </w:p>
        </w:tc>
        <w:tc>
          <w:tcPr>
            <w:tcW w:w="40" w:type="dxa"/>
            <w:vAlign w:val="bottom"/>
          </w:tcPr>
          <w:p w14:paraId="122FB9E2" w14:textId="77777777" w:rsidR="0071451A" w:rsidRDefault="0071451A" w:rsidP="009F36C2">
            <w:pPr>
              <w:rPr>
                <w:sz w:val="9"/>
                <w:szCs w:val="9"/>
              </w:rPr>
            </w:pPr>
          </w:p>
        </w:tc>
        <w:tc>
          <w:tcPr>
            <w:tcW w:w="20" w:type="dxa"/>
            <w:vAlign w:val="bottom"/>
          </w:tcPr>
          <w:p w14:paraId="4BFAD377" w14:textId="77777777" w:rsidR="0071451A" w:rsidRDefault="0071451A" w:rsidP="009F36C2">
            <w:pPr>
              <w:rPr>
                <w:sz w:val="1"/>
                <w:szCs w:val="1"/>
              </w:rPr>
            </w:pPr>
          </w:p>
        </w:tc>
      </w:tr>
      <w:tr w:rsidR="0071451A" w14:paraId="1EC3B92B" w14:textId="77777777" w:rsidTr="009F36C2">
        <w:trPr>
          <w:trHeight w:val="219"/>
        </w:trPr>
        <w:tc>
          <w:tcPr>
            <w:tcW w:w="2960" w:type="dxa"/>
            <w:vMerge w:val="restart"/>
            <w:vAlign w:val="bottom"/>
          </w:tcPr>
          <w:p w14:paraId="4610E045" w14:textId="77777777" w:rsidR="0071451A" w:rsidRDefault="0071451A" w:rsidP="009F36C2">
            <w:pPr>
              <w:ind w:left="120"/>
              <w:rPr>
                <w:sz w:val="20"/>
                <w:szCs w:val="20"/>
              </w:rPr>
            </w:pPr>
            <w:proofErr w:type="spellStart"/>
            <w:r>
              <w:rPr>
                <w:rFonts w:ascii="Arial" w:eastAsia="Arial" w:hAnsi="Arial" w:cs="Arial"/>
                <w:sz w:val="16"/>
                <w:szCs w:val="16"/>
              </w:rPr>
              <w:t>MEGALODRON</w:t>
            </w:r>
            <w:proofErr w:type="spellEnd"/>
            <w:r>
              <w:rPr>
                <w:rFonts w:ascii="Arial" w:eastAsia="Arial" w:hAnsi="Arial" w:cs="Arial"/>
                <w:sz w:val="16"/>
                <w:szCs w:val="16"/>
              </w:rPr>
              <w:t xml:space="preserve"> Lieutenant N2</w:t>
            </w:r>
          </w:p>
        </w:tc>
        <w:tc>
          <w:tcPr>
            <w:tcW w:w="3100" w:type="dxa"/>
            <w:gridSpan w:val="4"/>
            <w:vMerge w:val="restart"/>
            <w:vAlign w:val="bottom"/>
          </w:tcPr>
          <w:p w14:paraId="10789F72" w14:textId="77777777" w:rsidR="0071451A" w:rsidRDefault="0071451A" w:rsidP="009F36C2">
            <w:pPr>
              <w:rPr>
                <w:sz w:val="20"/>
                <w:szCs w:val="20"/>
              </w:rPr>
            </w:pPr>
            <w:r>
              <w:rPr>
                <w:rFonts w:ascii="Arial" w:eastAsia="Arial" w:hAnsi="Arial" w:cs="Arial"/>
                <w:sz w:val="16"/>
                <w:szCs w:val="16"/>
              </w:rPr>
              <w:t xml:space="preserve">Canons Magnétiques </w:t>
            </w:r>
            <w:proofErr w:type="spellStart"/>
            <w:r>
              <w:rPr>
                <w:rFonts w:ascii="Arial" w:eastAsia="Arial" w:hAnsi="Arial" w:cs="Arial"/>
                <w:sz w:val="16"/>
                <w:szCs w:val="16"/>
              </w:rPr>
              <w:t>Hyper-Rapide</w:t>
            </w:r>
            <w:proofErr w:type="spellEnd"/>
            <w:r>
              <w:rPr>
                <w:rFonts w:ascii="Arial" w:eastAsia="Arial" w:hAnsi="Arial" w:cs="Arial"/>
                <w:sz w:val="16"/>
                <w:szCs w:val="16"/>
              </w:rPr>
              <w:t>, Lance-Flammes Lourd, Disperseur de Mines</w:t>
            </w:r>
          </w:p>
        </w:tc>
        <w:tc>
          <w:tcPr>
            <w:tcW w:w="280" w:type="dxa"/>
            <w:vAlign w:val="bottom"/>
          </w:tcPr>
          <w:p w14:paraId="7E898CDC" w14:textId="77777777" w:rsidR="0071451A" w:rsidRDefault="0071451A" w:rsidP="009F36C2">
            <w:pPr>
              <w:rPr>
                <w:sz w:val="19"/>
                <w:szCs w:val="19"/>
              </w:rPr>
            </w:pPr>
          </w:p>
        </w:tc>
        <w:tc>
          <w:tcPr>
            <w:tcW w:w="2540" w:type="dxa"/>
            <w:gridSpan w:val="4"/>
            <w:vMerge w:val="restart"/>
            <w:vAlign w:val="bottom"/>
          </w:tcPr>
          <w:p w14:paraId="7DEDD9D1" w14:textId="77777777" w:rsidR="0071451A" w:rsidRDefault="0071451A" w:rsidP="009F36C2">
            <w:pPr>
              <w:ind w:left="220"/>
              <w:rPr>
                <w:sz w:val="20"/>
                <w:szCs w:val="20"/>
              </w:rPr>
            </w:pPr>
            <w:r>
              <w:rPr>
                <w:rFonts w:ascii="Arial" w:eastAsia="Arial" w:hAnsi="Arial" w:cs="Arial"/>
                <w:sz w:val="16"/>
                <w:szCs w:val="16"/>
              </w:rPr>
              <w:t xml:space="preserve">Pistolet Lourd, Arme CC </w:t>
            </w:r>
            <w:proofErr w:type="spellStart"/>
            <w:r>
              <w:rPr>
                <w:rFonts w:ascii="Arial" w:eastAsia="Arial" w:hAnsi="Arial" w:cs="Arial"/>
                <w:sz w:val="16"/>
                <w:szCs w:val="16"/>
              </w:rPr>
              <w:t>EXP</w:t>
            </w:r>
            <w:proofErr w:type="spellEnd"/>
          </w:p>
        </w:tc>
        <w:tc>
          <w:tcPr>
            <w:tcW w:w="420" w:type="dxa"/>
            <w:vMerge w:val="restart"/>
            <w:vAlign w:val="bottom"/>
          </w:tcPr>
          <w:p w14:paraId="28CA178B" w14:textId="77777777" w:rsidR="0071451A" w:rsidRDefault="0071451A" w:rsidP="009F36C2">
            <w:pPr>
              <w:ind w:right="34"/>
              <w:jc w:val="center"/>
              <w:rPr>
                <w:sz w:val="20"/>
                <w:szCs w:val="20"/>
              </w:rPr>
            </w:pPr>
            <w:r>
              <w:rPr>
                <w:rFonts w:ascii="Arial" w:eastAsia="Arial" w:hAnsi="Arial" w:cs="Arial"/>
                <w:w w:val="98"/>
                <w:sz w:val="16"/>
                <w:szCs w:val="16"/>
              </w:rPr>
              <w:t>3.5</w:t>
            </w:r>
          </w:p>
        </w:tc>
        <w:tc>
          <w:tcPr>
            <w:tcW w:w="460" w:type="dxa"/>
            <w:vMerge w:val="restart"/>
            <w:vAlign w:val="bottom"/>
          </w:tcPr>
          <w:p w14:paraId="6BF609A2" w14:textId="77777777" w:rsidR="0071451A" w:rsidRDefault="0071451A" w:rsidP="009F36C2">
            <w:pPr>
              <w:jc w:val="center"/>
              <w:rPr>
                <w:sz w:val="20"/>
                <w:szCs w:val="20"/>
              </w:rPr>
            </w:pPr>
            <w:r>
              <w:rPr>
                <w:rFonts w:ascii="Arial" w:eastAsia="Arial" w:hAnsi="Arial" w:cs="Arial"/>
                <w:w w:val="97"/>
                <w:sz w:val="16"/>
                <w:szCs w:val="16"/>
              </w:rPr>
              <w:t>160</w:t>
            </w:r>
          </w:p>
        </w:tc>
        <w:tc>
          <w:tcPr>
            <w:tcW w:w="30" w:type="dxa"/>
            <w:vAlign w:val="bottom"/>
          </w:tcPr>
          <w:p w14:paraId="58DC7965" w14:textId="77777777" w:rsidR="0071451A" w:rsidRDefault="0071451A" w:rsidP="009F36C2">
            <w:pPr>
              <w:rPr>
                <w:sz w:val="19"/>
                <w:szCs w:val="19"/>
              </w:rPr>
            </w:pPr>
          </w:p>
        </w:tc>
        <w:tc>
          <w:tcPr>
            <w:tcW w:w="40" w:type="dxa"/>
            <w:vAlign w:val="bottom"/>
          </w:tcPr>
          <w:p w14:paraId="1D2A071D" w14:textId="77777777" w:rsidR="0071451A" w:rsidRDefault="0071451A" w:rsidP="009F36C2">
            <w:pPr>
              <w:rPr>
                <w:sz w:val="19"/>
                <w:szCs w:val="19"/>
              </w:rPr>
            </w:pPr>
          </w:p>
        </w:tc>
        <w:tc>
          <w:tcPr>
            <w:tcW w:w="20" w:type="dxa"/>
            <w:vAlign w:val="bottom"/>
          </w:tcPr>
          <w:p w14:paraId="705F9AD4" w14:textId="77777777" w:rsidR="0071451A" w:rsidRDefault="0071451A" w:rsidP="009F36C2">
            <w:pPr>
              <w:rPr>
                <w:sz w:val="1"/>
                <w:szCs w:val="1"/>
              </w:rPr>
            </w:pPr>
          </w:p>
        </w:tc>
      </w:tr>
      <w:tr w:rsidR="0071451A" w14:paraId="3A7FBE34" w14:textId="77777777" w:rsidTr="009F36C2">
        <w:trPr>
          <w:trHeight w:val="119"/>
        </w:trPr>
        <w:tc>
          <w:tcPr>
            <w:tcW w:w="2960" w:type="dxa"/>
            <w:vMerge/>
            <w:vAlign w:val="bottom"/>
          </w:tcPr>
          <w:p w14:paraId="55A36DBA" w14:textId="77777777" w:rsidR="0071451A" w:rsidRDefault="0071451A" w:rsidP="009F36C2">
            <w:pPr>
              <w:rPr>
                <w:sz w:val="10"/>
                <w:szCs w:val="10"/>
              </w:rPr>
            </w:pPr>
          </w:p>
        </w:tc>
        <w:tc>
          <w:tcPr>
            <w:tcW w:w="3100" w:type="dxa"/>
            <w:gridSpan w:val="4"/>
            <w:vMerge/>
            <w:vAlign w:val="bottom"/>
          </w:tcPr>
          <w:p w14:paraId="79B560DE" w14:textId="77777777" w:rsidR="0071451A" w:rsidRDefault="0071451A" w:rsidP="009F36C2">
            <w:pPr>
              <w:rPr>
                <w:sz w:val="10"/>
                <w:szCs w:val="10"/>
              </w:rPr>
            </w:pPr>
          </w:p>
        </w:tc>
        <w:tc>
          <w:tcPr>
            <w:tcW w:w="280" w:type="dxa"/>
            <w:vAlign w:val="bottom"/>
          </w:tcPr>
          <w:p w14:paraId="3E521EDB" w14:textId="77777777" w:rsidR="0071451A" w:rsidRDefault="0071451A" w:rsidP="009F36C2">
            <w:pPr>
              <w:rPr>
                <w:sz w:val="10"/>
                <w:szCs w:val="10"/>
              </w:rPr>
            </w:pPr>
          </w:p>
        </w:tc>
        <w:tc>
          <w:tcPr>
            <w:tcW w:w="2540" w:type="dxa"/>
            <w:gridSpan w:val="4"/>
            <w:vMerge/>
            <w:vAlign w:val="bottom"/>
          </w:tcPr>
          <w:p w14:paraId="6F769B49" w14:textId="77777777" w:rsidR="0071451A" w:rsidRDefault="0071451A" w:rsidP="009F36C2">
            <w:pPr>
              <w:rPr>
                <w:sz w:val="10"/>
                <w:szCs w:val="10"/>
              </w:rPr>
            </w:pPr>
          </w:p>
        </w:tc>
        <w:tc>
          <w:tcPr>
            <w:tcW w:w="420" w:type="dxa"/>
            <w:vMerge/>
            <w:vAlign w:val="bottom"/>
          </w:tcPr>
          <w:p w14:paraId="343036A8" w14:textId="77777777" w:rsidR="0071451A" w:rsidRDefault="0071451A" w:rsidP="009F36C2">
            <w:pPr>
              <w:rPr>
                <w:sz w:val="10"/>
                <w:szCs w:val="10"/>
              </w:rPr>
            </w:pPr>
          </w:p>
        </w:tc>
        <w:tc>
          <w:tcPr>
            <w:tcW w:w="460" w:type="dxa"/>
            <w:vMerge/>
            <w:vAlign w:val="bottom"/>
          </w:tcPr>
          <w:p w14:paraId="38AD9DAE" w14:textId="77777777" w:rsidR="0071451A" w:rsidRDefault="0071451A" w:rsidP="009F36C2">
            <w:pPr>
              <w:rPr>
                <w:sz w:val="10"/>
                <w:szCs w:val="10"/>
              </w:rPr>
            </w:pPr>
          </w:p>
        </w:tc>
        <w:tc>
          <w:tcPr>
            <w:tcW w:w="30" w:type="dxa"/>
            <w:vAlign w:val="bottom"/>
          </w:tcPr>
          <w:p w14:paraId="7786DD19" w14:textId="77777777" w:rsidR="0071451A" w:rsidRDefault="0071451A" w:rsidP="009F36C2">
            <w:pPr>
              <w:rPr>
                <w:sz w:val="10"/>
                <w:szCs w:val="10"/>
              </w:rPr>
            </w:pPr>
          </w:p>
        </w:tc>
        <w:tc>
          <w:tcPr>
            <w:tcW w:w="40" w:type="dxa"/>
            <w:vAlign w:val="bottom"/>
          </w:tcPr>
          <w:p w14:paraId="0BDCED77" w14:textId="77777777" w:rsidR="0071451A" w:rsidRDefault="0071451A" w:rsidP="009F36C2">
            <w:pPr>
              <w:rPr>
                <w:sz w:val="10"/>
                <w:szCs w:val="10"/>
              </w:rPr>
            </w:pPr>
          </w:p>
        </w:tc>
        <w:tc>
          <w:tcPr>
            <w:tcW w:w="20" w:type="dxa"/>
            <w:vAlign w:val="bottom"/>
          </w:tcPr>
          <w:p w14:paraId="358E9891" w14:textId="77777777" w:rsidR="0071451A" w:rsidRDefault="0071451A" w:rsidP="009F36C2">
            <w:pPr>
              <w:rPr>
                <w:sz w:val="1"/>
                <w:szCs w:val="1"/>
              </w:rPr>
            </w:pPr>
          </w:p>
        </w:tc>
      </w:tr>
      <w:tr w:rsidR="0071451A" w14:paraId="0146E62C" w14:textId="77777777" w:rsidTr="009F36C2">
        <w:trPr>
          <w:trHeight w:val="94"/>
        </w:trPr>
        <w:tc>
          <w:tcPr>
            <w:tcW w:w="2960" w:type="dxa"/>
            <w:vAlign w:val="bottom"/>
          </w:tcPr>
          <w:p w14:paraId="51B0AE53" w14:textId="77777777" w:rsidR="0071451A" w:rsidRDefault="0071451A" w:rsidP="009F36C2">
            <w:pPr>
              <w:rPr>
                <w:sz w:val="8"/>
                <w:szCs w:val="8"/>
              </w:rPr>
            </w:pPr>
          </w:p>
        </w:tc>
        <w:tc>
          <w:tcPr>
            <w:tcW w:w="3100" w:type="dxa"/>
            <w:gridSpan w:val="4"/>
            <w:vMerge/>
            <w:vAlign w:val="bottom"/>
          </w:tcPr>
          <w:p w14:paraId="021C9367" w14:textId="77777777" w:rsidR="0071451A" w:rsidRDefault="0071451A" w:rsidP="009F36C2">
            <w:pPr>
              <w:rPr>
                <w:sz w:val="8"/>
                <w:szCs w:val="8"/>
              </w:rPr>
            </w:pPr>
          </w:p>
        </w:tc>
        <w:tc>
          <w:tcPr>
            <w:tcW w:w="280" w:type="dxa"/>
            <w:vAlign w:val="bottom"/>
          </w:tcPr>
          <w:p w14:paraId="1D4F8374" w14:textId="77777777" w:rsidR="0071451A" w:rsidRDefault="0071451A" w:rsidP="009F36C2">
            <w:pPr>
              <w:rPr>
                <w:sz w:val="8"/>
                <w:szCs w:val="8"/>
              </w:rPr>
            </w:pPr>
          </w:p>
        </w:tc>
        <w:tc>
          <w:tcPr>
            <w:tcW w:w="520" w:type="dxa"/>
            <w:vAlign w:val="bottom"/>
          </w:tcPr>
          <w:p w14:paraId="0E72B2FE" w14:textId="77777777" w:rsidR="0071451A" w:rsidRDefault="0071451A" w:rsidP="009F36C2">
            <w:pPr>
              <w:rPr>
                <w:sz w:val="8"/>
                <w:szCs w:val="8"/>
              </w:rPr>
            </w:pPr>
          </w:p>
        </w:tc>
        <w:tc>
          <w:tcPr>
            <w:tcW w:w="840" w:type="dxa"/>
            <w:vAlign w:val="bottom"/>
          </w:tcPr>
          <w:p w14:paraId="61496714" w14:textId="77777777" w:rsidR="0071451A" w:rsidRDefault="0071451A" w:rsidP="009F36C2">
            <w:pPr>
              <w:rPr>
                <w:sz w:val="8"/>
                <w:szCs w:val="8"/>
              </w:rPr>
            </w:pPr>
          </w:p>
        </w:tc>
        <w:tc>
          <w:tcPr>
            <w:tcW w:w="760" w:type="dxa"/>
            <w:vAlign w:val="bottom"/>
          </w:tcPr>
          <w:p w14:paraId="58045BEE" w14:textId="77777777" w:rsidR="0071451A" w:rsidRDefault="0071451A" w:rsidP="009F36C2">
            <w:pPr>
              <w:rPr>
                <w:sz w:val="8"/>
                <w:szCs w:val="8"/>
              </w:rPr>
            </w:pPr>
          </w:p>
        </w:tc>
        <w:tc>
          <w:tcPr>
            <w:tcW w:w="420" w:type="dxa"/>
            <w:vAlign w:val="bottom"/>
          </w:tcPr>
          <w:p w14:paraId="3A47A85B" w14:textId="77777777" w:rsidR="0071451A" w:rsidRDefault="0071451A" w:rsidP="009F36C2">
            <w:pPr>
              <w:rPr>
                <w:sz w:val="8"/>
                <w:szCs w:val="8"/>
              </w:rPr>
            </w:pPr>
          </w:p>
        </w:tc>
        <w:tc>
          <w:tcPr>
            <w:tcW w:w="420" w:type="dxa"/>
            <w:vAlign w:val="bottom"/>
          </w:tcPr>
          <w:p w14:paraId="6A127E4D" w14:textId="77777777" w:rsidR="0071451A" w:rsidRDefault="0071451A" w:rsidP="009F36C2">
            <w:pPr>
              <w:rPr>
                <w:sz w:val="8"/>
                <w:szCs w:val="8"/>
              </w:rPr>
            </w:pPr>
          </w:p>
        </w:tc>
        <w:tc>
          <w:tcPr>
            <w:tcW w:w="460" w:type="dxa"/>
            <w:vAlign w:val="bottom"/>
          </w:tcPr>
          <w:p w14:paraId="6284489B" w14:textId="77777777" w:rsidR="0071451A" w:rsidRDefault="0071451A" w:rsidP="009F36C2">
            <w:pPr>
              <w:rPr>
                <w:sz w:val="8"/>
                <w:szCs w:val="8"/>
              </w:rPr>
            </w:pPr>
          </w:p>
        </w:tc>
        <w:tc>
          <w:tcPr>
            <w:tcW w:w="30" w:type="dxa"/>
            <w:vAlign w:val="bottom"/>
          </w:tcPr>
          <w:p w14:paraId="07E24D16" w14:textId="77777777" w:rsidR="0071451A" w:rsidRDefault="0071451A" w:rsidP="009F36C2">
            <w:pPr>
              <w:rPr>
                <w:sz w:val="8"/>
                <w:szCs w:val="8"/>
              </w:rPr>
            </w:pPr>
          </w:p>
        </w:tc>
        <w:tc>
          <w:tcPr>
            <w:tcW w:w="40" w:type="dxa"/>
            <w:vAlign w:val="bottom"/>
          </w:tcPr>
          <w:p w14:paraId="0FB3F241" w14:textId="77777777" w:rsidR="0071451A" w:rsidRDefault="0071451A" w:rsidP="009F36C2">
            <w:pPr>
              <w:rPr>
                <w:sz w:val="8"/>
                <w:szCs w:val="8"/>
              </w:rPr>
            </w:pPr>
          </w:p>
        </w:tc>
        <w:tc>
          <w:tcPr>
            <w:tcW w:w="20" w:type="dxa"/>
            <w:vAlign w:val="bottom"/>
          </w:tcPr>
          <w:p w14:paraId="05615001" w14:textId="77777777" w:rsidR="0071451A" w:rsidRDefault="0071451A" w:rsidP="009F36C2">
            <w:pPr>
              <w:rPr>
                <w:sz w:val="1"/>
                <w:szCs w:val="1"/>
              </w:rPr>
            </w:pPr>
          </w:p>
        </w:tc>
      </w:tr>
      <w:tr w:rsidR="0071451A" w14:paraId="08860A6F" w14:textId="77777777" w:rsidTr="009F36C2">
        <w:trPr>
          <w:trHeight w:val="73"/>
        </w:trPr>
        <w:tc>
          <w:tcPr>
            <w:tcW w:w="2960" w:type="dxa"/>
            <w:tcBorders>
              <w:bottom w:val="single" w:sz="8" w:space="0" w:color="569FBB"/>
            </w:tcBorders>
            <w:vAlign w:val="bottom"/>
          </w:tcPr>
          <w:p w14:paraId="17F8D51E" w14:textId="77777777" w:rsidR="0071451A" w:rsidRDefault="0071451A" w:rsidP="009F36C2">
            <w:pPr>
              <w:rPr>
                <w:sz w:val="6"/>
                <w:szCs w:val="6"/>
              </w:rPr>
            </w:pPr>
          </w:p>
        </w:tc>
        <w:tc>
          <w:tcPr>
            <w:tcW w:w="3100" w:type="dxa"/>
            <w:gridSpan w:val="4"/>
            <w:vMerge/>
            <w:tcBorders>
              <w:bottom w:val="single" w:sz="8" w:space="0" w:color="569FBB"/>
            </w:tcBorders>
            <w:vAlign w:val="bottom"/>
          </w:tcPr>
          <w:p w14:paraId="40149D0B" w14:textId="77777777" w:rsidR="0071451A" w:rsidRDefault="0071451A" w:rsidP="009F36C2">
            <w:pPr>
              <w:rPr>
                <w:sz w:val="6"/>
                <w:szCs w:val="6"/>
              </w:rPr>
            </w:pPr>
          </w:p>
        </w:tc>
        <w:tc>
          <w:tcPr>
            <w:tcW w:w="280" w:type="dxa"/>
            <w:tcBorders>
              <w:bottom w:val="single" w:sz="8" w:space="0" w:color="569FBB"/>
            </w:tcBorders>
            <w:vAlign w:val="bottom"/>
          </w:tcPr>
          <w:p w14:paraId="71D9765D" w14:textId="77777777" w:rsidR="0071451A" w:rsidRDefault="0071451A" w:rsidP="009F36C2">
            <w:pPr>
              <w:rPr>
                <w:sz w:val="6"/>
                <w:szCs w:val="6"/>
              </w:rPr>
            </w:pPr>
          </w:p>
        </w:tc>
        <w:tc>
          <w:tcPr>
            <w:tcW w:w="520" w:type="dxa"/>
            <w:tcBorders>
              <w:bottom w:val="single" w:sz="8" w:space="0" w:color="569FBB"/>
            </w:tcBorders>
            <w:vAlign w:val="bottom"/>
          </w:tcPr>
          <w:p w14:paraId="3E9EBB55" w14:textId="77777777" w:rsidR="0071451A" w:rsidRDefault="0071451A" w:rsidP="009F36C2">
            <w:pPr>
              <w:rPr>
                <w:sz w:val="6"/>
                <w:szCs w:val="6"/>
              </w:rPr>
            </w:pPr>
          </w:p>
        </w:tc>
        <w:tc>
          <w:tcPr>
            <w:tcW w:w="840" w:type="dxa"/>
            <w:tcBorders>
              <w:bottom w:val="single" w:sz="8" w:space="0" w:color="569FBB"/>
            </w:tcBorders>
            <w:vAlign w:val="bottom"/>
          </w:tcPr>
          <w:p w14:paraId="6A8574EF" w14:textId="77777777" w:rsidR="0071451A" w:rsidRDefault="0071451A" w:rsidP="009F36C2">
            <w:pPr>
              <w:rPr>
                <w:sz w:val="6"/>
                <w:szCs w:val="6"/>
              </w:rPr>
            </w:pPr>
          </w:p>
        </w:tc>
        <w:tc>
          <w:tcPr>
            <w:tcW w:w="760" w:type="dxa"/>
            <w:tcBorders>
              <w:bottom w:val="single" w:sz="8" w:space="0" w:color="569FBB"/>
            </w:tcBorders>
            <w:vAlign w:val="bottom"/>
          </w:tcPr>
          <w:p w14:paraId="1CE3D27D" w14:textId="77777777" w:rsidR="0071451A" w:rsidRDefault="0071451A" w:rsidP="009F36C2">
            <w:pPr>
              <w:rPr>
                <w:sz w:val="6"/>
                <w:szCs w:val="6"/>
              </w:rPr>
            </w:pPr>
          </w:p>
        </w:tc>
        <w:tc>
          <w:tcPr>
            <w:tcW w:w="420" w:type="dxa"/>
            <w:tcBorders>
              <w:bottom w:val="single" w:sz="8" w:space="0" w:color="569FBB"/>
            </w:tcBorders>
            <w:vAlign w:val="bottom"/>
          </w:tcPr>
          <w:p w14:paraId="6B0EBAD5" w14:textId="77777777" w:rsidR="0071451A" w:rsidRDefault="0071451A" w:rsidP="009F36C2">
            <w:pPr>
              <w:rPr>
                <w:sz w:val="6"/>
                <w:szCs w:val="6"/>
              </w:rPr>
            </w:pPr>
          </w:p>
        </w:tc>
        <w:tc>
          <w:tcPr>
            <w:tcW w:w="420" w:type="dxa"/>
            <w:tcBorders>
              <w:bottom w:val="single" w:sz="8" w:space="0" w:color="569FBB"/>
            </w:tcBorders>
            <w:vAlign w:val="bottom"/>
          </w:tcPr>
          <w:p w14:paraId="2F226AC7" w14:textId="77777777" w:rsidR="0071451A" w:rsidRDefault="0071451A" w:rsidP="009F36C2">
            <w:pPr>
              <w:rPr>
                <w:sz w:val="6"/>
                <w:szCs w:val="6"/>
              </w:rPr>
            </w:pPr>
          </w:p>
        </w:tc>
        <w:tc>
          <w:tcPr>
            <w:tcW w:w="460" w:type="dxa"/>
            <w:tcBorders>
              <w:bottom w:val="single" w:sz="8" w:space="0" w:color="569FBB"/>
            </w:tcBorders>
            <w:vAlign w:val="bottom"/>
          </w:tcPr>
          <w:p w14:paraId="56670F43" w14:textId="77777777" w:rsidR="0071451A" w:rsidRDefault="0071451A" w:rsidP="009F36C2">
            <w:pPr>
              <w:rPr>
                <w:sz w:val="6"/>
                <w:szCs w:val="6"/>
              </w:rPr>
            </w:pPr>
          </w:p>
        </w:tc>
        <w:tc>
          <w:tcPr>
            <w:tcW w:w="30" w:type="dxa"/>
            <w:tcBorders>
              <w:bottom w:val="single" w:sz="8" w:space="0" w:color="569FBB"/>
            </w:tcBorders>
            <w:vAlign w:val="bottom"/>
          </w:tcPr>
          <w:p w14:paraId="4AC1554E" w14:textId="77777777" w:rsidR="0071451A" w:rsidRDefault="0071451A" w:rsidP="009F36C2">
            <w:pPr>
              <w:rPr>
                <w:sz w:val="6"/>
                <w:szCs w:val="6"/>
              </w:rPr>
            </w:pPr>
          </w:p>
        </w:tc>
        <w:tc>
          <w:tcPr>
            <w:tcW w:w="40" w:type="dxa"/>
            <w:vAlign w:val="bottom"/>
          </w:tcPr>
          <w:p w14:paraId="75F2749D" w14:textId="77777777" w:rsidR="0071451A" w:rsidRDefault="0071451A" w:rsidP="009F36C2">
            <w:pPr>
              <w:rPr>
                <w:sz w:val="6"/>
                <w:szCs w:val="6"/>
              </w:rPr>
            </w:pPr>
          </w:p>
        </w:tc>
        <w:tc>
          <w:tcPr>
            <w:tcW w:w="20" w:type="dxa"/>
            <w:vAlign w:val="bottom"/>
          </w:tcPr>
          <w:p w14:paraId="71709EB9" w14:textId="77777777" w:rsidR="0071451A" w:rsidRDefault="0071451A" w:rsidP="009F36C2">
            <w:pPr>
              <w:rPr>
                <w:sz w:val="1"/>
                <w:szCs w:val="1"/>
              </w:rPr>
            </w:pPr>
          </w:p>
        </w:tc>
      </w:tr>
    </w:tbl>
    <w:p w14:paraId="194AF51B" w14:textId="77777777" w:rsidR="0071451A" w:rsidRDefault="0071451A" w:rsidP="0071451A">
      <w:pPr>
        <w:sectPr w:rsidR="0071451A">
          <w:type w:val="continuous"/>
          <w:pgSz w:w="11900" w:h="16838"/>
          <w:pgMar w:top="1440" w:right="726" w:bottom="1440" w:left="720" w:header="0" w:footer="0" w:gutter="0"/>
          <w:cols w:space="720" w:equalWidth="0">
            <w:col w:w="10460"/>
          </w:cols>
        </w:sectPr>
      </w:pPr>
    </w:p>
    <w:p w14:paraId="6BA9C9CC" w14:textId="77777777" w:rsidR="0071451A" w:rsidRPr="00390523" w:rsidRDefault="0071451A" w:rsidP="0071451A">
      <w:bookmarkStart w:id="5" w:name="page4"/>
      <w:bookmarkEnd w:id="5"/>
      <w:r>
        <w:rPr>
          <w:noProof/>
          <w:sz w:val="20"/>
          <w:szCs w:val="20"/>
        </w:rPr>
        <w:lastRenderedPageBreak/>
        <w:drawing>
          <wp:anchor distT="0" distB="0" distL="114300" distR="114300" simplePos="0" relativeHeight="251659264" behindDoc="1" locked="0" layoutInCell="0" allowOverlap="1" wp14:anchorId="0ABF29D9" wp14:editId="62B5221A">
            <wp:simplePos x="0" y="0"/>
            <wp:positionH relativeFrom="column">
              <wp:posOffset>-456565</wp:posOffset>
            </wp:positionH>
            <wp:positionV relativeFrom="paragraph">
              <wp:posOffset>-924560</wp:posOffset>
            </wp:positionV>
            <wp:extent cx="7560310" cy="1069213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7560310" cy="10692130"/>
                    </a:xfrm>
                    <a:prstGeom prst="rect">
                      <a:avLst/>
                    </a:prstGeom>
                    <a:noFill/>
                  </pic:spPr>
                </pic:pic>
              </a:graphicData>
            </a:graphic>
          </wp:anchor>
        </w:drawing>
      </w:r>
    </w:p>
    <w:p w14:paraId="6BAF91C4" w14:textId="77777777" w:rsidR="0071451A" w:rsidRDefault="0071451A" w:rsidP="0071451A">
      <w:pPr>
        <w:spacing w:after="240"/>
        <w:rPr>
          <w:sz w:val="20"/>
          <w:szCs w:val="20"/>
        </w:rPr>
      </w:pPr>
      <w:r>
        <w:rPr>
          <w:rFonts w:ascii="Agency FB" w:eastAsia="Agency FB" w:hAnsi="Agency FB" w:cs="Agency FB"/>
          <w:b/>
          <w:bCs/>
          <w:sz w:val="36"/>
          <w:szCs w:val="36"/>
        </w:rPr>
        <w:t xml:space="preserve">LÉVIATHAN </w:t>
      </w:r>
      <w:r w:rsidRPr="004E6D2E">
        <w:rPr>
          <w:rFonts w:ascii="Agency FB" w:eastAsia="Agency FB" w:hAnsi="Agency FB" w:cs="Agency FB"/>
          <w:b/>
          <w:bCs/>
          <w:caps/>
          <w:sz w:val="36"/>
          <w:szCs w:val="36"/>
        </w:rPr>
        <w:t>à</w:t>
      </w:r>
      <w:r>
        <w:rPr>
          <w:rFonts w:ascii="Agency FB" w:eastAsia="Agency FB" w:hAnsi="Agency FB" w:cs="Agency FB"/>
          <w:b/>
          <w:bCs/>
          <w:sz w:val="36"/>
          <w:szCs w:val="36"/>
        </w:rPr>
        <w:t xml:space="preserve"> TERRE</w:t>
      </w:r>
    </w:p>
    <w:p w14:paraId="4977F361" w14:textId="77777777" w:rsidR="0071451A" w:rsidRPr="00390523" w:rsidRDefault="0071451A" w:rsidP="0071451A">
      <w:pPr>
        <w:spacing w:line="276" w:lineRule="auto"/>
        <w:ind w:right="17"/>
        <w:jc w:val="both"/>
        <w:rPr>
          <w:spacing w:val="-2"/>
          <w:sz w:val="20"/>
          <w:szCs w:val="20"/>
        </w:rPr>
      </w:pPr>
      <w:r w:rsidRPr="00390523">
        <w:rPr>
          <w:rFonts w:ascii="Arial" w:eastAsia="Arial" w:hAnsi="Arial" w:cs="Arial"/>
          <w:spacing w:val="-2"/>
          <w:sz w:val="18"/>
          <w:szCs w:val="18"/>
        </w:rPr>
        <w:t xml:space="preserve">Les systèmes de défense orbitale de Paradiso ont réussi à abattre un cargo blindé </w:t>
      </w:r>
      <w:proofErr w:type="spellStart"/>
      <w:r w:rsidRPr="00390523">
        <w:rPr>
          <w:rFonts w:ascii="Arial" w:eastAsia="Arial" w:hAnsi="Arial" w:cs="Arial"/>
          <w:spacing w:val="-2"/>
          <w:sz w:val="18"/>
          <w:szCs w:val="18"/>
        </w:rPr>
        <w:t>DCG</w:t>
      </w:r>
      <w:proofErr w:type="spellEnd"/>
      <w:r w:rsidRPr="00390523">
        <w:rPr>
          <w:rFonts w:ascii="Arial" w:eastAsia="Arial" w:hAnsi="Arial" w:cs="Arial"/>
          <w:spacing w:val="-2"/>
          <w:sz w:val="18"/>
          <w:szCs w:val="18"/>
        </w:rPr>
        <w:t xml:space="preserve"> du Commissariat </w:t>
      </w:r>
      <w:proofErr w:type="spellStart"/>
      <w:r w:rsidRPr="00390523">
        <w:rPr>
          <w:rFonts w:ascii="Arial" w:eastAsia="Arial" w:hAnsi="Arial" w:cs="Arial"/>
          <w:spacing w:val="-2"/>
          <w:sz w:val="18"/>
          <w:szCs w:val="18"/>
        </w:rPr>
        <w:t>Exrah</w:t>
      </w:r>
      <w:proofErr w:type="spellEnd"/>
      <w:r w:rsidRPr="00390523">
        <w:rPr>
          <w:rFonts w:ascii="Arial" w:eastAsia="Arial" w:hAnsi="Arial" w:cs="Arial"/>
          <w:spacing w:val="-2"/>
          <w:sz w:val="18"/>
          <w:szCs w:val="18"/>
        </w:rPr>
        <w:t xml:space="preserve">. Ce vaisseau, qui appartient à une espèce généralement impliquée dans des tâches de transport au service de l'Intelligence Évoluée, s'est écrasé au milieu des épaisses jungles de la planète dans le no man's land. Dans une tentative de s'emparer des secrets technologiques de l'Armée Combinée, des équipes de Recherche et de Destruction déployées dans la zone d'impact du cargo </w:t>
      </w:r>
      <w:r>
        <w:rPr>
          <w:rFonts w:ascii="Arial" w:eastAsia="Arial" w:hAnsi="Arial" w:cs="Arial"/>
          <w:spacing w:val="-2"/>
          <w:sz w:val="18"/>
          <w:szCs w:val="18"/>
        </w:rPr>
        <w:t>alien,</w:t>
      </w:r>
      <w:r w:rsidRPr="00390523">
        <w:rPr>
          <w:rFonts w:ascii="Arial" w:eastAsia="Arial" w:hAnsi="Arial" w:cs="Arial"/>
          <w:spacing w:val="-2"/>
          <w:sz w:val="18"/>
          <w:szCs w:val="18"/>
        </w:rPr>
        <w:t xml:space="preserve"> doivent éliminer toute opposition ennemie existante. Cependant, il se pourrait que ce qu'ils y trouvent soit beaucoup plus grand et mortel que ce qu'ils auraient pu anticiper...</w:t>
      </w:r>
    </w:p>
    <w:p w14:paraId="19C0AEBA" w14:textId="77777777" w:rsidR="0071451A" w:rsidRPr="00A865A2" w:rsidRDefault="0071451A" w:rsidP="0071451A"/>
    <w:p w14:paraId="0FFBCAEC" w14:textId="77777777" w:rsidR="0071451A" w:rsidRPr="00A865A2" w:rsidRDefault="0071451A" w:rsidP="0071451A">
      <w:pPr>
        <w:rPr>
          <w:sz w:val="24"/>
          <w:szCs w:val="24"/>
        </w:rPr>
      </w:pPr>
    </w:p>
    <w:p w14:paraId="49A47FCC" w14:textId="77777777" w:rsidR="0071451A" w:rsidRPr="00A865A2" w:rsidRDefault="0071451A" w:rsidP="0071451A">
      <w:pPr>
        <w:rPr>
          <w:sz w:val="24"/>
          <w:szCs w:val="24"/>
        </w:rPr>
      </w:pPr>
    </w:p>
    <w:p w14:paraId="46C79A90" w14:textId="77777777" w:rsidR="0071451A" w:rsidRPr="00390523" w:rsidRDefault="0071451A" w:rsidP="0071451A">
      <w:pPr>
        <w:spacing w:after="240"/>
        <w:rPr>
          <w:sz w:val="18"/>
          <w:szCs w:val="18"/>
        </w:rPr>
      </w:pPr>
      <w:r w:rsidRPr="00390523">
        <w:rPr>
          <w:rFonts w:ascii="Arial" w:eastAsia="Arial" w:hAnsi="Arial" w:cs="Arial"/>
          <w:sz w:val="18"/>
          <w:szCs w:val="18"/>
        </w:rPr>
        <w:t xml:space="preserve">Configuration de Table : </w:t>
      </w:r>
      <w:r w:rsidRPr="0074732F">
        <w:rPr>
          <w:rFonts w:ascii="Arial" w:eastAsia="Arial" w:hAnsi="Arial" w:cs="Arial"/>
          <w:b/>
          <w:bCs/>
          <w:sz w:val="18"/>
          <w:szCs w:val="18"/>
        </w:rPr>
        <w:t>A</w:t>
      </w:r>
      <w:r w:rsidRPr="00390523">
        <w:rPr>
          <w:rFonts w:ascii="Arial" w:eastAsia="Arial" w:hAnsi="Arial" w:cs="Arial"/>
          <w:sz w:val="18"/>
          <w:szCs w:val="18"/>
        </w:rPr>
        <w:t>.</w:t>
      </w:r>
    </w:p>
    <w:p w14:paraId="72815DE7" w14:textId="77777777" w:rsidR="0071451A" w:rsidRDefault="0071451A" w:rsidP="0071451A">
      <w:pPr>
        <w:spacing w:after="320"/>
        <w:jc w:val="both"/>
        <w:rPr>
          <w:rFonts w:ascii="Arial" w:eastAsia="Arial" w:hAnsi="Arial" w:cs="Arial"/>
          <w:sz w:val="18"/>
          <w:szCs w:val="18"/>
        </w:rPr>
      </w:pPr>
      <w:r w:rsidRPr="00390523">
        <w:rPr>
          <w:rFonts w:ascii="Arial" w:eastAsia="Arial" w:hAnsi="Arial" w:cs="Arial"/>
          <w:sz w:val="18"/>
          <w:szCs w:val="18"/>
        </w:rPr>
        <w:t xml:space="preserve">Règles Spéciales : </w:t>
      </w:r>
      <w:r w:rsidRPr="0074732F">
        <w:rPr>
          <w:rFonts w:ascii="Arial" w:eastAsia="Arial" w:hAnsi="Arial" w:cs="Arial"/>
          <w:i/>
          <w:iCs/>
          <w:sz w:val="18"/>
          <w:szCs w:val="18"/>
        </w:rPr>
        <w:t xml:space="preserve">Tués, Pas de Quartier, Maitre Artilleur, </w:t>
      </w:r>
      <w:proofErr w:type="spellStart"/>
      <w:r w:rsidRPr="0074732F">
        <w:rPr>
          <w:rFonts w:ascii="Arial" w:eastAsia="Arial" w:hAnsi="Arial" w:cs="Arial"/>
          <w:i/>
          <w:iCs/>
          <w:sz w:val="18"/>
          <w:szCs w:val="18"/>
        </w:rPr>
        <w:t>Mégalodron</w:t>
      </w:r>
      <w:proofErr w:type="spellEnd"/>
      <w:r w:rsidRPr="0074732F">
        <w:rPr>
          <w:rFonts w:ascii="Arial" w:eastAsia="Arial" w:hAnsi="Arial" w:cs="Arial"/>
          <w:i/>
          <w:iCs/>
          <w:sz w:val="18"/>
          <w:szCs w:val="18"/>
        </w:rPr>
        <w:t>, HVT et Paquet Classifié Non Utilisé, Mode Narratif.</w:t>
      </w:r>
    </w:p>
    <w:p w14:paraId="67FC4DB8" w14:textId="77777777" w:rsidR="0071451A" w:rsidRDefault="0071451A" w:rsidP="0071451A">
      <w:pPr>
        <w:rPr>
          <w:sz w:val="20"/>
          <w:szCs w:val="20"/>
        </w:rPr>
      </w:pPr>
      <w:r>
        <w:rPr>
          <w:rFonts w:ascii="Agency FB" w:eastAsia="Agency FB" w:hAnsi="Agency FB" w:cs="Agency FB"/>
          <w:b/>
          <w:bCs/>
          <w:sz w:val="30"/>
          <w:szCs w:val="30"/>
        </w:rPr>
        <w:t>OBJECTIFS DE MISSION</w:t>
      </w:r>
    </w:p>
    <w:p w14:paraId="553E6DC6" w14:textId="77777777" w:rsidR="0071451A" w:rsidRPr="00390523" w:rsidRDefault="0071451A" w:rsidP="0071451A">
      <w:pPr>
        <w:rPr>
          <w:sz w:val="17"/>
          <w:szCs w:val="17"/>
        </w:rPr>
      </w:pPr>
    </w:p>
    <w:p w14:paraId="57062E47" w14:textId="77777777" w:rsidR="0071451A" w:rsidRPr="00390523" w:rsidRDefault="0071451A" w:rsidP="0071451A">
      <w:pPr>
        <w:rPr>
          <w:sz w:val="18"/>
          <w:szCs w:val="18"/>
        </w:rPr>
      </w:pPr>
    </w:p>
    <w:p w14:paraId="232A4278" w14:textId="77777777" w:rsidR="0071451A" w:rsidRDefault="0071451A" w:rsidP="0071451A">
      <w:pPr>
        <w:spacing w:after="120"/>
        <w:rPr>
          <w:sz w:val="20"/>
          <w:szCs w:val="20"/>
        </w:rPr>
      </w:pPr>
      <w:r>
        <w:rPr>
          <w:rFonts w:ascii="Agency FB" w:eastAsia="Agency FB" w:hAnsi="Agency FB" w:cs="Agency FB"/>
          <w:b/>
          <w:bCs/>
          <w:sz w:val="26"/>
          <w:szCs w:val="26"/>
        </w:rPr>
        <w:t>OBJECTIFS PRINCIPAUX</w:t>
      </w:r>
    </w:p>
    <w:p w14:paraId="2744C5EB" w14:textId="77777777" w:rsidR="0071451A" w:rsidRPr="00390523" w:rsidRDefault="0071451A" w:rsidP="0071451A">
      <w:pPr>
        <w:numPr>
          <w:ilvl w:val="0"/>
          <w:numId w:val="2"/>
        </w:numPr>
        <w:tabs>
          <w:tab w:val="left" w:pos="567"/>
        </w:tabs>
        <w:spacing w:after="120"/>
        <w:ind w:left="180" w:hanging="10"/>
        <w:jc w:val="both"/>
        <w:rPr>
          <w:rFonts w:ascii="Arial" w:eastAsia="Arial" w:hAnsi="Arial" w:cs="Arial"/>
          <w:spacing w:val="-4"/>
          <w:sz w:val="20"/>
          <w:szCs w:val="20"/>
        </w:rPr>
      </w:pPr>
      <w:r w:rsidRPr="00390523">
        <w:rPr>
          <w:rFonts w:ascii="Arial" w:eastAsia="Arial" w:hAnsi="Arial" w:cs="Arial"/>
          <w:spacing w:val="-4"/>
          <w:sz w:val="20"/>
          <w:szCs w:val="20"/>
        </w:rPr>
        <w:t xml:space="preserve">Tuer </w:t>
      </w:r>
      <w:r w:rsidRPr="00390523">
        <w:rPr>
          <w:rFonts w:ascii="Arial" w:eastAsia="Arial" w:hAnsi="Arial" w:cs="Arial"/>
          <w:b/>
          <w:bCs/>
          <w:spacing w:val="-4"/>
          <w:sz w:val="20"/>
          <w:szCs w:val="20"/>
        </w:rPr>
        <w:t>entre</w:t>
      </w:r>
      <w:r w:rsidRPr="00390523">
        <w:rPr>
          <w:rFonts w:ascii="Arial" w:eastAsia="Arial" w:hAnsi="Arial" w:cs="Arial"/>
          <w:spacing w:val="-4"/>
          <w:sz w:val="20"/>
          <w:szCs w:val="20"/>
        </w:rPr>
        <w:t xml:space="preserve"> 100 et 200 Points d’Armée ennemi (1 Point d’Objectif).</w:t>
      </w:r>
    </w:p>
    <w:p w14:paraId="1469976C" w14:textId="77777777" w:rsidR="0071451A" w:rsidRPr="00390523" w:rsidRDefault="0071451A" w:rsidP="0071451A">
      <w:pPr>
        <w:numPr>
          <w:ilvl w:val="0"/>
          <w:numId w:val="2"/>
        </w:numPr>
        <w:tabs>
          <w:tab w:val="left" w:pos="567"/>
        </w:tabs>
        <w:spacing w:after="120"/>
        <w:ind w:left="160" w:firstLine="10"/>
        <w:jc w:val="both"/>
        <w:rPr>
          <w:rFonts w:ascii="Arial" w:eastAsia="Arial" w:hAnsi="Arial" w:cs="Arial"/>
          <w:spacing w:val="-6"/>
          <w:sz w:val="20"/>
          <w:szCs w:val="20"/>
        </w:rPr>
      </w:pPr>
      <w:r w:rsidRPr="00390523">
        <w:rPr>
          <w:rFonts w:ascii="Arial" w:eastAsia="Arial" w:hAnsi="Arial" w:cs="Arial"/>
          <w:spacing w:val="-6"/>
          <w:sz w:val="20"/>
          <w:szCs w:val="20"/>
        </w:rPr>
        <w:t xml:space="preserve">Tuer </w:t>
      </w:r>
      <w:r w:rsidRPr="00390523">
        <w:rPr>
          <w:rFonts w:ascii="Arial" w:eastAsia="Arial" w:hAnsi="Arial" w:cs="Arial"/>
          <w:b/>
          <w:bCs/>
          <w:spacing w:val="-6"/>
          <w:sz w:val="20"/>
          <w:szCs w:val="20"/>
        </w:rPr>
        <w:t>entre</w:t>
      </w:r>
      <w:r w:rsidRPr="00390523">
        <w:rPr>
          <w:rFonts w:ascii="Arial" w:eastAsia="Arial" w:hAnsi="Arial" w:cs="Arial"/>
          <w:spacing w:val="-6"/>
          <w:sz w:val="20"/>
          <w:szCs w:val="20"/>
        </w:rPr>
        <w:t xml:space="preserve"> 201 et 300 Points d’Armée ennemi (2 Points d’Objectif). </w:t>
      </w:r>
    </w:p>
    <w:p w14:paraId="31E2D5EA" w14:textId="77777777" w:rsidR="0071451A" w:rsidRPr="00390523" w:rsidRDefault="0071451A" w:rsidP="0071451A">
      <w:pPr>
        <w:numPr>
          <w:ilvl w:val="0"/>
          <w:numId w:val="2"/>
        </w:numPr>
        <w:tabs>
          <w:tab w:val="left" w:pos="567"/>
        </w:tabs>
        <w:spacing w:after="120"/>
        <w:ind w:left="160" w:firstLine="10"/>
        <w:jc w:val="both"/>
        <w:rPr>
          <w:rFonts w:ascii="Arial" w:eastAsia="Arial" w:hAnsi="Arial" w:cs="Arial"/>
          <w:sz w:val="20"/>
          <w:szCs w:val="20"/>
        </w:rPr>
      </w:pPr>
      <w:r w:rsidRPr="00390523">
        <w:rPr>
          <w:rFonts w:ascii="Arial" w:eastAsia="Arial" w:hAnsi="Arial" w:cs="Arial"/>
          <w:sz w:val="20"/>
          <w:szCs w:val="20"/>
        </w:rPr>
        <w:t xml:space="preserve">Tuer </w:t>
      </w:r>
      <w:r w:rsidRPr="00390523">
        <w:rPr>
          <w:rFonts w:ascii="Arial" w:eastAsia="Arial" w:hAnsi="Arial" w:cs="Arial"/>
          <w:b/>
          <w:bCs/>
          <w:sz w:val="20"/>
          <w:szCs w:val="20"/>
        </w:rPr>
        <w:t>plus de</w:t>
      </w:r>
      <w:r w:rsidRPr="00390523">
        <w:rPr>
          <w:rFonts w:ascii="Arial" w:eastAsia="Arial" w:hAnsi="Arial" w:cs="Arial"/>
          <w:sz w:val="20"/>
          <w:szCs w:val="20"/>
        </w:rPr>
        <w:t xml:space="preserve"> 300 Points d’Armée ennemi (3 Points d’Objectif).</w:t>
      </w:r>
    </w:p>
    <w:p w14:paraId="66353704" w14:textId="77777777" w:rsidR="0071451A" w:rsidRPr="00390523" w:rsidRDefault="0071451A" w:rsidP="0071451A">
      <w:pPr>
        <w:numPr>
          <w:ilvl w:val="0"/>
          <w:numId w:val="2"/>
        </w:numPr>
        <w:tabs>
          <w:tab w:val="left" w:pos="567"/>
        </w:tabs>
        <w:spacing w:after="120"/>
        <w:ind w:left="160" w:firstLine="10"/>
        <w:jc w:val="both"/>
        <w:rPr>
          <w:rFonts w:ascii="Arial" w:eastAsia="Arial" w:hAnsi="Arial" w:cs="Arial"/>
          <w:sz w:val="20"/>
          <w:szCs w:val="20"/>
        </w:rPr>
      </w:pPr>
      <w:r w:rsidRPr="00390523">
        <w:rPr>
          <w:rFonts w:ascii="Arial" w:eastAsia="Arial" w:hAnsi="Arial" w:cs="Arial"/>
          <w:sz w:val="20"/>
          <w:szCs w:val="20"/>
        </w:rPr>
        <w:t xml:space="preserve">Si vous avez </w:t>
      </w:r>
      <w:r w:rsidRPr="00390523">
        <w:rPr>
          <w:rFonts w:ascii="Arial" w:eastAsia="Arial" w:hAnsi="Arial" w:cs="Arial"/>
          <w:b/>
          <w:bCs/>
          <w:sz w:val="20"/>
          <w:szCs w:val="20"/>
        </w:rPr>
        <w:t>entre</w:t>
      </w:r>
      <w:r w:rsidRPr="00390523">
        <w:rPr>
          <w:rFonts w:ascii="Arial" w:eastAsia="Arial" w:hAnsi="Arial" w:cs="Arial"/>
          <w:sz w:val="20"/>
          <w:szCs w:val="20"/>
        </w:rPr>
        <w:t xml:space="preserve"> 201 et 300 Points d’Armée ayant survécu (1 Point d’Objectif).</w:t>
      </w:r>
    </w:p>
    <w:p w14:paraId="228C7975" w14:textId="77777777" w:rsidR="0071451A" w:rsidRPr="00390523" w:rsidRDefault="0071451A" w:rsidP="0071451A">
      <w:pPr>
        <w:numPr>
          <w:ilvl w:val="0"/>
          <w:numId w:val="2"/>
        </w:numPr>
        <w:tabs>
          <w:tab w:val="left" w:pos="567"/>
        </w:tabs>
        <w:spacing w:after="120"/>
        <w:ind w:left="160" w:firstLine="10"/>
        <w:jc w:val="both"/>
        <w:rPr>
          <w:rFonts w:ascii="Arial" w:eastAsia="Arial" w:hAnsi="Arial" w:cs="Arial"/>
          <w:sz w:val="20"/>
          <w:szCs w:val="20"/>
        </w:rPr>
      </w:pPr>
      <w:r w:rsidRPr="00390523">
        <w:rPr>
          <w:rFonts w:ascii="Arial" w:eastAsia="Arial" w:hAnsi="Arial" w:cs="Arial"/>
          <w:sz w:val="20"/>
          <w:szCs w:val="20"/>
        </w:rPr>
        <w:t xml:space="preserve">Si vous avez </w:t>
      </w:r>
      <w:r w:rsidRPr="00390523">
        <w:rPr>
          <w:rFonts w:ascii="Arial" w:eastAsia="Arial" w:hAnsi="Arial" w:cs="Arial"/>
          <w:b/>
          <w:bCs/>
          <w:sz w:val="20"/>
          <w:szCs w:val="20"/>
        </w:rPr>
        <w:t xml:space="preserve">plus de </w:t>
      </w:r>
      <w:r w:rsidRPr="00390523">
        <w:rPr>
          <w:rFonts w:ascii="Arial" w:eastAsia="Arial" w:hAnsi="Arial" w:cs="Arial"/>
          <w:sz w:val="20"/>
          <w:szCs w:val="20"/>
        </w:rPr>
        <w:t>300 Points d’Armée ayant survécu (3 Points d’Objectif).</w:t>
      </w:r>
    </w:p>
    <w:p w14:paraId="021C51A7" w14:textId="77777777" w:rsidR="0071451A" w:rsidRPr="00390523" w:rsidRDefault="0071451A" w:rsidP="0071451A">
      <w:pPr>
        <w:numPr>
          <w:ilvl w:val="0"/>
          <w:numId w:val="2"/>
        </w:numPr>
        <w:tabs>
          <w:tab w:val="left" w:pos="567"/>
        </w:tabs>
        <w:spacing w:after="120"/>
        <w:ind w:left="460" w:hanging="290"/>
        <w:jc w:val="both"/>
        <w:rPr>
          <w:rFonts w:ascii="Arial" w:eastAsia="Arial" w:hAnsi="Arial" w:cs="Arial"/>
          <w:sz w:val="20"/>
          <w:szCs w:val="20"/>
        </w:rPr>
      </w:pPr>
      <w:r w:rsidRPr="00390523">
        <w:rPr>
          <w:rFonts w:ascii="Arial" w:eastAsia="Arial" w:hAnsi="Arial" w:cs="Arial"/>
          <w:sz w:val="20"/>
          <w:szCs w:val="20"/>
        </w:rPr>
        <w:t xml:space="preserve">Tuer le </w:t>
      </w:r>
      <w:proofErr w:type="spellStart"/>
      <w:r w:rsidRPr="00390523">
        <w:rPr>
          <w:rFonts w:ascii="Arial" w:eastAsia="Arial" w:hAnsi="Arial" w:cs="Arial"/>
          <w:i/>
          <w:iCs/>
          <w:sz w:val="20"/>
          <w:szCs w:val="20"/>
        </w:rPr>
        <w:t>Mégalodron</w:t>
      </w:r>
      <w:proofErr w:type="spellEnd"/>
      <w:r w:rsidRPr="00390523">
        <w:rPr>
          <w:rFonts w:ascii="Arial" w:eastAsia="Arial" w:hAnsi="Arial" w:cs="Arial"/>
          <w:sz w:val="20"/>
          <w:szCs w:val="20"/>
        </w:rPr>
        <w:t xml:space="preserve"> (3 Points d’Objectif).</w:t>
      </w:r>
    </w:p>
    <w:p w14:paraId="13752679" w14:textId="77777777" w:rsidR="0071451A" w:rsidRPr="00390523" w:rsidRDefault="0071451A" w:rsidP="0071451A">
      <w:pPr>
        <w:numPr>
          <w:ilvl w:val="0"/>
          <w:numId w:val="2"/>
        </w:numPr>
        <w:tabs>
          <w:tab w:val="left" w:pos="567"/>
        </w:tabs>
        <w:spacing w:after="120"/>
        <w:ind w:left="460" w:hanging="290"/>
        <w:jc w:val="both"/>
        <w:rPr>
          <w:rFonts w:ascii="Arial" w:eastAsia="Arial" w:hAnsi="Arial" w:cs="Arial"/>
          <w:sz w:val="20"/>
          <w:szCs w:val="20"/>
        </w:rPr>
      </w:pPr>
      <w:r w:rsidRPr="00390523">
        <w:rPr>
          <w:rFonts w:ascii="Arial" w:eastAsia="Arial" w:hAnsi="Arial" w:cs="Arial"/>
          <w:sz w:val="20"/>
          <w:szCs w:val="20"/>
        </w:rPr>
        <w:t xml:space="preserve">Tuer le </w:t>
      </w:r>
      <w:r w:rsidRPr="00390523">
        <w:rPr>
          <w:rFonts w:ascii="Arial" w:eastAsia="Arial" w:hAnsi="Arial" w:cs="Arial"/>
          <w:i/>
          <w:iCs/>
          <w:sz w:val="20"/>
          <w:szCs w:val="20"/>
        </w:rPr>
        <w:t>Maitre Artilleur</w:t>
      </w:r>
      <w:r w:rsidRPr="00390523">
        <w:rPr>
          <w:rFonts w:ascii="Arial" w:eastAsia="Arial" w:hAnsi="Arial" w:cs="Arial"/>
          <w:sz w:val="20"/>
          <w:szCs w:val="20"/>
        </w:rPr>
        <w:t xml:space="preserve"> ennemi (1 Point d’Objectif).</w:t>
      </w:r>
    </w:p>
    <w:p w14:paraId="1051A948" w14:textId="77777777" w:rsidR="0071451A" w:rsidRPr="00A865A2" w:rsidRDefault="0071451A" w:rsidP="0071451A">
      <w:pPr>
        <w:rPr>
          <w:sz w:val="20"/>
          <w:szCs w:val="20"/>
        </w:rPr>
      </w:pPr>
    </w:p>
    <w:p w14:paraId="27D7F7EA" w14:textId="77777777" w:rsidR="0071451A" w:rsidRPr="00390523" w:rsidRDefault="0071451A" w:rsidP="0071451A">
      <w:pPr>
        <w:rPr>
          <w:sz w:val="20"/>
          <w:szCs w:val="20"/>
        </w:rPr>
      </w:pPr>
    </w:p>
    <w:p w14:paraId="234E8DCC" w14:textId="77777777" w:rsidR="0071451A" w:rsidRDefault="0071451A" w:rsidP="0071451A">
      <w:pPr>
        <w:spacing w:after="120"/>
        <w:rPr>
          <w:sz w:val="20"/>
          <w:szCs w:val="20"/>
        </w:rPr>
      </w:pPr>
      <w:r>
        <w:rPr>
          <w:rFonts w:ascii="Agency FB" w:eastAsia="Agency FB" w:hAnsi="Agency FB" w:cs="Agency FB"/>
          <w:b/>
          <w:bCs/>
          <w:sz w:val="26"/>
          <w:szCs w:val="26"/>
        </w:rPr>
        <w:t>CLASSIFIÉ</w:t>
      </w:r>
    </w:p>
    <w:p w14:paraId="17A29105" w14:textId="77777777" w:rsidR="0071451A" w:rsidRDefault="0071451A" w:rsidP="0071451A">
      <w:pPr>
        <w:rPr>
          <w:sz w:val="20"/>
          <w:szCs w:val="20"/>
        </w:rPr>
      </w:pPr>
      <w:r>
        <w:rPr>
          <w:rFonts w:ascii="Arial" w:eastAsia="Arial" w:hAnsi="Arial" w:cs="Arial"/>
          <w:sz w:val="20"/>
          <w:szCs w:val="20"/>
        </w:rPr>
        <w:t>Il n’y a pas d’Objectif Classifié.</w:t>
      </w:r>
    </w:p>
    <w:p w14:paraId="52A23259" w14:textId="77777777" w:rsidR="0071451A" w:rsidRPr="00A865A2" w:rsidRDefault="0071451A" w:rsidP="0071451A">
      <w:pPr>
        <w:rPr>
          <w:sz w:val="26"/>
          <w:szCs w:val="26"/>
        </w:rPr>
      </w:pPr>
    </w:p>
    <w:p w14:paraId="33726FC0" w14:textId="77777777" w:rsidR="0071451A" w:rsidRPr="00390523" w:rsidRDefault="0071451A" w:rsidP="0071451A">
      <w:pPr>
        <w:rPr>
          <w:sz w:val="28"/>
          <w:szCs w:val="28"/>
        </w:rPr>
      </w:pPr>
    </w:p>
    <w:p w14:paraId="4835F669" w14:textId="77777777" w:rsidR="0071451A" w:rsidRDefault="0071451A" w:rsidP="0071451A">
      <w:pPr>
        <w:rPr>
          <w:sz w:val="20"/>
          <w:szCs w:val="20"/>
        </w:rPr>
      </w:pPr>
      <w:r>
        <w:rPr>
          <w:rFonts w:ascii="Agency FB" w:eastAsia="Agency FB" w:hAnsi="Agency FB" w:cs="Agency FB"/>
          <w:b/>
          <w:bCs/>
          <w:sz w:val="30"/>
          <w:szCs w:val="30"/>
        </w:rPr>
        <w:t>FORCES</w:t>
      </w:r>
    </w:p>
    <w:p w14:paraId="593AF5EE" w14:textId="77777777" w:rsidR="0071451A" w:rsidRDefault="0071451A" w:rsidP="0071451A">
      <w:pPr>
        <w:spacing w:line="182" w:lineRule="exact"/>
        <w:rPr>
          <w:sz w:val="20"/>
          <w:szCs w:val="20"/>
        </w:rPr>
      </w:pPr>
    </w:p>
    <w:p w14:paraId="45F998DB" w14:textId="77777777" w:rsidR="0071451A" w:rsidRDefault="0071451A" w:rsidP="0071451A">
      <w:pPr>
        <w:ind w:left="120"/>
        <w:rPr>
          <w:rFonts w:ascii="Aero Matics" w:eastAsia="Arial" w:hAnsi="Aero Matics" w:cs="Arial"/>
          <w:i/>
          <w:iCs/>
          <w:color w:val="FEFF19"/>
          <w:sz w:val="20"/>
          <w:szCs w:val="20"/>
        </w:rPr>
      </w:pPr>
      <w:r w:rsidRPr="00390523">
        <w:rPr>
          <w:rFonts w:ascii="Aero Matics" w:eastAsia="Arial" w:hAnsi="Aero Matics" w:cs="Arial"/>
          <w:i/>
          <w:iCs/>
          <w:color w:val="FEFF19"/>
          <w:sz w:val="20"/>
          <w:szCs w:val="20"/>
        </w:rPr>
        <w:t>Camp A : 350 points.</w:t>
      </w:r>
    </w:p>
    <w:p w14:paraId="1369EAE5" w14:textId="77777777" w:rsidR="0071451A" w:rsidRPr="00A865A2" w:rsidRDefault="0071451A" w:rsidP="0071451A">
      <w:pPr>
        <w:ind w:left="120"/>
        <w:rPr>
          <w:rFonts w:ascii="Aero Matics" w:hAnsi="Aero Matics"/>
          <w:sz w:val="16"/>
          <w:szCs w:val="16"/>
        </w:rPr>
      </w:pPr>
    </w:p>
    <w:p w14:paraId="616504CB" w14:textId="77777777" w:rsidR="0071451A" w:rsidRDefault="0071451A" w:rsidP="0071451A">
      <w:pPr>
        <w:spacing w:line="20" w:lineRule="exact"/>
        <w:rPr>
          <w:sz w:val="20"/>
          <w:szCs w:val="20"/>
        </w:rPr>
      </w:pPr>
      <w:r>
        <w:rPr>
          <w:sz w:val="20"/>
          <w:szCs w:val="20"/>
        </w:rPr>
        <w:br w:type="column"/>
      </w:r>
    </w:p>
    <w:p w14:paraId="7B75C306" w14:textId="77777777" w:rsidR="0071451A" w:rsidRDefault="0071451A" w:rsidP="0071451A">
      <w:pPr>
        <w:spacing w:line="200" w:lineRule="exact"/>
        <w:rPr>
          <w:sz w:val="20"/>
          <w:szCs w:val="20"/>
        </w:rPr>
      </w:pPr>
    </w:p>
    <w:p w14:paraId="6FC7B0DE" w14:textId="77777777" w:rsidR="0071451A" w:rsidRDefault="0071451A" w:rsidP="0071451A">
      <w:pPr>
        <w:spacing w:line="200" w:lineRule="exact"/>
        <w:rPr>
          <w:sz w:val="20"/>
          <w:szCs w:val="20"/>
        </w:rPr>
      </w:pPr>
    </w:p>
    <w:p w14:paraId="5AD91FDF" w14:textId="77777777" w:rsidR="0071451A" w:rsidRDefault="0071451A" w:rsidP="0071451A">
      <w:pPr>
        <w:spacing w:line="200" w:lineRule="exact"/>
        <w:rPr>
          <w:sz w:val="20"/>
          <w:szCs w:val="20"/>
        </w:rPr>
      </w:pPr>
    </w:p>
    <w:p w14:paraId="56A88527" w14:textId="77777777" w:rsidR="0071451A" w:rsidRDefault="0071451A" w:rsidP="0071451A">
      <w:pPr>
        <w:spacing w:line="208" w:lineRule="exact"/>
        <w:rPr>
          <w:sz w:val="20"/>
          <w:szCs w:val="20"/>
        </w:rPr>
      </w:pPr>
    </w:p>
    <w:p w14:paraId="1A090C87" w14:textId="77777777" w:rsidR="0071451A" w:rsidRDefault="0071451A" w:rsidP="0071451A">
      <w:pPr>
        <w:spacing w:after="120"/>
        <w:rPr>
          <w:sz w:val="20"/>
          <w:szCs w:val="20"/>
        </w:rPr>
      </w:pPr>
      <w:r>
        <w:rPr>
          <w:rFonts w:ascii="Agency FB" w:eastAsia="Agency FB" w:hAnsi="Agency FB" w:cs="Agency FB"/>
          <w:b/>
          <w:bCs/>
          <w:sz w:val="30"/>
          <w:szCs w:val="30"/>
        </w:rPr>
        <w:t>DÉPLOIEMENT</w:t>
      </w:r>
    </w:p>
    <w:p w14:paraId="683244F9" w14:textId="77777777" w:rsidR="0071451A" w:rsidRDefault="0071451A" w:rsidP="0071451A">
      <w:pPr>
        <w:jc w:val="both"/>
        <w:rPr>
          <w:rFonts w:ascii="Arial" w:eastAsia="Arial" w:hAnsi="Arial" w:cs="Arial"/>
          <w:sz w:val="20"/>
          <w:szCs w:val="20"/>
        </w:rPr>
      </w:pPr>
      <w:r w:rsidRPr="003E5145">
        <w:rPr>
          <w:rFonts w:ascii="Arial" w:eastAsia="Arial" w:hAnsi="Arial" w:cs="Arial"/>
          <w:sz w:val="20"/>
          <w:szCs w:val="20"/>
        </w:rPr>
        <w:t xml:space="preserve">Les deux joueurs se déploient sur les bords opposés de la table de jeu, dans une </w:t>
      </w:r>
      <w:r w:rsidRPr="003E5145">
        <w:rPr>
          <w:rFonts w:ascii="Arial" w:eastAsia="Arial" w:hAnsi="Arial" w:cs="Arial"/>
          <w:i/>
          <w:iCs/>
          <w:sz w:val="20"/>
          <w:szCs w:val="20"/>
        </w:rPr>
        <w:t>Zone de Déploiement</w:t>
      </w:r>
      <w:r>
        <w:rPr>
          <w:rFonts w:ascii="Arial" w:eastAsia="Arial" w:hAnsi="Arial" w:cs="Arial"/>
          <w:sz w:val="20"/>
          <w:szCs w:val="20"/>
        </w:rPr>
        <w:t xml:space="preserve"> </w:t>
      </w:r>
      <w:r w:rsidRPr="003E5145">
        <w:rPr>
          <w:rFonts w:ascii="Arial" w:eastAsia="Arial" w:hAnsi="Arial" w:cs="Arial"/>
          <w:sz w:val="20"/>
          <w:szCs w:val="20"/>
        </w:rPr>
        <w:t xml:space="preserve">de </w:t>
      </w:r>
      <w:r>
        <w:rPr>
          <w:rFonts w:ascii="Arial" w:eastAsia="Arial" w:hAnsi="Arial" w:cs="Arial"/>
          <w:sz w:val="20"/>
          <w:szCs w:val="20"/>
        </w:rPr>
        <w:t>4</w:t>
      </w:r>
      <w:r w:rsidRPr="003E5145">
        <w:rPr>
          <w:rFonts w:ascii="Arial" w:eastAsia="Arial" w:hAnsi="Arial" w:cs="Arial"/>
          <w:sz w:val="20"/>
          <w:szCs w:val="20"/>
        </w:rPr>
        <w:t>0</w:t>
      </w:r>
      <w:r>
        <w:rPr>
          <w:rFonts w:ascii="Arial" w:eastAsia="Arial" w:hAnsi="Arial" w:cs="Arial"/>
          <w:sz w:val="20"/>
          <w:szCs w:val="20"/>
        </w:rPr>
        <w:t xml:space="preserve"> </w:t>
      </w:r>
      <w:r w:rsidRPr="003E5145">
        <w:rPr>
          <w:rFonts w:ascii="Arial" w:eastAsia="Arial" w:hAnsi="Arial" w:cs="Arial"/>
          <w:sz w:val="20"/>
          <w:szCs w:val="20"/>
        </w:rPr>
        <w:t>cm de profondeur.</w:t>
      </w:r>
    </w:p>
    <w:p w14:paraId="6B8CEB8E" w14:textId="77777777" w:rsidR="0071451A" w:rsidRPr="00390523" w:rsidRDefault="0071451A" w:rsidP="0071451A">
      <w:pPr>
        <w:rPr>
          <w:sz w:val="18"/>
          <w:szCs w:val="18"/>
        </w:rPr>
      </w:pPr>
    </w:p>
    <w:p w14:paraId="1835A465" w14:textId="77777777" w:rsidR="0071451A" w:rsidRPr="00390523" w:rsidRDefault="0071451A" w:rsidP="0071451A">
      <w:pPr>
        <w:rPr>
          <w:sz w:val="18"/>
          <w:szCs w:val="18"/>
        </w:rPr>
      </w:pPr>
    </w:p>
    <w:p w14:paraId="5CF06944" w14:textId="77777777" w:rsidR="0071451A" w:rsidRDefault="0071451A" w:rsidP="0071451A">
      <w:pPr>
        <w:rPr>
          <w:sz w:val="20"/>
          <w:szCs w:val="20"/>
        </w:rPr>
      </w:pPr>
      <w:r>
        <w:rPr>
          <w:rFonts w:ascii="Agency FB" w:eastAsia="Agency FB" w:hAnsi="Agency FB" w:cs="Agency FB"/>
          <w:b/>
          <w:bCs/>
          <w:sz w:val="30"/>
          <w:szCs w:val="30"/>
        </w:rPr>
        <w:t>RÈGLES SPÉCIALES DE SCÉNARIO</w:t>
      </w:r>
    </w:p>
    <w:p w14:paraId="0E0346D9" w14:textId="77777777" w:rsidR="0071451A" w:rsidRDefault="0071451A" w:rsidP="0071451A">
      <w:pPr>
        <w:spacing w:line="379" w:lineRule="exact"/>
        <w:rPr>
          <w:sz w:val="20"/>
          <w:szCs w:val="20"/>
        </w:rPr>
      </w:pPr>
    </w:p>
    <w:p w14:paraId="2EC1B0F3" w14:textId="77777777" w:rsidR="0071451A" w:rsidRDefault="0071451A" w:rsidP="0071451A">
      <w:pPr>
        <w:spacing w:after="120"/>
        <w:rPr>
          <w:sz w:val="20"/>
          <w:szCs w:val="20"/>
        </w:rPr>
      </w:pPr>
      <w:r>
        <w:rPr>
          <w:rFonts w:ascii="Agency FB" w:eastAsia="Agency FB" w:hAnsi="Agency FB" w:cs="Agency FB"/>
          <w:b/>
          <w:bCs/>
          <w:sz w:val="26"/>
          <w:szCs w:val="26"/>
        </w:rPr>
        <w:t>TAILLE DE LA TABLE DE JEU</w:t>
      </w:r>
    </w:p>
    <w:p w14:paraId="57AE2401" w14:textId="77777777" w:rsidR="0071451A" w:rsidRDefault="0071451A" w:rsidP="0071451A">
      <w:pPr>
        <w:rPr>
          <w:sz w:val="20"/>
          <w:szCs w:val="20"/>
        </w:rPr>
      </w:pPr>
      <w:r>
        <w:rPr>
          <w:rFonts w:ascii="Arial" w:eastAsia="Arial" w:hAnsi="Arial" w:cs="Arial"/>
          <w:sz w:val="20"/>
          <w:szCs w:val="20"/>
        </w:rPr>
        <w:t>120 x 120 cm.</w:t>
      </w:r>
    </w:p>
    <w:p w14:paraId="4EA83060" w14:textId="77777777" w:rsidR="0071451A" w:rsidRPr="00390523" w:rsidRDefault="0071451A" w:rsidP="0071451A">
      <w:pPr>
        <w:rPr>
          <w:sz w:val="17"/>
          <w:szCs w:val="17"/>
        </w:rPr>
      </w:pPr>
    </w:p>
    <w:p w14:paraId="2554AFF0" w14:textId="77777777" w:rsidR="0071451A" w:rsidRPr="00390523" w:rsidRDefault="0071451A" w:rsidP="0071451A">
      <w:pPr>
        <w:rPr>
          <w:sz w:val="16"/>
          <w:szCs w:val="16"/>
        </w:rPr>
      </w:pPr>
    </w:p>
    <w:p w14:paraId="3CEE5498" w14:textId="77777777" w:rsidR="0071451A" w:rsidRPr="00390523" w:rsidRDefault="0071451A" w:rsidP="0071451A">
      <w:pPr>
        <w:rPr>
          <w:sz w:val="16"/>
          <w:szCs w:val="16"/>
        </w:rPr>
      </w:pPr>
    </w:p>
    <w:p w14:paraId="1E300CDC" w14:textId="77777777" w:rsidR="0071451A" w:rsidRDefault="0071451A" w:rsidP="0071451A">
      <w:pPr>
        <w:spacing w:after="120"/>
        <w:rPr>
          <w:sz w:val="20"/>
          <w:szCs w:val="20"/>
        </w:rPr>
      </w:pPr>
      <w:r>
        <w:rPr>
          <w:rFonts w:ascii="Agency FB" w:eastAsia="Agency FB" w:hAnsi="Agency FB" w:cs="Agency FB"/>
          <w:b/>
          <w:bCs/>
          <w:sz w:val="26"/>
          <w:szCs w:val="26"/>
        </w:rPr>
        <w:t>TUÉS</w:t>
      </w:r>
    </w:p>
    <w:p w14:paraId="346A0BE5" w14:textId="77777777" w:rsidR="0071451A" w:rsidRPr="00390523" w:rsidRDefault="0071451A" w:rsidP="0071451A">
      <w:pPr>
        <w:spacing w:after="240"/>
        <w:jc w:val="both"/>
        <w:rPr>
          <w:rFonts w:ascii="Arial" w:hAnsi="Arial" w:cs="Arial"/>
          <w:sz w:val="20"/>
          <w:szCs w:val="20"/>
        </w:rPr>
      </w:pPr>
      <w:r w:rsidRPr="00390523">
        <w:rPr>
          <w:rFonts w:ascii="Arial" w:hAnsi="Arial" w:cs="Arial"/>
          <w:sz w:val="20"/>
          <w:szCs w:val="20"/>
        </w:rPr>
        <w:t xml:space="preserve">Une troupe est considérée </w:t>
      </w:r>
      <w:r w:rsidRPr="00390523">
        <w:rPr>
          <w:rFonts w:ascii="Arial" w:hAnsi="Arial" w:cs="Arial"/>
          <w:i/>
          <w:iCs/>
          <w:sz w:val="20"/>
          <w:szCs w:val="20"/>
        </w:rPr>
        <w:t>Tuée</w:t>
      </w:r>
      <w:r w:rsidRPr="00390523">
        <w:rPr>
          <w:rFonts w:ascii="Arial" w:hAnsi="Arial" w:cs="Arial"/>
          <w:sz w:val="20"/>
          <w:szCs w:val="20"/>
        </w:rPr>
        <w:t xml:space="preserve"> quand elle passe à l’État </w:t>
      </w:r>
      <w:r w:rsidRPr="00390523">
        <w:rPr>
          <w:rFonts w:ascii="Arial" w:hAnsi="Arial" w:cs="Arial"/>
          <w:i/>
          <w:iCs/>
          <w:sz w:val="20"/>
          <w:szCs w:val="20"/>
        </w:rPr>
        <w:t>Mort</w:t>
      </w:r>
      <w:r w:rsidRPr="00390523">
        <w:rPr>
          <w:rFonts w:ascii="Arial" w:hAnsi="Arial" w:cs="Arial"/>
          <w:sz w:val="20"/>
          <w:szCs w:val="20"/>
        </w:rPr>
        <w:t xml:space="preserve">, ou qu’elle est en État </w:t>
      </w:r>
      <w:r w:rsidRPr="00390523">
        <w:rPr>
          <w:rFonts w:ascii="Arial" w:hAnsi="Arial" w:cs="Arial"/>
          <w:i/>
          <w:iCs/>
          <w:sz w:val="20"/>
          <w:szCs w:val="20"/>
        </w:rPr>
        <w:t>Inapte</w:t>
      </w:r>
      <w:r w:rsidRPr="00390523">
        <w:rPr>
          <w:rFonts w:ascii="Arial" w:hAnsi="Arial" w:cs="Arial"/>
          <w:sz w:val="20"/>
          <w:szCs w:val="20"/>
        </w:rPr>
        <w:t xml:space="preserve"> à la fin de la partie.</w:t>
      </w:r>
    </w:p>
    <w:p w14:paraId="63571DF7" w14:textId="77777777" w:rsidR="0071451A" w:rsidRPr="00390523" w:rsidRDefault="0071451A" w:rsidP="0071451A">
      <w:pPr>
        <w:jc w:val="both"/>
        <w:rPr>
          <w:rFonts w:ascii="Arial" w:hAnsi="Arial" w:cs="Arial"/>
          <w:sz w:val="20"/>
          <w:szCs w:val="20"/>
          <w:highlight w:val="yellow"/>
        </w:rPr>
      </w:pPr>
      <w:r w:rsidRPr="00390523">
        <w:rPr>
          <w:rFonts w:ascii="Arial" w:hAnsi="Arial" w:cs="Arial"/>
          <w:sz w:val="20"/>
          <w:szCs w:val="20"/>
        </w:rPr>
        <w:t xml:space="preserve">Les troupes qui n’ont </w:t>
      </w:r>
      <w:r w:rsidRPr="00390523">
        <w:rPr>
          <w:rFonts w:ascii="Arial" w:hAnsi="Arial" w:cs="Arial"/>
          <w:b/>
          <w:bCs/>
          <w:sz w:val="20"/>
          <w:szCs w:val="20"/>
        </w:rPr>
        <w:t>pas été déployées sur la table de jeu</w:t>
      </w:r>
      <w:r w:rsidRPr="00390523">
        <w:rPr>
          <w:rFonts w:ascii="Arial" w:hAnsi="Arial" w:cs="Arial"/>
          <w:sz w:val="20"/>
          <w:szCs w:val="20"/>
        </w:rPr>
        <w:t xml:space="preserve"> à la fin de la partie sont considérées comme étant </w:t>
      </w:r>
      <w:r w:rsidRPr="00390523">
        <w:rPr>
          <w:rFonts w:ascii="Arial" w:hAnsi="Arial" w:cs="Arial"/>
          <w:i/>
          <w:iCs/>
          <w:sz w:val="20"/>
          <w:szCs w:val="20"/>
        </w:rPr>
        <w:t>Tuées</w:t>
      </w:r>
      <w:r w:rsidRPr="00390523">
        <w:rPr>
          <w:rFonts w:ascii="Arial" w:hAnsi="Arial" w:cs="Arial"/>
          <w:sz w:val="20"/>
          <w:szCs w:val="20"/>
        </w:rPr>
        <w:t xml:space="preserve"> par l’adversaire.</w:t>
      </w:r>
    </w:p>
    <w:p w14:paraId="20257B67" w14:textId="77777777" w:rsidR="0071451A" w:rsidRPr="00390523" w:rsidRDefault="0071451A" w:rsidP="0071451A">
      <w:pPr>
        <w:rPr>
          <w:sz w:val="18"/>
          <w:szCs w:val="18"/>
        </w:rPr>
      </w:pPr>
    </w:p>
    <w:p w14:paraId="58FBDCC2" w14:textId="77777777" w:rsidR="0071451A" w:rsidRPr="00390523" w:rsidRDefault="0071451A" w:rsidP="0071451A">
      <w:pPr>
        <w:rPr>
          <w:sz w:val="18"/>
          <w:szCs w:val="18"/>
        </w:rPr>
      </w:pPr>
    </w:p>
    <w:p w14:paraId="5150DD1C" w14:textId="77777777" w:rsidR="0071451A" w:rsidRPr="00390523" w:rsidRDefault="0071451A" w:rsidP="0071451A">
      <w:pPr>
        <w:rPr>
          <w:sz w:val="16"/>
          <w:szCs w:val="16"/>
        </w:rPr>
      </w:pPr>
    </w:p>
    <w:p w14:paraId="263F64D3" w14:textId="77777777" w:rsidR="0071451A" w:rsidRPr="00390523" w:rsidRDefault="0071451A" w:rsidP="0071451A">
      <w:pPr>
        <w:rPr>
          <w:sz w:val="16"/>
          <w:szCs w:val="16"/>
        </w:rPr>
      </w:pPr>
    </w:p>
    <w:p w14:paraId="690BAA79" w14:textId="77777777" w:rsidR="0071451A" w:rsidRDefault="0071451A" w:rsidP="0071451A">
      <w:pPr>
        <w:spacing w:after="120"/>
        <w:rPr>
          <w:sz w:val="20"/>
          <w:szCs w:val="20"/>
        </w:rPr>
      </w:pPr>
      <w:r>
        <w:rPr>
          <w:rFonts w:ascii="Agency FB" w:eastAsia="Agency FB" w:hAnsi="Agency FB" w:cs="Agency FB"/>
          <w:b/>
          <w:bCs/>
          <w:sz w:val="26"/>
          <w:szCs w:val="26"/>
        </w:rPr>
        <w:t>PAS DE QUARTIER</w:t>
      </w:r>
    </w:p>
    <w:p w14:paraId="7F97CA28" w14:textId="77777777" w:rsidR="0071451A" w:rsidRPr="003E5145" w:rsidRDefault="0071451A" w:rsidP="0071451A">
      <w:pPr>
        <w:jc w:val="both"/>
        <w:rPr>
          <w:spacing w:val="-8"/>
          <w:sz w:val="20"/>
          <w:szCs w:val="20"/>
        </w:rPr>
      </w:pPr>
      <w:r w:rsidRPr="003E5145">
        <w:rPr>
          <w:rFonts w:ascii="Arial" w:eastAsia="Arial" w:hAnsi="Arial" w:cs="Arial"/>
          <w:spacing w:val="-8"/>
          <w:sz w:val="20"/>
          <w:szCs w:val="20"/>
        </w:rPr>
        <w:t xml:space="preserve">Dans ce scénario, les règles </w:t>
      </w:r>
      <w:proofErr w:type="gramStart"/>
      <w:r w:rsidRPr="003E5145">
        <w:rPr>
          <w:rFonts w:ascii="Arial" w:eastAsia="Arial" w:hAnsi="Arial" w:cs="Arial"/>
          <w:i/>
          <w:iCs/>
          <w:spacing w:val="-8"/>
          <w:sz w:val="20"/>
          <w:szCs w:val="20"/>
        </w:rPr>
        <w:t>Retraite!</w:t>
      </w:r>
      <w:proofErr w:type="gramEnd"/>
      <w:r w:rsidRPr="003E5145">
        <w:rPr>
          <w:rFonts w:ascii="Arial" w:eastAsia="Arial" w:hAnsi="Arial" w:cs="Arial"/>
          <w:spacing w:val="-8"/>
          <w:sz w:val="20"/>
          <w:szCs w:val="20"/>
        </w:rPr>
        <w:t xml:space="preserve"> ne sont </w:t>
      </w:r>
      <w:r w:rsidRPr="003E5145">
        <w:rPr>
          <w:rFonts w:ascii="Arial" w:eastAsia="Arial" w:hAnsi="Arial" w:cs="Arial"/>
          <w:b/>
          <w:bCs/>
          <w:spacing w:val="-8"/>
          <w:sz w:val="20"/>
          <w:szCs w:val="20"/>
        </w:rPr>
        <w:t>pas</w:t>
      </w:r>
      <w:r w:rsidRPr="003E5145">
        <w:rPr>
          <w:rFonts w:ascii="Arial" w:eastAsia="Arial" w:hAnsi="Arial" w:cs="Arial"/>
          <w:spacing w:val="-8"/>
          <w:sz w:val="20"/>
          <w:szCs w:val="20"/>
        </w:rPr>
        <w:t xml:space="preserve"> appliquées.</w:t>
      </w:r>
    </w:p>
    <w:p w14:paraId="7D335770" w14:textId="77777777" w:rsidR="0071451A" w:rsidRPr="00390523" w:rsidRDefault="0071451A" w:rsidP="0071451A">
      <w:pPr>
        <w:rPr>
          <w:sz w:val="18"/>
          <w:szCs w:val="18"/>
        </w:rPr>
      </w:pPr>
    </w:p>
    <w:p w14:paraId="35AE6E15" w14:textId="77777777" w:rsidR="0071451A" w:rsidRPr="00390523" w:rsidRDefault="0071451A" w:rsidP="0071451A">
      <w:pPr>
        <w:rPr>
          <w:sz w:val="16"/>
          <w:szCs w:val="16"/>
        </w:rPr>
      </w:pPr>
    </w:p>
    <w:p w14:paraId="7FC1E1FC" w14:textId="77777777" w:rsidR="0071451A" w:rsidRPr="00390523" w:rsidRDefault="0071451A" w:rsidP="0071451A">
      <w:pPr>
        <w:rPr>
          <w:sz w:val="15"/>
          <w:szCs w:val="15"/>
        </w:rPr>
      </w:pPr>
    </w:p>
    <w:p w14:paraId="4C076FE4" w14:textId="77777777" w:rsidR="0071451A" w:rsidRDefault="0071451A" w:rsidP="0071451A">
      <w:pPr>
        <w:spacing w:after="120"/>
        <w:rPr>
          <w:sz w:val="20"/>
          <w:szCs w:val="20"/>
        </w:rPr>
      </w:pPr>
      <w:proofErr w:type="spellStart"/>
      <w:r>
        <w:rPr>
          <w:rFonts w:ascii="Agency FB" w:eastAsia="Agency FB" w:hAnsi="Agency FB" w:cs="Agency FB"/>
          <w:b/>
          <w:bCs/>
          <w:sz w:val="26"/>
          <w:szCs w:val="26"/>
        </w:rPr>
        <w:t>MEGALODRON</w:t>
      </w:r>
      <w:proofErr w:type="spellEnd"/>
    </w:p>
    <w:p w14:paraId="545C54AB" w14:textId="77777777" w:rsidR="0071451A" w:rsidRPr="005756C8" w:rsidRDefault="0071451A" w:rsidP="0071451A">
      <w:pPr>
        <w:spacing w:after="240"/>
        <w:jc w:val="both"/>
        <w:rPr>
          <w:rFonts w:ascii="Arial" w:eastAsia="Arial" w:hAnsi="Arial" w:cs="Arial"/>
          <w:sz w:val="20"/>
          <w:szCs w:val="20"/>
        </w:rPr>
      </w:pPr>
      <w:r w:rsidRPr="005756C8">
        <w:rPr>
          <w:rFonts w:ascii="Arial" w:eastAsia="Arial" w:hAnsi="Arial" w:cs="Arial"/>
          <w:sz w:val="20"/>
          <w:szCs w:val="20"/>
        </w:rPr>
        <w:t xml:space="preserve">Avant la </w:t>
      </w:r>
      <w:r w:rsidRPr="005756C8">
        <w:rPr>
          <w:rFonts w:ascii="Arial" w:eastAsia="Arial" w:hAnsi="Arial" w:cs="Arial"/>
          <w:i/>
          <w:iCs/>
          <w:sz w:val="20"/>
          <w:szCs w:val="20"/>
        </w:rPr>
        <w:t>Phase de Déploiement</w:t>
      </w:r>
      <w:r w:rsidRPr="005756C8">
        <w:rPr>
          <w:rFonts w:ascii="Arial" w:eastAsia="Arial" w:hAnsi="Arial" w:cs="Arial"/>
          <w:sz w:val="20"/>
          <w:szCs w:val="20"/>
        </w:rPr>
        <w:t xml:space="preserve">, placez le </w:t>
      </w:r>
      <w:proofErr w:type="spellStart"/>
      <w:r w:rsidRPr="005756C8">
        <w:rPr>
          <w:rFonts w:ascii="Arial" w:eastAsia="Arial" w:hAnsi="Arial" w:cs="Arial"/>
          <w:sz w:val="20"/>
          <w:szCs w:val="20"/>
        </w:rPr>
        <w:t>Mégalodron</w:t>
      </w:r>
      <w:proofErr w:type="spellEnd"/>
      <w:r w:rsidRPr="005756C8">
        <w:rPr>
          <w:rFonts w:ascii="Arial" w:eastAsia="Arial" w:hAnsi="Arial" w:cs="Arial"/>
          <w:sz w:val="20"/>
          <w:szCs w:val="20"/>
        </w:rPr>
        <w:t xml:space="preserve"> au centre de la Table de Jeu.</w:t>
      </w:r>
    </w:p>
    <w:p w14:paraId="752911F7" w14:textId="77777777" w:rsidR="0071451A" w:rsidRPr="00F669EC" w:rsidRDefault="0071451A" w:rsidP="0071451A">
      <w:pPr>
        <w:spacing w:after="240"/>
        <w:jc w:val="both"/>
        <w:rPr>
          <w:rFonts w:ascii="Arial" w:hAnsi="Arial" w:cs="Arial"/>
          <w:sz w:val="20"/>
          <w:szCs w:val="20"/>
        </w:rPr>
      </w:pPr>
      <w:r w:rsidRPr="00F669EC">
        <w:rPr>
          <w:rFonts w:ascii="Arial" w:hAnsi="Arial" w:cs="Arial"/>
          <w:sz w:val="20"/>
          <w:szCs w:val="20"/>
        </w:rPr>
        <w:t xml:space="preserve">Le </w:t>
      </w:r>
      <w:proofErr w:type="spellStart"/>
      <w:r w:rsidRPr="00F669EC">
        <w:rPr>
          <w:rFonts w:ascii="Arial" w:hAnsi="Arial" w:cs="Arial"/>
          <w:sz w:val="20"/>
          <w:szCs w:val="20"/>
        </w:rPr>
        <w:t>Mégalodron</w:t>
      </w:r>
      <w:proofErr w:type="spellEnd"/>
      <w:r w:rsidRPr="00F669EC">
        <w:rPr>
          <w:rFonts w:ascii="Arial" w:hAnsi="Arial" w:cs="Arial"/>
          <w:sz w:val="20"/>
          <w:szCs w:val="20"/>
        </w:rPr>
        <w:t xml:space="preserve"> est une troupe réactive qui considère les deux joueurs comme ses ennemis, donc réagit à toutes les troupes en déclarant un ORA</w:t>
      </w:r>
      <w:r>
        <w:rPr>
          <w:rFonts w:ascii="Arial" w:hAnsi="Arial" w:cs="Arial"/>
          <w:sz w:val="20"/>
          <w:szCs w:val="20"/>
        </w:rPr>
        <w:t xml:space="preserve"> </w:t>
      </w:r>
      <w:r w:rsidRPr="00F669EC">
        <w:rPr>
          <w:rFonts w:ascii="Arial" w:hAnsi="Arial" w:cs="Arial"/>
          <w:sz w:val="20"/>
          <w:szCs w:val="20"/>
        </w:rPr>
        <w:t>d'</w:t>
      </w:r>
      <w:r w:rsidRPr="00F669EC">
        <w:rPr>
          <w:rFonts w:ascii="Arial" w:hAnsi="Arial" w:cs="Arial"/>
          <w:i/>
          <w:iCs/>
          <w:sz w:val="20"/>
          <w:szCs w:val="20"/>
        </w:rPr>
        <w:t>Attaque TR</w:t>
      </w:r>
      <w:r w:rsidRPr="00F669EC">
        <w:rPr>
          <w:rFonts w:ascii="Arial" w:hAnsi="Arial" w:cs="Arial"/>
          <w:sz w:val="20"/>
          <w:szCs w:val="20"/>
        </w:rPr>
        <w:t xml:space="preserve"> chaque fois que nécessaire. Le </w:t>
      </w:r>
      <w:r w:rsidRPr="00F669EC">
        <w:rPr>
          <w:rFonts w:ascii="Arial" w:hAnsi="Arial" w:cs="Arial"/>
          <w:i/>
          <w:iCs/>
          <w:sz w:val="20"/>
          <w:szCs w:val="20"/>
        </w:rPr>
        <w:t>Joueur Réactif</w:t>
      </w:r>
      <w:r w:rsidRPr="00F669EC">
        <w:rPr>
          <w:rFonts w:ascii="Arial" w:hAnsi="Arial" w:cs="Arial"/>
          <w:sz w:val="20"/>
          <w:szCs w:val="20"/>
        </w:rPr>
        <w:t xml:space="preserve"> lance toujours </w:t>
      </w:r>
      <w:r>
        <w:rPr>
          <w:rFonts w:ascii="Arial" w:hAnsi="Arial" w:cs="Arial"/>
          <w:sz w:val="20"/>
          <w:szCs w:val="20"/>
        </w:rPr>
        <w:t>le</w:t>
      </w:r>
      <w:r w:rsidRPr="00F669EC">
        <w:rPr>
          <w:rFonts w:ascii="Arial" w:hAnsi="Arial" w:cs="Arial"/>
          <w:sz w:val="20"/>
          <w:szCs w:val="20"/>
        </w:rPr>
        <w:t xml:space="preserve"> jet pour le </w:t>
      </w:r>
      <w:proofErr w:type="spellStart"/>
      <w:r w:rsidRPr="00F669EC">
        <w:rPr>
          <w:rFonts w:ascii="Arial" w:hAnsi="Arial" w:cs="Arial"/>
          <w:sz w:val="20"/>
          <w:szCs w:val="20"/>
        </w:rPr>
        <w:t>Mégalodron</w:t>
      </w:r>
      <w:proofErr w:type="spellEnd"/>
      <w:r w:rsidRPr="00F669EC">
        <w:rPr>
          <w:rFonts w:ascii="Arial" w:hAnsi="Arial" w:cs="Arial"/>
          <w:sz w:val="20"/>
          <w:szCs w:val="20"/>
        </w:rPr>
        <w:t>, en appliquant l'option de</w:t>
      </w:r>
      <w:r>
        <w:rPr>
          <w:rFonts w:ascii="Arial" w:hAnsi="Arial" w:cs="Arial"/>
          <w:sz w:val="20"/>
          <w:szCs w:val="20"/>
        </w:rPr>
        <w:t xml:space="preserve"> Profil de</w:t>
      </w:r>
      <w:r w:rsidRPr="00F669EC">
        <w:rPr>
          <w:rFonts w:ascii="Arial" w:hAnsi="Arial" w:cs="Arial"/>
          <w:sz w:val="20"/>
          <w:szCs w:val="20"/>
        </w:rPr>
        <w:t xml:space="preserve"> troupe</w:t>
      </w:r>
      <w:r>
        <w:rPr>
          <w:rFonts w:ascii="Arial" w:hAnsi="Arial" w:cs="Arial"/>
          <w:sz w:val="20"/>
          <w:szCs w:val="20"/>
        </w:rPr>
        <w:t> :</w:t>
      </w:r>
      <w:r w:rsidRPr="00F669EC">
        <w:rPr>
          <w:rFonts w:ascii="Arial" w:hAnsi="Arial" w:cs="Arial"/>
          <w:sz w:val="20"/>
          <w:szCs w:val="20"/>
        </w:rPr>
        <w:t xml:space="preserve"> </w:t>
      </w:r>
      <w:proofErr w:type="spellStart"/>
      <w:r w:rsidRPr="0074732F">
        <w:rPr>
          <w:rFonts w:ascii="Arial" w:hAnsi="Arial" w:cs="Arial"/>
          <w:b/>
          <w:bCs/>
          <w:sz w:val="20"/>
          <w:szCs w:val="20"/>
        </w:rPr>
        <w:t>Mégalodron</w:t>
      </w:r>
      <w:proofErr w:type="spellEnd"/>
      <w:r w:rsidRPr="0074732F">
        <w:rPr>
          <w:rFonts w:ascii="Arial" w:hAnsi="Arial" w:cs="Arial"/>
          <w:b/>
          <w:bCs/>
          <w:sz w:val="20"/>
          <w:szCs w:val="20"/>
        </w:rPr>
        <w:t xml:space="preserve"> A2</w:t>
      </w:r>
      <w:r>
        <w:rPr>
          <w:rFonts w:ascii="Arial" w:hAnsi="Arial" w:cs="Arial"/>
          <w:sz w:val="20"/>
          <w:szCs w:val="20"/>
        </w:rPr>
        <w:t>,</w:t>
      </w:r>
      <w:r w:rsidRPr="00F669EC">
        <w:rPr>
          <w:rFonts w:ascii="Arial" w:hAnsi="Arial" w:cs="Arial"/>
          <w:sz w:val="20"/>
          <w:szCs w:val="20"/>
        </w:rPr>
        <w:t xml:space="preserve"> inclu</w:t>
      </w:r>
      <w:r>
        <w:rPr>
          <w:rFonts w:ascii="Arial" w:hAnsi="Arial" w:cs="Arial"/>
          <w:sz w:val="20"/>
          <w:szCs w:val="20"/>
        </w:rPr>
        <w:t>t</w:t>
      </w:r>
      <w:r w:rsidRPr="00F669EC">
        <w:rPr>
          <w:rFonts w:ascii="Arial" w:hAnsi="Arial" w:cs="Arial"/>
          <w:sz w:val="20"/>
          <w:szCs w:val="20"/>
        </w:rPr>
        <w:t xml:space="preserve"> dans ce Set Mission.</w:t>
      </w:r>
    </w:p>
    <w:p w14:paraId="43A31582" w14:textId="77777777" w:rsidR="0071451A" w:rsidRPr="00F669EC" w:rsidRDefault="0071451A" w:rsidP="0071451A">
      <w:pPr>
        <w:spacing w:after="120"/>
        <w:jc w:val="both"/>
        <w:rPr>
          <w:rFonts w:ascii="Arial" w:hAnsi="Arial" w:cs="Arial"/>
          <w:sz w:val="20"/>
          <w:szCs w:val="20"/>
          <w:highlight w:val="yellow"/>
        </w:rPr>
      </w:pPr>
      <w:r w:rsidRPr="00F669EC">
        <w:rPr>
          <w:rFonts w:ascii="Arial" w:hAnsi="Arial" w:cs="Arial"/>
          <w:sz w:val="20"/>
          <w:szCs w:val="20"/>
        </w:rPr>
        <w:t xml:space="preserve">Dans ce scénario, le </w:t>
      </w:r>
      <w:proofErr w:type="spellStart"/>
      <w:r w:rsidRPr="00F669EC">
        <w:rPr>
          <w:rFonts w:ascii="Arial" w:hAnsi="Arial" w:cs="Arial"/>
          <w:sz w:val="20"/>
          <w:szCs w:val="20"/>
        </w:rPr>
        <w:t>Mégalodron</w:t>
      </w:r>
      <w:proofErr w:type="spellEnd"/>
      <w:r w:rsidRPr="00F669EC">
        <w:rPr>
          <w:rFonts w:ascii="Arial" w:hAnsi="Arial" w:cs="Arial"/>
          <w:sz w:val="20"/>
          <w:szCs w:val="20"/>
        </w:rPr>
        <w:t xml:space="preserve">, en tant que figurine réactive, </w:t>
      </w:r>
      <w:r w:rsidRPr="00F669EC">
        <w:rPr>
          <w:rFonts w:ascii="Arial" w:hAnsi="Arial" w:cs="Arial"/>
          <w:b/>
          <w:bCs/>
          <w:sz w:val="20"/>
          <w:szCs w:val="20"/>
        </w:rPr>
        <w:t>n'applique pas</w:t>
      </w:r>
      <w:r w:rsidRPr="00F669EC">
        <w:rPr>
          <w:rFonts w:ascii="Arial" w:hAnsi="Arial" w:cs="Arial"/>
          <w:sz w:val="20"/>
          <w:szCs w:val="20"/>
        </w:rPr>
        <w:t xml:space="preserve"> la Compétence Spéciale </w:t>
      </w:r>
      <w:r w:rsidRPr="0074732F">
        <w:rPr>
          <w:rFonts w:ascii="Arial" w:hAnsi="Arial" w:cs="Arial"/>
          <w:i/>
          <w:iCs/>
          <w:sz w:val="20"/>
          <w:szCs w:val="20"/>
        </w:rPr>
        <w:t>Immunité : état Possédé</w:t>
      </w:r>
      <w:r w:rsidRPr="00F669EC">
        <w:rPr>
          <w:rFonts w:ascii="Arial" w:hAnsi="Arial" w:cs="Arial"/>
          <w:sz w:val="20"/>
          <w:szCs w:val="20"/>
        </w:rPr>
        <w:t xml:space="preserve"> (POS).</w:t>
      </w:r>
    </w:p>
    <w:p w14:paraId="627D01E7" w14:textId="77777777" w:rsidR="0071451A" w:rsidRPr="00390523" w:rsidRDefault="0071451A" w:rsidP="0071451A">
      <w:pPr>
        <w:jc w:val="both"/>
        <w:rPr>
          <w:sz w:val="20"/>
          <w:szCs w:val="20"/>
        </w:rPr>
      </w:pPr>
    </w:p>
    <w:p w14:paraId="70BEE769" w14:textId="77777777" w:rsidR="0071451A" w:rsidRDefault="0071451A" w:rsidP="0071451A">
      <w:pPr>
        <w:rPr>
          <w:sz w:val="20"/>
          <w:szCs w:val="20"/>
        </w:rPr>
      </w:pPr>
    </w:p>
    <w:p w14:paraId="66C0A7F2" w14:textId="77777777" w:rsidR="0071451A" w:rsidRDefault="0071451A" w:rsidP="0071451A">
      <w:pPr>
        <w:sectPr w:rsidR="0071451A">
          <w:pgSz w:w="11900" w:h="16838"/>
          <w:pgMar w:top="1440" w:right="726" w:bottom="1440" w:left="720" w:header="0" w:footer="0" w:gutter="0"/>
          <w:cols w:num="2" w:space="720" w:equalWidth="0">
            <w:col w:w="5120" w:space="220"/>
            <w:col w:w="5120"/>
          </w:cols>
        </w:sectPr>
      </w:pPr>
    </w:p>
    <w:p w14:paraId="07F7D20C" w14:textId="77777777" w:rsidR="0071451A" w:rsidRDefault="0071451A" w:rsidP="0071451A">
      <w:pPr>
        <w:spacing w:line="1" w:lineRule="exact"/>
        <w:rPr>
          <w:sz w:val="20"/>
          <w:szCs w:val="20"/>
        </w:rPr>
      </w:pPr>
    </w:p>
    <w:p w14:paraId="4941D5C0" w14:textId="77777777" w:rsidR="0071451A" w:rsidRPr="00390523" w:rsidRDefault="0071451A" w:rsidP="0071451A">
      <w:pPr>
        <w:ind w:left="120"/>
        <w:rPr>
          <w:rFonts w:ascii="Aero Matics" w:eastAsia="Arial" w:hAnsi="Aero Matics" w:cs="Arial"/>
          <w:i/>
          <w:iCs/>
          <w:color w:val="FEFF19"/>
          <w:sz w:val="20"/>
          <w:szCs w:val="20"/>
        </w:rPr>
      </w:pPr>
      <w:r w:rsidRPr="00390523">
        <w:rPr>
          <w:rFonts w:ascii="Aero Matics" w:eastAsia="Arial" w:hAnsi="Aero Matics" w:cs="Arial"/>
          <w:i/>
          <w:iCs/>
          <w:color w:val="FEFF19"/>
          <w:sz w:val="20"/>
          <w:szCs w:val="20"/>
        </w:rPr>
        <w:t>Camp B : 350 points.</w:t>
      </w:r>
    </w:p>
    <w:p w14:paraId="7DB1F3D9" w14:textId="77777777" w:rsidR="0071451A" w:rsidRDefault="0071451A" w:rsidP="0071451A">
      <w:pPr>
        <w:ind w:left="120"/>
        <w:rPr>
          <w:sz w:val="20"/>
          <w:szCs w:val="20"/>
        </w:rPr>
      </w:pPr>
    </w:p>
    <w:p w14:paraId="2EE4C884" w14:textId="77777777" w:rsidR="0071451A" w:rsidRDefault="0071451A" w:rsidP="0071451A">
      <w:pPr>
        <w:sectPr w:rsidR="0071451A">
          <w:type w:val="continuous"/>
          <w:pgSz w:w="11900" w:h="16838"/>
          <w:pgMar w:top="1440" w:right="726" w:bottom="1440" w:left="720" w:header="0" w:footer="0" w:gutter="0"/>
          <w:cols w:space="720" w:equalWidth="0">
            <w:col w:w="10460"/>
          </w:cols>
        </w:sectPr>
      </w:pPr>
    </w:p>
    <w:p w14:paraId="19ED2D06" w14:textId="77777777" w:rsidR="0071451A" w:rsidRPr="002F4464" w:rsidRDefault="0071451A" w:rsidP="0071451A">
      <w:pPr>
        <w:rPr>
          <w:rFonts w:ascii="Arial" w:eastAsia="Agency FB" w:hAnsi="Arial" w:cs="Arial"/>
          <w:sz w:val="16"/>
          <w:szCs w:val="16"/>
        </w:rPr>
      </w:pPr>
      <w:bookmarkStart w:id="6" w:name="page5"/>
      <w:bookmarkEnd w:id="6"/>
      <w:r>
        <w:rPr>
          <w:noProof/>
          <w:sz w:val="20"/>
          <w:szCs w:val="20"/>
        </w:rPr>
        <w:lastRenderedPageBreak/>
        <w:drawing>
          <wp:anchor distT="0" distB="0" distL="114300" distR="114300" simplePos="0" relativeHeight="251660288" behindDoc="1" locked="0" layoutInCell="0" allowOverlap="1" wp14:anchorId="59EA2918" wp14:editId="07375BE8">
            <wp:simplePos x="0" y="0"/>
            <wp:positionH relativeFrom="column">
              <wp:posOffset>-456565</wp:posOffset>
            </wp:positionH>
            <wp:positionV relativeFrom="paragraph">
              <wp:posOffset>-904988</wp:posOffset>
            </wp:positionV>
            <wp:extent cx="7560310" cy="106921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7560310" cy="10692130"/>
                    </a:xfrm>
                    <a:prstGeom prst="rect">
                      <a:avLst/>
                    </a:prstGeom>
                    <a:noFill/>
                  </pic:spPr>
                </pic:pic>
              </a:graphicData>
            </a:graphic>
          </wp:anchor>
        </w:drawing>
      </w:r>
    </w:p>
    <w:p w14:paraId="3AE4F414" w14:textId="77777777" w:rsidR="0071451A" w:rsidRPr="00A865A2" w:rsidRDefault="0071451A" w:rsidP="0071451A">
      <w:pPr>
        <w:rPr>
          <w:rFonts w:ascii="Arial" w:eastAsia="Agency FB" w:hAnsi="Arial" w:cs="Arial"/>
          <w:sz w:val="18"/>
          <w:szCs w:val="18"/>
        </w:rPr>
      </w:pPr>
    </w:p>
    <w:p w14:paraId="7C74863E" w14:textId="77777777" w:rsidR="0071451A" w:rsidRPr="002F4464" w:rsidRDefault="0071451A" w:rsidP="0071451A">
      <w:pPr>
        <w:rPr>
          <w:rFonts w:ascii="Arial" w:eastAsia="Agency FB" w:hAnsi="Arial" w:cs="Arial"/>
          <w:sz w:val="16"/>
          <w:szCs w:val="16"/>
        </w:rPr>
      </w:pPr>
    </w:p>
    <w:p w14:paraId="1D4EF6B5" w14:textId="77777777" w:rsidR="0071451A" w:rsidRPr="002F4464" w:rsidRDefault="0071451A" w:rsidP="0071451A">
      <w:pPr>
        <w:rPr>
          <w:rFonts w:ascii="Arial" w:eastAsia="Agency FB" w:hAnsi="Arial" w:cs="Arial"/>
          <w:sz w:val="19"/>
          <w:szCs w:val="19"/>
        </w:rPr>
      </w:pPr>
    </w:p>
    <w:p w14:paraId="795B2CBB" w14:textId="77777777" w:rsidR="0071451A" w:rsidRPr="003E5145" w:rsidRDefault="0071451A" w:rsidP="0071451A">
      <w:pPr>
        <w:spacing w:after="120"/>
        <w:rPr>
          <w:sz w:val="20"/>
          <w:szCs w:val="20"/>
          <w:highlight w:val="yellow"/>
        </w:rPr>
      </w:pPr>
      <w:r>
        <w:rPr>
          <w:rFonts w:ascii="Agency FB" w:eastAsia="Agency FB" w:hAnsi="Agency FB" w:cs="Agency FB"/>
          <w:b/>
          <w:bCs/>
          <w:sz w:val="26"/>
          <w:szCs w:val="26"/>
        </w:rPr>
        <w:t>MAITRE ARTILLEUR</w:t>
      </w:r>
    </w:p>
    <w:p w14:paraId="39CFFDDE" w14:textId="77777777" w:rsidR="0071451A" w:rsidRDefault="0071451A" w:rsidP="0071451A">
      <w:pPr>
        <w:spacing w:after="120"/>
        <w:jc w:val="both"/>
        <w:rPr>
          <w:rFonts w:ascii="Arial" w:hAnsi="Arial" w:cs="Arial"/>
          <w:spacing w:val="-2"/>
          <w:sz w:val="20"/>
          <w:szCs w:val="20"/>
        </w:rPr>
      </w:pPr>
      <w:r w:rsidRPr="00761121">
        <w:rPr>
          <w:rFonts w:ascii="Arial" w:hAnsi="Arial" w:cs="Arial"/>
          <w:spacing w:val="-2"/>
          <w:sz w:val="20"/>
          <w:szCs w:val="20"/>
        </w:rPr>
        <w:t xml:space="preserve">A la fin de la </w:t>
      </w:r>
      <w:r w:rsidRPr="00761121">
        <w:rPr>
          <w:rFonts w:ascii="Arial" w:hAnsi="Arial" w:cs="Arial"/>
          <w:i/>
          <w:iCs/>
          <w:spacing w:val="-2"/>
          <w:sz w:val="20"/>
          <w:szCs w:val="20"/>
        </w:rPr>
        <w:t>Phase de Déploiement</w:t>
      </w:r>
      <w:r w:rsidRPr="00761121">
        <w:rPr>
          <w:rFonts w:ascii="Arial" w:hAnsi="Arial" w:cs="Arial"/>
          <w:spacing w:val="-2"/>
          <w:sz w:val="20"/>
          <w:szCs w:val="20"/>
        </w:rPr>
        <w:t xml:space="preserve">, les joueurs doivent déclarer quelle troupe de leur Liste d'Armée est leur </w:t>
      </w:r>
      <w:r w:rsidRPr="00761121">
        <w:rPr>
          <w:rFonts w:ascii="Arial" w:hAnsi="Arial" w:cs="Arial"/>
          <w:i/>
          <w:iCs/>
          <w:spacing w:val="-2"/>
          <w:sz w:val="20"/>
          <w:szCs w:val="20"/>
        </w:rPr>
        <w:t>Maître Artilleur</w:t>
      </w:r>
      <w:r w:rsidRPr="00761121">
        <w:rPr>
          <w:rFonts w:ascii="Arial" w:hAnsi="Arial" w:cs="Arial"/>
          <w:spacing w:val="-2"/>
          <w:sz w:val="20"/>
          <w:szCs w:val="20"/>
        </w:rPr>
        <w:t xml:space="preserve">. </w:t>
      </w:r>
    </w:p>
    <w:p w14:paraId="7B4AF1E8" w14:textId="77777777" w:rsidR="0071451A" w:rsidRPr="00761121" w:rsidRDefault="0071451A" w:rsidP="0071451A">
      <w:pPr>
        <w:spacing w:after="120"/>
        <w:jc w:val="both"/>
        <w:rPr>
          <w:rFonts w:ascii="Arial" w:hAnsi="Arial" w:cs="Arial"/>
          <w:spacing w:val="-2"/>
          <w:sz w:val="20"/>
          <w:szCs w:val="20"/>
          <w:highlight w:val="yellow"/>
        </w:rPr>
      </w:pPr>
      <w:r w:rsidRPr="00761121">
        <w:rPr>
          <w:rFonts w:ascii="Arial" w:hAnsi="Arial" w:cs="Arial"/>
          <w:spacing w:val="-2"/>
          <w:sz w:val="20"/>
          <w:szCs w:val="20"/>
        </w:rPr>
        <w:t xml:space="preserve">La troupe choisie doit toujours être l'une des figurines déployées sur la table de jeu. Les joueurs ne sont pas autorisés à choisir des troupes en état de </w:t>
      </w:r>
      <w:r w:rsidRPr="00761121">
        <w:rPr>
          <w:rFonts w:ascii="Arial" w:hAnsi="Arial" w:cs="Arial"/>
          <w:i/>
          <w:iCs/>
          <w:spacing w:val="-2"/>
          <w:sz w:val="20"/>
          <w:szCs w:val="20"/>
        </w:rPr>
        <w:t>Déploiement Caché</w:t>
      </w:r>
      <w:r w:rsidRPr="00761121">
        <w:rPr>
          <w:rFonts w:ascii="Arial" w:hAnsi="Arial" w:cs="Arial"/>
          <w:spacing w:val="-2"/>
          <w:sz w:val="20"/>
          <w:szCs w:val="20"/>
        </w:rPr>
        <w:t xml:space="preserve"> ou en état de Marqueur. Cette troupe devra toujours être sur la table de jeu en tant que figurine et non en tant que marqueur (Camouflage, TO, </w:t>
      </w:r>
      <w:proofErr w:type="spellStart"/>
      <w:r w:rsidRPr="00761121">
        <w:rPr>
          <w:rFonts w:ascii="Arial" w:hAnsi="Arial" w:cs="Arial"/>
          <w:spacing w:val="-2"/>
          <w:sz w:val="20"/>
          <w:szCs w:val="20"/>
        </w:rPr>
        <w:t>Holoecho</w:t>
      </w:r>
      <w:proofErr w:type="spellEnd"/>
      <w:r w:rsidRPr="00761121">
        <w:rPr>
          <w:rFonts w:ascii="Arial" w:hAnsi="Arial" w:cs="Arial"/>
          <w:spacing w:val="-2"/>
          <w:sz w:val="20"/>
          <w:szCs w:val="20"/>
        </w:rPr>
        <w:t xml:space="preserve">...). De plus, les troupes Irrégulières et celles dont le Type de Troupe est D.C.D ne sont pas éligibles pour devenir </w:t>
      </w:r>
      <w:r w:rsidRPr="00761121">
        <w:rPr>
          <w:rFonts w:ascii="Arial" w:hAnsi="Arial" w:cs="Arial"/>
          <w:i/>
          <w:iCs/>
          <w:spacing w:val="-2"/>
          <w:sz w:val="20"/>
          <w:szCs w:val="20"/>
        </w:rPr>
        <w:t>Maitre Artilleur</w:t>
      </w:r>
      <w:r w:rsidRPr="00761121">
        <w:rPr>
          <w:rFonts w:ascii="Arial" w:hAnsi="Arial" w:cs="Arial"/>
          <w:spacing w:val="-2"/>
          <w:sz w:val="20"/>
          <w:szCs w:val="20"/>
        </w:rPr>
        <w:t>.</w:t>
      </w:r>
    </w:p>
    <w:p w14:paraId="052F3D55" w14:textId="77777777" w:rsidR="0071451A" w:rsidRPr="00162F38" w:rsidRDefault="0071451A" w:rsidP="0071451A">
      <w:r w:rsidRPr="00162F38">
        <w:rPr>
          <w:rFonts w:ascii="Arial" w:eastAsia="Arial" w:hAnsi="Arial" w:cs="Arial"/>
          <w:sz w:val="20"/>
          <w:szCs w:val="20"/>
        </w:rPr>
        <w:t>Le Maitre Artilleur est identifié avec un Marqueur Joueur A ou B</w:t>
      </w:r>
      <w:r>
        <w:rPr>
          <w:rFonts w:ascii="Arial" w:eastAsia="Arial" w:hAnsi="Arial" w:cs="Arial"/>
          <w:sz w:val="20"/>
          <w:szCs w:val="20"/>
        </w:rPr>
        <w:t xml:space="preserve"> (Player A - B)</w:t>
      </w:r>
      <w:r w:rsidRPr="00162F38">
        <w:rPr>
          <w:rFonts w:ascii="Arial" w:eastAsia="Arial" w:hAnsi="Arial" w:cs="Arial"/>
          <w:sz w:val="20"/>
          <w:szCs w:val="20"/>
        </w:rPr>
        <w:t>.</w:t>
      </w:r>
    </w:p>
    <w:p w14:paraId="005096A9" w14:textId="77777777" w:rsidR="0071451A" w:rsidRPr="00A865A2" w:rsidRDefault="0071451A" w:rsidP="0071451A">
      <w:pPr>
        <w:rPr>
          <w:sz w:val="13"/>
          <w:szCs w:val="13"/>
          <w:highlight w:val="yellow"/>
        </w:rPr>
      </w:pPr>
    </w:p>
    <w:p w14:paraId="2EB08E63" w14:textId="77777777" w:rsidR="0071451A" w:rsidRPr="00A53051" w:rsidRDefault="0071451A" w:rsidP="0071451A">
      <w:pPr>
        <w:spacing w:after="120"/>
        <w:rPr>
          <w:sz w:val="20"/>
          <w:szCs w:val="20"/>
        </w:rPr>
      </w:pPr>
      <w:r w:rsidRPr="00A53051">
        <w:rPr>
          <w:rFonts w:ascii="Agency FB" w:eastAsia="Agency FB" w:hAnsi="Agency FB" w:cs="Agency FB"/>
          <w:b/>
          <w:bCs/>
          <w:sz w:val="26"/>
          <w:szCs w:val="26"/>
        </w:rPr>
        <w:t>HVT ET PAQUET CLASSIFIÉ NON UTILISÉ</w:t>
      </w:r>
    </w:p>
    <w:p w14:paraId="46534043" w14:textId="77777777" w:rsidR="0071451A" w:rsidRPr="00A53051" w:rsidRDefault="0071451A" w:rsidP="0071451A">
      <w:pPr>
        <w:jc w:val="both"/>
        <w:rPr>
          <w:rFonts w:ascii="Arial" w:hAnsi="Arial" w:cs="Arial"/>
          <w:sz w:val="20"/>
          <w:szCs w:val="20"/>
          <w:highlight w:val="yellow"/>
        </w:rPr>
      </w:pPr>
      <w:r w:rsidRPr="00A53051">
        <w:rPr>
          <w:rFonts w:ascii="Arial" w:hAnsi="Arial" w:cs="Arial"/>
          <w:sz w:val="20"/>
          <w:szCs w:val="20"/>
        </w:rPr>
        <w:t xml:space="preserve">Dans ce scénario, les figurines </w:t>
      </w:r>
      <w:r w:rsidRPr="00A53051">
        <w:rPr>
          <w:rFonts w:ascii="Arial" w:hAnsi="Arial" w:cs="Arial"/>
          <w:i/>
          <w:iCs/>
          <w:sz w:val="20"/>
          <w:szCs w:val="20"/>
        </w:rPr>
        <w:t>HVT</w:t>
      </w:r>
      <w:r w:rsidRPr="00A53051">
        <w:rPr>
          <w:rFonts w:ascii="Arial" w:hAnsi="Arial" w:cs="Arial"/>
          <w:sz w:val="20"/>
          <w:szCs w:val="20"/>
        </w:rPr>
        <w:t xml:space="preserve"> et la règle Sécuriser la </w:t>
      </w:r>
      <w:r w:rsidRPr="00A53051">
        <w:rPr>
          <w:rFonts w:ascii="Arial" w:hAnsi="Arial" w:cs="Arial"/>
          <w:i/>
          <w:iCs/>
          <w:sz w:val="20"/>
          <w:szCs w:val="20"/>
        </w:rPr>
        <w:t>HVT</w:t>
      </w:r>
      <w:r w:rsidRPr="00A53051">
        <w:rPr>
          <w:rFonts w:ascii="Arial" w:hAnsi="Arial" w:cs="Arial"/>
          <w:sz w:val="20"/>
          <w:szCs w:val="20"/>
        </w:rPr>
        <w:t xml:space="preserve">, ne sont pas appliquées. Les Joueurs ne déploieront pas de figurine </w:t>
      </w:r>
      <w:r w:rsidRPr="00A53051">
        <w:rPr>
          <w:rFonts w:ascii="Arial" w:hAnsi="Arial" w:cs="Arial"/>
          <w:i/>
          <w:iCs/>
          <w:sz w:val="20"/>
          <w:szCs w:val="20"/>
        </w:rPr>
        <w:t>HVT</w:t>
      </w:r>
      <w:r w:rsidRPr="00A53051">
        <w:rPr>
          <w:rFonts w:ascii="Arial" w:hAnsi="Arial" w:cs="Arial"/>
          <w:sz w:val="20"/>
          <w:szCs w:val="20"/>
        </w:rPr>
        <w:t xml:space="preserve"> sur la table de jeu et ils ne pourront pas utiliser le Paquet Classifié dans ce scénario.</w:t>
      </w:r>
    </w:p>
    <w:p w14:paraId="02D51978" w14:textId="77777777" w:rsidR="0071451A" w:rsidRPr="00A53051" w:rsidRDefault="0071451A" w:rsidP="0071451A">
      <w:pPr>
        <w:jc w:val="both"/>
      </w:pPr>
    </w:p>
    <w:p w14:paraId="443EBCE0" w14:textId="77777777" w:rsidR="0071451A" w:rsidRPr="00A53051" w:rsidRDefault="0071451A" w:rsidP="0071451A">
      <w:pPr>
        <w:jc w:val="both"/>
      </w:pPr>
    </w:p>
    <w:p w14:paraId="35E0C4A1" w14:textId="77777777" w:rsidR="0071451A" w:rsidRDefault="0071451A" w:rsidP="0071451A">
      <w:pPr>
        <w:spacing w:line="20" w:lineRule="exact"/>
        <w:rPr>
          <w:sz w:val="20"/>
          <w:szCs w:val="20"/>
        </w:rPr>
      </w:pPr>
      <w:r>
        <w:rPr>
          <w:sz w:val="20"/>
          <w:szCs w:val="20"/>
        </w:rPr>
        <w:br w:type="column"/>
      </w:r>
    </w:p>
    <w:p w14:paraId="0AE42A82" w14:textId="77777777" w:rsidR="0071451A" w:rsidRDefault="0071451A" w:rsidP="0071451A">
      <w:pPr>
        <w:spacing w:line="200" w:lineRule="exact"/>
        <w:rPr>
          <w:sz w:val="20"/>
          <w:szCs w:val="20"/>
        </w:rPr>
      </w:pPr>
    </w:p>
    <w:p w14:paraId="6E3F84C8" w14:textId="77777777" w:rsidR="0071451A" w:rsidRDefault="0071451A" w:rsidP="0071451A">
      <w:pPr>
        <w:spacing w:line="200" w:lineRule="exact"/>
        <w:rPr>
          <w:sz w:val="20"/>
          <w:szCs w:val="20"/>
        </w:rPr>
      </w:pPr>
    </w:p>
    <w:p w14:paraId="15D5D868" w14:textId="77777777" w:rsidR="0071451A" w:rsidRDefault="0071451A" w:rsidP="0071451A">
      <w:pPr>
        <w:spacing w:line="200" w:lineRule="exact"/>
        <w:rPr>
          <w:sz w:val="20"/>
          <w:szCs w:val="20"/>
        </w:rPr>
      </w:pPr>
    </w:p>
    <w:p w14:paraId="47DBC90D" w14:textId="77777777" w:rsidR="0071451A" w:rsidRDefault="0071451A" w:rsidP="0071451A">
      <w:pPr>
        <w:spacing w:line="208" w:lineRule="exact"/>
        <w:rPr>
          <w:sz w:val="20"/>
          <w:szCs w:val="20"/>
        </w:rPr>
      </w:pPr>
    </w:p>
    <w:p w14:paraId="55BCC533" w14:textId="77777777" w:rsidR="0071451A" w:rsidRDefault="0071451A" w:rsidP="0071451A">
      <w:pPr>
        <w:spacing w:after="120"/>
        <w:rPr>
          <w:sz w:val="20"/>
          <w:szCs w:val="20"/>
        </w:rPr>
      </w:pPr>
      <w:r>
        <w:rPr>
          <w:rFonts w:ascii="Agency FB" w:eastAsia="Agency FB" w:hAnsi="Agency FB" w:cs="Agency FB"/>
          <w:b/>
          <w:bCs/>
          <w:sz w:val="30"/>
          <w:szCs w:val="30"/>
          <w:highlight w:val="darkGray"/>
        </w:rPr>
        <w:t>MODE NARRATIF. RÈGLES SPÉCIALES DE SCÉNARIO</w:t>
      </w:r>
    </w:p>
    <w:p w14:paraId="45E60853" w14:textId="77777777" w:rsidR="0071451A" w:rsidRDefault="0071451A" w:rsidP="0071451A">
      <w:pPr>
        <w:spacing w:after="360"/>
        <w:jc w:val="both"/>
        <w:rPr>
          <w:rFonts w:ascii="Arial" w:eastAsia="Arial" w:hAnsi="Arial" w:cs="Arial"/>
          <w:sz w:val="20"/>
          <w:szCs w:val="20"/>
          <w:highlight w:val="yellow"/>
        </w:rPr>
      </w:pPr>
      <w:r w:rsidRPr="00B83059">
        <w:rPr>
          <w:rFonts w:ascii="Arial" w:eastAsia="Arial" w:hAnsi="Arial" w:cs="Arial"/>
          <w:sz w:val="20"/>
          <w:szCs w:val="20"/>
        </w:rPr>
        <w:t xml:space="preserve">En mode Narratif, la règle </w:t>
      </w:r>
      <w:proofErr w:type="spellStart"/>
      <w:r w:rsidRPr="00B83059">
        <w:rPr>
          <w:rFonts w:ascii="Arial" w:eastAsia="Arial" w:hAnsi="Arial" w:cs="Arial"/>
          <w:i/>
          <w:iCs/>
          <w:sz w:val="20"/>
          <w:szCs w:val="20"/>
        </w:rPr>
        <w:t>Mégalodron</w:t>
      </w:r>
      <w:proofErr w:type="spellEnd"/>
      <w:r w:rsidRPr="00B83059">
        <w:rPr>
          <w:rFonts w:ascii="Arial" w:eastAsia="Arial" w:hAnsi="Arial" w:cs="Arial"/>
          <w:sz w:val="20"/>
          <w:szCs w:val="20"/>
        </w:rPr>
        <w:t xml:space="preserve"> est </w:t>
      </w:r>
      <w:r w:rsidRPr="00B83059">
        <w:rPr>
          <w:rFonts w:ascii="Arial" w:eastAsia="Arial" w:hAnsi="Arial" w:cs="Arial"/>
          <w:b/>
          <w:bCs/>
          <w:sz w:val="20"/>
          <w:szCs w:val="20"/>
        </w:rPr>
        <w:t>annulée</w:t>
      </w:r>
      <w:r w:rsidRPr="00B83059">
        <w:rPr>
          <w:rFonts w:ascii="Arial" w:eastAsia="Arial" w:hAnsi="Arial" w:cs="Arial"/>
          <w:sz w:val="20"/>
          <w:szCs w:val="20"/>
        </w:rPr>
        <w:t xml:space="preserve">, ainsi que son Objectif Principal associé. De plus, la réalisation de l'Objectif Principal "Tuer le </w:t>
      </w:r>
      <w:r w:rsidRPr="00B83059">
        <w:rPr>
          <w:rFonts w:ascii="Arial" w:eastAsia="Arial" w:hAnsi="Arial" w:cs="Arial"/>
          <w:i/>
          <w:iCs/>
          <w:sz w:val="20"/>
          <w:szCs w:val="20"/>
        </w:rPr>
        <w:t>Maître Artilleur</w:t>
      </w:r>
      <w:r w:rsidRPr="00B83059">
        <w:rPr>
          <w:rFonts w:ascii="Arial" w:eastAsia="Arial" w:hAnsi="Arial" w:cs="Arial"/>
          <w:sz w:val="20"/>
          <w:szCs w:val="20"/>
        </w:rPr>
        <w:t xml:space="preserve"> ennemi" donnera </w:t>
      </w:r>
      <w:r w:rsidRPr="00B83059">
        <w:rPr>
          <w:rFonts w:ascii="Arial" w:eastAsia="Arial" w:hAnsi="Arial" w:cs="Arial"/>
          <w:b/>
          <w:bCs/>
          <w:sz w:val="20"/>
          <w:szCs w:val="20"/>
        </w:rPr>
        <w:t>4 Points d'Objectif</w:t>
      </w:r>
      <w:r w:rsidRPr="00B83059">
        <w:rPr>
          <w:rFonts w:ascii="Arial" w:eastAsia="Arial" w:hAnsi="Arial" w:cs="Arial"/>
          <w:sz w:val="20"/>
          <w:szCs w:val="20"/>
        </w:rPr>
        <w:t>.</w:t>
      </w:r>
    </w:p>
    <w:p w14:paraId="24DA26FB" w14:textId="77777777" w:rsidR="0071451A" w:rsidRPr="00B83059" w:rsidRDefault="0071451A" w:rsidP="0071451A">
      <w:pPr>
        <w:numPr>
          <w:ilvl w:val="0"/>
          <w:numId w:val="3"/>
        </w:numPr>
        <w:tabs>
          <w:tab w:val="left" w:pos="464"/>
        </w:tabs>
        <w:spacing w:after="120"/>
        <w:ind w:left="180" w:hanging="4"/>
        <w:jc w:val="both"/>
        <w:rPr>
          <w:rFonts w:ascii="Arial" w:eastAsia="Arial" w:hAnsi="Arial" w:cs="Arial"/>
          <w:sz w:val="20"/>
          <w:szCs w:val="20"/>
        </w:rPr>
      </w:pPr>
      <w:r w:rsidRPr="00B83059">
        <w:rPr>
          <w:rFonts w:ascii="Arial" w:eastAsia="Arial" w:hAnsi="Arial" w:cs="Arial"/>
          <w:b/>
          <w:bCs/>
          <w:sz w:val="20"/>
          <w:szCs w:val="20"/>
        </w:rPr>
        <w:t xml:space="preserve">Camp A. </w:t>
      </w:r>
      <w:r w:rsidRPr="00B83059">
        <w:rPr>
          <w:rFonts w:ascii="Arial" w:eastAsia="Arial" w:hAnsi="Arial" w:cs="Arial"/>
          <w:sz w:val="20"/>
          <w:szCs w:val="20"/>
        </w:rPr>
        <w:t xml:space="preserve">En mode Narratif, le Camp A sera toujours une Force de l'Armée Combinée </w:t>
      </w:r>
      <w:r>
        <w:rPr>
          <w:rFonts w:ascii="Arial" w:eastAsia="Arial" w:hAnsi="Arial" w:cs="Arial"/>
          <w:sz w:val="20"/>
          <w:szCs w:val="20"/>
        </w:rPr>
        <w:t>G</w:t>
      </w:r>
      <w:r w:rsidRPr="00B83059">
        <w:rPr>
          <w:rFonts w:ascii="Arial" w:eastAsia="Arial" w:hAnsi="Arial" w:cs="Arial"/>
          <w:sz w:val="20"/>
          <w:szCs w:val="20"/>
        </w:rPr>
        <w:t>énérique ou une Sectorielle.</w:t>
      </w:r>
    </w:p>
    <w:p w14:paraId="601621F4" w14:textId="77777777" w:rsidR="0071451A" w:rsidRPr="00B83059" w:rsidRDefault="0071451A" w:rsidP="0071451A">
      <w:pPr>
        <w:numPr>
          <w:ilvl w:val="1"/>
          <w:numId w:val="3"/>
        </w:numPr>
        <w:tabs>
          <w:tab w:val="left" w:pos="721"/>
        </w:tabs>
        <w:spacing w:after="240"/>
        <w:ind w:left="340" w:firstLine="6"/>
        <w:jc w:val="both"/>
        <w:rPr>
          <w:rFonts w:ascii="Arial" w:eastAsia="Arial" w:hAnsi="Arial" w:cs="Arial"/>
          <w:sz w:val="20"/>
          <w:szCs w:val="20"/>
        </w:rPr>
      </w:pPr>
      <w:r w:rsidRPr="00B83059">
        <w:rPr>
          <w:rFonts w:ascii="Arial" w:eastAsia="Arial" w:hAnsi="Arial" w:cs="Arial"/>
          <w:sz w:val="20"/>
          <w:szCs w:val="20"/>
        </w:rPr>
        <w:t xml:space="preserve">Forces : 200 points + 1 </w:t>
      </w:r>
      <w:proofErr w:type="spellStart"/>
      <w:r w:rsidRPr="00B83059">
        <w:rPr>
          <w:rFonts w:ascii="Arial" w:eastAsia="Arial" w:hAnsi="Arial" w:cs="Arial"/>
          <w:sz w:val="20"/>
          <w:szCs w:val="20"/>
        </w:rPr>
        <w:t>Mégalodron</w:t>
      </w:r>
      <w:proofErr w:type="spellEnd"/>
      <w:r w:rsidRPr="00B83059">
        <w:rPr>
          <w:rFonts w:ascii="Arial" w:eastAsia="Arial" w:hAnsi="Arial" w:cs="Arial"/>
          <w:sz w:val="20"/>
          <w:szCs w:val="20"/>
        </w:rPr>
        <w:t xml:space="preserve"> A2 ou Lieutenant N2 (sans appliquer de Coût ou de CAP).</w:t>
      </w:r>
    </w:p>
    <w:p w14:paraId="4C218560" w14:textId="77777777" w:rsidR="0071451A" w:rsidRPr="00B83059" w:rsidRDefault="0071451A" w:rsidP="0071451A">
      <w:pPr>
        <w:numPr>
          <w:ilvl w:val="0"/>
          <w:numId w:val="3"/>
        </w:numPr>
        <w:tabs>
          <w:tab w:val="left" w:pos="464"/>
        </w:tabs>
        <w:spacing w:after="120"/>
        <w:ind w:left="180" w:hanging="3"/>
        <w:jc w:val="both"/>
        <w:rPr>
          <w:rFonts w:ascii="Arial" w:eastAsia="Arial" w:hAnsi="Arial" w:cs="Arial"/>
          <w:sz w:val="20"/>
          <w:szCs w:val="20"/>
        </w:rPr>
      </w:pPr>
      <w:r w:rsidRPr="00B83059">
        <w:rPr>
          <w:rFonts w:ascii="Arial" w:eastAsia="Arial" w:hAnsi="Arial" w:cs="Arial"/>
          <w:b/>
          <w:bCs/>
          <w:sz w:val="20"/>
          <w:szCs w:val="20"/>
        </w:rPr>
        <w:t xml:space="preserve">Camp B. </w:t>
      </w:r>
      <w:r w:rsidRPr="00B83059">
        <w:rPr>
          <w:rFonts w:ascii="Arial" w:eastAsia="Arial" w:hAnsi="Arial" w:cs="Arial"/>
          <w:sz w:val="20"/>
          <w:szCs w:val="20"/>
        </w:rPr>
        <w:t xml:space="preserve">En mode Narratif, le Camp B sera toujours une Force Générique ou une Sectorielle. </w:t>
      </w:r>
    </w:p>
    <w:p w14:paraId="3D0697C1" w14:textId="77777777" w:rsidR="0071451A" w:rsidRPr="00B83059" w:rsidRDefault="0071451A" w:rsidP="0071451A">
      <w:pPr>
        <w:numPr>
          <w:ilvl w:val="1"/>
          <w:numId w:val="3"/>
        </w:numPr>
        <w:tabs>
          <w:tab w:val="left" w:pos="720"/>
        </w:tabs>
        <w:spacing w:after="120"/>
        <w:ind w:left="720" w:hanging="373"/>
        <w:jc w:val="both"/>
        <w:rPr>
          <w:rFonts w:ascii="Arial" w:eastAsia="Arial" w:hAnsi="Arial" w:cs="Arial"/>
          <w:sz w:val="20"/>
          <w:szCs w:val="20"/>
        </w:rPr>
      </w:pPr>
      <w:r w:rsidRPr="00B83059">
        <w:rPr>
          <w:rFonts w:ascii="Arial" w:eastAsia="Arial" w:hAnsi="Arial" w:cs="Arial"/>
          <w:sz w:val="20"/>
          <w:szCs w:val="20"/>
        </w:rPr>
        <w:t xml:space="preserve">Forces : 350 points + 1 Point de </w:t>
      </w:r>
      <w:r w:rsidRPr="00B83059">
        <w:rPr>
          <w:rFonts w:ascii="Arial" w:eastAsia="Arial" w:hAnsi="Arial" w:cs="Arial"/>
          <w:i/>
          <w:iCs/>
          <w:sz w:val="20"/>
          <w:szCs w:val="20"/>
        </w:rPr>
        <w:t>CAP</w:t>
      </w:r>
      <w:r w:rsidRPr="00B83059">
        <w:rPr>
          <w:rFonts w:ascii="Arial" w:eastAsia="Arial" w:hAnsi="Arial" w:cs="Arial"/>
          <w:sz w:val="20"/>
          <w:szCs w:val="20"/>
        </w:rPr>
        <w:t xml:space="preserve"> Supplémentaire.</w:t>
      </w:r>
    </w:p>
    <w:p w14:paraId="40F8A5D3" w14:textId="77777777" w:rsidR="0071451A" w:rsidRDefault="0071451A" w:rsidP="0071451A">
      <w:pPr>
        <w:spacing w:after="120"/>
        <w:rPr>
          <w:sz w:val="20"/>
          <w:szCs w:val="20"/>
        </w:rPr>
      </w:pPr>
    </w:p>
    <w:p w14:paraId="1DFE59E9" w14:textId="77777777" w:rsidR="0071451A" w:rsidRDefault="0071451A" w:rsidP="0071451A">
      <w:pPr>
        <w:sectPr w:rsidR="0071451A">
          <w:pgSz w:w="11900" w:h="16838"/>
          <w:pgMar w:top="1440" w:right="726" w:bottom="1440" w:left="720" w:header="0" w:footer="0" w:gutter="0"/>
          <w:cols w:num="2" w:space="720" w:equalWidth="0">
            <w:col w:w="5120" w:space="220"/>
            <w:col w:w="5120"/>
          </w:cols>
        </w:sectPr>
      </w:pPr>
    </w:p>
    <w:p w14:paraId="41CBF358" w14:textId="77777777" w:rsidR="0071451A" w:rsidRDefault="0071451A" w:rsidP="0071451A">
      <w:pPr>
        <w:spacing w:after="120"/>
        <w:rPr>
          <w:sz w:val="20"/>
          <w:szCs w:val="20"/>
        </w:rPr>
      </w:pPr>
      <w:r>
        <w:rPr>
          <w:rFonts w:ascii="Agency FB" w:eastAsia="Agency FB" w:hAnsi="Agency FB" w:cs="Agency FB"/>
          <w:b/>
          <w:bCs/>
          <w:sz w:val="30"/>
          <w:szCs w:val="30"/>
        </w:rPr>
        <w:t>FIN DE MISSION</w:t>
      </w:r>
    </w:p>
    <w:p w14:paraId="48435D8C" w14:textId="77777777" w:rsidR="0071451A" w:rsidRPr="00A53051" w:rsidRDefault="0071451A" w:rsidP="0071451A">
      <w:pPr>
        <w:ind w:right="5352"/>
        <w:jc w:val="both"/>
        <w:rPr>
          <w:sz w:val="20"/>
          <w:szCs w:val="20"/>
        </w:rPr>
      </w:pPr>
      <w:r w:rsidRPr="00A53051">
        <w:rPr>
          <w:rFonts w:ascii="Arial" w:hAnsi="Arial" w:cs="Arial"/>
          <w:sz w:val="20"/>
          <w:szCs w:val="20"/>
        </w:rPr>
        <w:t xml:space="preserve">Ce scénario est limité dans le temps et il se terminera automatiquement à la fin du </w:t>
      </w:r>
      <w:r w:rsidRPr="00A53051">
        <w:rPr>
          <w:rFonts w:ascii="Arial" w:hAnsi="Arial" w:cs="Arial"/>
          <w:b/>
          <w:bCs/>
          <w:sz w:val="20"/>
          <w:szCs w:val="20"/>
        </w:rPr>
        <w:t xml:space="preserve">troisième </w:t>
      </w:r>
      <w:r w:rsidRPr="00A53051">
        <w:rPr>
          <w:rFonts w:ascii="Arial" w:hAnsi="Arial" w:cs="Arial"/>
          <w:b/>
          <w:bCs/>
          <w:i/>
          <w:iCs/>
          <w:sz w:val="20"/>
          <w:szCs w:val="20"/>
        </w:rPr>
        <w:t>Tour de Jeu</w:t>
      </w:r>
      <w:r w:rsidRPr="00A53051">
        <w:rPr>
          <w:rFonts w:ascii="Arial" w:hAnsi="Arial" w:cs="Arial"/>
          <w:sz w:val="20"/>
          <w:szCs w:val="20"/>
        </w:rPr>
        <w:t>.</w:t>
      </w:r>
    </w:p>
    <w:p w14:paraId="5B6890E2" w14:textId="77777777" w:rsidR="0071451A" w:rsidRPr="00A53051" w:rsidRDefault="0071451A" w:rsidP="0071451A">
      <w:pPr>
        <w:rPr>
          <w:sz w:val="18"/>
          <w:szCs w:val="18"/>
        </w:rPr>
      </w:pPr>
    </w:p>
    <w:p w14:paraId="558B23D0" w14:textId="77777777" w:rsidR="0071451A" w:rsidRPr="00A53051" w:rsidRDefault="0071451A" w:rsidP="0071451A">
      <w:pPr>
        <w:rPr>
          <w:sz w:val="20"/>
          <w:szCs w:val="20"/>
        </w:rPr>
      </w:pPr>
    </w:p>
    <w:p w14:paraId="55E9CA1D" w14:textId="77777777" w:rsidR="0071451A" w:rsidRDefault="0071451A" w:rsidP="0071451A">
      <w:pPr>
        <w:rPr>
          <w:sz w:val="20"/>
          <w:szCs w:val="20"/>
        </w:rPr>
      </w:pPr>
    </w:p>
    <w:p w14:paraId="04FB956D" w14:textId="77777777" w:rsidR="0071451A" w:rsidRDefault="0071451A" w:rsidP="0071451A">
      <w:pPr>
        <w:rPr>
          <w:sz w:val="20"/>
          <w:szCs w:val="20"/>
        </w:rPr>
      </w:pPr>
      <w:r>
        <w:rPr>
          <w:rFonts w:ascii="Agency FB" w:eastAsia="Agency FB" w:hAnsi="Agency FB" w:cs="Agency FB"/>
          <w:b/>
          <w:bCs/>
          <w:sz w:val="30"/>
          <w:szCs w:val="30"/>
        </w:rPr>
        <w:t>MODE NARRATIF</w:t>
      </w:r>
    </w:p>
    <w:p w14:paraId="42A036BD" w14:textId="77777777" w:rsidR="0071451A" w:rsidRDefault="0071451A" w:rsidP="0071451A">
      <w:pPr>
        <w:spacing w:line="183" w:lineRule="exact"/>
        <w:rPr>
          <w:sz w:val="20"/>
          <w:szCs w:val="20"/>
        </w:rPr>
      </w:pPr>
    </w:p>
    <w:p w14:paraId="1760B6B9" w14:textId="77777777" w:rsidR="0071451A" w:rsidRPr="00162F38" w:rsidRDefault="0071451A" w:rsidP="0071451A">
      <w:pPr>
        <w:spacing w:line="291" w:lineRule="auto"/>
        <w:ind w:left="120" w:right="5492"/>
        <w:jc w:val="both"/>
        <w:rPr>
          <w:rFonts w:asciiTheme="minorHAnsi" w:hAnsiTheme="minorHAnsi" w:cstheme="minorHAnsi"/>
          <w:spacing w:val="-4"/>
          <w:sz w:val="20"/>
          <w:szCs w:val="20"/>
        </w:rPr>
      </w:pPr>
      <w:r w:rsidRPr="00162F38">
        <w:rPr>
          <w:rFonts w:asciiTheme="minorHAnsi" w:eastAsia="Arial" w:hAnsiTheme="minorHAnsi" w:cstheme="minorHAnsi"/>
          <w:i/>
          <w:iCs/>
          <w:color w:val="FEFF19"/>
          <w:spacing w:val="-4"/>
          <w:sz w:val="18"/>
          <w:szCs w:val="18"/>
        </w:rPr>
        <w:t>Ce scénario peut être joué en Mode Narratif, reflétant les événements qui se sont déroulés lors de cette histoire dans l’Univers d’Infinity.</w:t>
      </w:r>
    </w:p>
    <w:p w14:paraId="744E8450" w14:textId="77777777" w:rsidR="0071451A" w:rsidRDefault="0071451A" w:rsidP="0071451A">
      <w:pPr>
        <w:spacing w:line="168" w:lineRule="exact"/>
        <w:rPr>
          <w:sz w:val="20"/>
          <w:szCs w:val="20"/>
        </w:rPr>
      </w:pPr>
    </w:p>
    <w:p w14:paraId="0336D83E" w14:textId="77777777" w:rsidR="0071451A" w:rsidRPr="00B83059" w:rsidRDefault="0071451A" w:rsidP="0071451A">
      <w:pPr>
        <w:ind w:right="5341"/>
        <w:jc w:val="both"/>
        <w:rPr>
          <w:rFonts w:ascii="Arial" w:eastAsia="Arial" w:hAnsi="Arial" w:cs="Arial"/>
          <w:sz w:val="20"/>
          <w:szCs w:val="20"/>
        </w:rPr>
      </w:pPr>
      <w:r w:rsidRPr="00B83059">
        <w:rPr>
          <w:rFonts w:ascii="Arial" w:eastAsia="Arial" w:hAnsi="Arial" w:cs="Arial"/>
          <w:sz w:val="20"/>
          <w:szCs w:val="20"/>
        </w:rPr>
        <w:t xml:space="preserve">Les troupes de l'Armée Combinée qui ont survécu au crash du cargo blindé du Commissariat </w:t>
      </w:r>
      <w:proofErr w:type="spellStart"/>
      <w:r w:rsidRPr="00B83059">
        <w:rPr>
          <w:rFonts w:ascii="Arial" w:eastAsia="Arial" w:hAnsi="Arial" w:cs="Arial"/>
          <w:sz w:val="20"/>
          <w:szCs w:val="20"/>
        </w:rPr>
        <w:t>Exrah</w:t>
      </w:r>
      <w:proofErr w:type="spellEnd"/>
      <w:r w:rsidRPr="00B83059">
        <w:rPr>
          <w:rFonts w:ascii="Arial" w:eastAsia="Arial" w:hAnsi="Arial" w:cs="Arial"/>
          <w:sz w:val="20"/>
          <w:szCs w:val="20"/>
        </w:rPr>
        <w:t xml:space="preserve"> dans les jungles de Paradiso devront maintenant affronter des forces de combat ennemies envoyées pour terminer le travail. Heureusement pour eux, et malheureusement pour leurs ennemis, l'un des rares </w:t>
      </w:r>
      <w:proofErr w:type="spellStart"/>
      <w:r w:rsidRPr="00B83059">
        <w:rPr>
          <w:rFonts w:ascii="Arial" w:eastAsia="Arial" w:hAnsi="Arial" w:cs="Arial"/>
          <w:sz w:val="20"/>
          <w:szCs w:val="20"/>
        </w:rPr>
        <w:t>Mégalodrons</w:t>
      </w:r>
      <w:proofErr w:type="spellEnd"/>
      <w:r w:rsidRPr="00B83059">
        <w:rPr>
          <w:rFonts w:ascii="Arial" w:eastAsia="Arial" w:hAnsi="Arial" w:cs="Arial"/>
          <w:sz w:val="20"/>
          <w:szCs w:val="20"/>
        </w:rPr>
        <w:t xml:space="preserve"> déployés sur Paradiso était également à bord du vaisseau spatial accidenté. C'est un facteur crucial auquel personne ne s'attendait et qui renversera les rôles de chasseur et de proie de la façon la plus sanglante possible.</w:t>
      </w:r>
    </w:p>
    <w:p w14:paraId="6A127AA4" w14:textId="77777777" w:rsidR="0071451A" w:rsidRDefault="0071451A" w:rsidP="0071451A">
      <w:pPr>
        <w:spacing w:line="331" w:lineRule="auto"/>
        <w:ind w:right="5340"/>
        <w:jc w:val="both"/>
        <w:rPr>
          <w:sz w:val="20"/>
          <w:szCs w:val="20"/>
        </w:rPr>
      </w:pPr>
    </w:p>
    <w:p w14:paraId="61F7E7A7" w14:textId="77777777" w:rsidR="0071451A" w:rsidRDefault="0071451A" w:rsidP="0071451A">
      <w:pPr>
        <w:sectPr w:rsidR="0071451A">
          <w:type w:val="continuous"/>
          <w:pgSz w:w="11900" w:h="16838"/>
          <w:pgMar w:top="1440" w:right="726" w:bottom="1440" w:left="720" w:header="0" w:footer="0" w:gutter="0"/>
          <w:cols w:space="720" w:equalWidth="0">
            <w:col w:w="10460"/>
          </w:cols>
        </w:sectPr>
      </w:pPr>
    </w:p>
    <w:p w14:paraId="7E7EEF18" w14:textId="77777777" w:rsidR="0071451A" w:rsidRDefault="0071451A" w:rsidP="0071451A">
      <w:pPr>
        <w:spacing w:line="266" w:lineRule="exact"/>
        <w:rPr>
          <w:sz w:val="20"/>
          <w:szCs w:val="20"/>
        </w:rPr>
      </w:pPr>
      <w:bookmarkStart w:id="7" w:name="page6"/>
      <w:bookmarkEnd w:id="7"/>
    </w:p>
    <w:p w14:paraId="66A76E77" w14:textId="77777777" w:rsidR="0071451A" w:rsidRDefault="0071451A" w:rsidP="0071451A">
      <w:pPr>
        <w:spacing w:after="240"/>
        <w:rPr>
          <w:sz w:val="20"/>
          <w:szCs w:val="20"/>
        </w:rPr>
      </w:pPr>
      <w:r>
        <w:rPr>
          <w:rFonts w:ascii="Agency FB" w:eastAsia="Agency FB" w:hAnsi="Agency FB" w:cs="Agency FB"/>
          <w:b/>
          <w:bCs/>
          <w:sz w:val="36"/>
          <w:szCs w:val="36"/>
        </w:rPr>
        <w:t>ROYAUME DE LA BÊTE</w:t>
      </w:r>
    </w:p>
    <w:p w14:paraId="4045CA16" w14:textId="77777777" w:rsidR="0071451A" w:rsidRPr="00B651E4" w:rsidRDefault="0071451A" w:rsidP="0071451A">
      <w:pPr>
        <w:jc w:val="both"/>
        <w:rPr>
          <w:sz w:val="20"/>
          <w:szCs w:val="20"/>
        </w:rPr>
      </w:pPr>
      <w:r w:rsidRPr="00B651E4">
        <w:rPr>
          <w:rFonts w:ascii="Arial" w:eastAsia="Arial" w:hAnsi="Arial" w:cs="Arial"/>
          <w:sz w:val="20"/>
          <w:szCs w:val="20"/>
        </w:rPr>
        <w:t xml:space="preserve">Après le désastre de la Troisième Offensive, la reconquête des territoires perdus est devenue une priorité stratégique pour les forces du Commandement Coordonné de Paradiso. Toutefois, ce n'est pas aussi simple qu'il n'y paraît, surtout lorsqu'un </w:t>
      </w:r>
      <w:proofErr w:type="spellStart"/>
      <w:r w:rsidRPr="00B651E4">
        <w:rPr>
          <w:rFonts w:ascii="Arial" w:eastAsia="Arial" w:hAnsi="Arial" w:cs="Arial"/>
          <w:sz w:val="20"/>
          <w:szCs w:val="20"/>
        </w:rPr>
        <w:t>Mégalodron</w:t>
      </w:r>
      <w:proofErr w:type="spellEnd"/>
      <w:r w:rsidRPr="00B651E4">
        <w:rPr>
          <w:rFonts w:ascii="Arial" w:eastAsia="Arial" w:hAnsi="Arial" w:cs="Arial"/>
          <w:sz w:val="20"/>
          <w:szCs w:val="20"/>
        </w:rPr>
        <w:t xml:space="preserve"> garde les territoires occupés.</w:t>
      </w:r>
    </w:p>
    <w:p w14:paraId="50667553" w14:textId="77777777" w:rsidR="0071451A" w:rsidRDefault="0071451A" w:rsidP="0071451A">
      <w:pPr>
        <w:rPr>
          <w:sz w:val="20"/>
          <w:szCs w:val="20"/>
        </w:rPr>
      </w:pPr>
    </w:p>
    <w:p w14:paraId="05AFC800" w14:textId="77777777" w:rsidR="0071451A" w:rsidRPr="00162F38" w:rsidRDefault="0071451A" w:rsidP="0071451A">
      <w:pPr>
        <w:spacing w:after="240"/>
        <w:jc w:val="both"/>
        <w:rPr>
          <w:sz w:val="18"/>
          <w:szCs w:val="18"/>
        </w:rPr>
      </w:pPr>
      <w:r w:rsidRPr="00162F38">
        <w:rPr>
          <w:rFonts w:ascii="Arial" w:eastAsia="Arial" w:hAnsi="Arial" w:cs="Arial"/>
          <w:sz w:val="18"/>
          <w:szCs w:val="18"/>
        </w:rPr>
        <w:t xml:space="preserve">Configuration de Table : </w:t>
      </w:r>
      <w:r w:rsidRPr="00162F38">
        <w:rPr>
          <w:rFonts w:ascii="Arial" w:eastAsia="Arial" w:hAnsi="Arial" w:cs="Arial"/>
          <w:b/>
          <w:bCs/>
          <w:sz w:val="18"/>
          <w:szCs w:val="18"/>
        </w:rPr>
        <w:t>A</w:t>
      </w:r>
      <w:r w:rsidRPr="00162F38">
        <w:rPr>
          <w:rFonts w:ascii="Arial" w:eastAsia="Arial" w:hAnsi="Arial" w:cs="Arial"/>
          <w:sz w:val="18"/>
          <w:szCs w:val="18"/>
        </w:rPr>
        <w:t>.</w:t>
      </w:r>
    </w:p>
    <w:p w14:paraId="4398491E" w14:textId="77777777" w:rsidR="0071451A" w:rsidRPr="00162F38" w:rsidRDefault="0071451A" w:rsidP="0071451A">
      <w:pPr>
        <w:jc w:val="both"/>
        <w:rPr>
          <w:sz w:val="18"/>
          <w:szCs w:val="18"/>
        </w:rPr>
      </w:pPr>
      <w:r w:rsidRPr="00162F38">
        <w:rPr>
          <w:rFonts w:ascii="Arial" w:eastAsia="Arial" w:hAnsi="Arial" w:cs="Arial"/>
          <w:sz w:val="18"/>
          <w:szCs w:val="18"/>
        </w:rPr>
        <w:t>Règles Spéciales :</w:t>
      </w:r>
      <w:r w:rsidRPr="00162F38">
        <w:rPr>
          <w:rFonts w:ascii="Arial" w:eastAsia="Arial" w:hAnsi="Arial" w:cs="Arial"/>
          <w:i/>
          <w:iCs/>
          <w:sz w:val="18"/>
          <w:szCs w:val="18"/>
        </w:rPr>
        <w:t xml:space="preserve"> Quadrants (ZO), Domination de ZO, </w:t>
      </w:r>
      <w:proofErr w:type="spellStart"/>
      <w:r w:rsidRPr="00162F38">
        <w:rPr>
          <w:rFonts w:ascii="Arial" w:eastAsia="Arial" w:hAnsi="Arial" w:cs="Arial"/>
          <w:i/>
          <w:iCs/>
          <w:sz w:val="18"/>
          <w:szCs w:val="18"/>
        </w:rPr>
        <w:t>Mégalodron</w:t>
      </w:r>
      <w:proofErr w:type="spellEnd"/>
      <w:r w:rsidRPr="00162F38">
        <w:rPr>
          <w:rFonts w:ascii="Arial" w:eastAsia="Arial" w:hAnsi="Arial" w:cs="Arial"/>
          <w:i/>
          <w:iCs/>
          <w:sz w:val="18"/>
          <w:szCs w:val="18"/>
        </w:rPr>
        <w:t xml:space="preserve">, Maitre Artilleur, </w:t>
      </w:r>
      <w:r>
        <w:rPr>
          <w:rFonts w:ascii="Arial" w:eastAsia="Arial" w:hAnsi="Arial" w:cs="Arial"/>
          <w:i/>
          <w:iCs/>
          <w:sz w:val="18"/>
          <w:szCs w:val="18"/>
        </w:rPr>
        <w:t xml:space="preserve">Maitre Artilleur </w:t>
      </w:r>
      <w:r w:rsidRPr="00E81EC4">
        <w:rPr>
          <w:rFonts w:ascii="Arial" w:eastAsia="Arial" w:hAnsi="Arial" w:cs="Arial"/>
          <w:i/>
          <w:iCs/>
          <w:sz w:val="18"/>
          <w:szCs w:val="18"/>
        </w:rPr>
        <w:t>Dominant</w:t>
      </w:r>
      <w:r w:rsidRPr="00162F38">
        <w:rPr>
          <w:rFonts w:ascii="Arial" w:eastAsia="Arial" w:hAnsi="Arial" w:cs="Arial"/>
          <w:i/>
          <w:iCs/>
          <w:sz w:val="18"/>
          <w:szCs w:val="18"/>
        </w:rPr>
        <w:t xml:space="preserve">, Tués, </w:t>
      </w:r>
      <w:r w:rsidRPr="000D06CE">
        <w:rPr>
          <w:rFonts w:ascii="Arial" w:eastAsia="Arial" w:hAnsi="Arial" w:cs="Arial"/>
          <w:i/>
          <w:iCs/>
          <w:sz w:val="18"/>
          <w:szCs w:val="18"/>
        </w:rPr>
        <w:t>HVT et Paquet Classifié Non Utilisé</w:t>
      </w:r>
      <w:r w:rsidRPr="00162F38">
        <w:rPr>
          <w:rFonts w:ascii="Arial" w:eastAsia="Arial" w:hAnsi="Arial" w:cs="Arial"/>
          <w:i/>
          <w:iCs/>
          <w:sz w:val="18"/>
          <w:szCs w:val="18"/>
        </w:rPr>
        <w:t>, Mode Narratif.</w:t>
      </w:r>
    </w:p>
    <w:p w14:paraId="4439E8AD" w14:textId="77777777" w:rsidR="0071451A" w:rsidRPr="00B651E4" w:rsidRDefault="0071451A" w:rsidP="0071451A">
      <w:pPr>
        <w:rPr>
          <w:sz w:val="18"/>
          <w:szCs w:val="18"/>
        </w:rPr>
      </w:pPr>
    </w:p>
    <w:p w14:paraId="7CA01A72" w14:textId="77777777" w:rsidR="0071451A" w:rsidRPr="00B651E4" w:rsidRDefault="0071451A" w:rsidP="0071451A">
      <w:pPr>
        <w:rPr>
          <w:sz w:val="18"/>
          <w:szCs w:val="18"/>
        </w:rPr>
      </w:pPr>
    </w:p>
    <w:p w14:paraId="2523934F" w14:textId="77777777" w:rsidR="0071451A" w:rsidRDefault="0071451A" w:rsidP="0071451A">
      <w:pPr>
        <w:rPr>
          <w:sz w:val="20"/>
          <w:szCs w:val="20"/>
        </w:rPr>
      </w:pPr>
      <w:r>
        <w:rPr>
          <w:rFonts w:ascii="Agency FB" w:eastAsia="Agency FB" w:hAnsi="Agency FB" w:cs="Agency FB"/>
          <w:b/>
          <w:bCs/>
          <w:sz w:val="30"/>
          <w:szCs w:val="30"/>
        </w:rPr>
        <w:t>OBJECTIFS DE MISSION</w:t>
      </w:r>
    </w:p>
    <w:p w14:paraId="60D6F5F8" w14:textId="77777777" w:rsidR="0071451A" w:rsidRPr="00B651E4" w:rsidRDefault="0071451A" w:rsidP="0071451A">
      <w:pPr>
        <w:rPr>
          <w:sz w:val="18"/>
          <w:szCs w:val="18"/>
        </w:rPr>
      </w:pPr>
    </w:p>
    <w:p w14:paraId="31A714BE" w14:textId="77777777" w:rsidR="0071451A" w:rsidRPr="00B651E4" w:rsidRDefault="0071451A" w:rsidP="0071451A">
      <w:pPr>
        <w:rPr>
          <w:sz w:val="18"/>
          <w:szCs w:val="18"/>
        </w:rPr>
      </w:pPr>
    </w:p>
    <w:p w14:paraId="71D39B35" w14:textId="77777777" w:rsidR="0071451A" w:rsidRDefault="0071451A" w:rsidP="0071451A">
      <w:pPr>
        <w:spacing w:after="120"/>
        <w:rPr>
          <w:sz w:val="20"/>
          <w:szCs w:val="20"/>
        </w:rPr>
      </w:pPr>
      <w:r>
        <w:rPr>
          <w:rFonts w:ascii="Agency FB" w:eastAsia="Agency FB" w:hAnsi="Agency FB" w:cs="Agency FB"/>
          <w:b/>
          <w:bCs/>
          <w:sz w:val="26"/>
          <w:szCs w:val="26"/>
        </w:rPr>
        <w:t>OBJECTIFS PRINCIPAUX</w:t>
      </w:r>
    </w:p>
    <w:p w14:paraId="5DF62674" w14:textId="77777777" w:rsidR="0071451A" w:rsidRPr="00E81EC4" w:rsidRDefault="0071451A" w:rsidP="0071451A">
      <w:pPr>
        <w:numPr>
          <w:ilvl w:val="0"/>
          <w:numId w:val="4"/>
        </w:numPr>
        <w:tabs>
          <w:tab w:val="left" w:pos="567"/>
        </w:tabs>
        <w:spacing w:after="120"/>
        <w:ind w:left="180" w:hanging="10"/>
        <w:jc w:val="both"/>
        <w:rPr>
          <w:rFonts w:ascii="Arial" w:eastAsia="Arial" w:hAnsi="Arial" w:cs="Arial"/>
          <w:sz w:val="20"/>
          <w:szCs w:val="20"/>
        </w:rPr>
      </w:pPr>
      <w:r w:rsidRPr="00E81EC4">
        <w:rPr>
          <w:rFonts w:ascii="Arial" w:eastAsia="Arial" w:hAnsi="Arial" w:cs="Arial"/>
          <w:sz w:val="20"/>
          <w:szCs w:val="20"/>
        </w:rPr>
        <w:t xml:space="preserve">Dominer </w:t>
      </w:r>
      <w:r w:rsidRPr="00E81EC4">
        <w:rPr>
          <w:rFonts w:ascii="Arial" w:eastAsia="Arial" w:hAnsi="Arial" w:cs="Arial"/>
          <w:b/>
          <w:bCs/>
          <w:sz w:val="20"/>
          <w:szCs w:val="20"/>
        </w:rPr>
        <w:t>le même nombre de</w:t>
      </w:r>
      <w:r w:rsidRPr="00E81EC4">
        <w:rPr>
          <w:rFonts w:ascii="Arial" w:eastAsia="Arial" w:hAnsi="Arial" w:cs="Arial"/>
          <w:sz w:val="20"/>
          <w:szCs w:val="20"/>
        </w:rPr>
        <w:t xml:space="preserve"> </w:t>
      </w:r>
      <w:r w:rsidRPr="00E81EC4">
        <w:rPr>
          <w:rFonts w:ascii="Arial" w:eastAsia="Arial" w:hAnsi="Arial" w:cs="Arial"/>
          <w:i/>
          <w:iCs/>
          <w:sz w:val="20"/>
          <w:szCs w:val="20"/>
        </w:rPr>
        <w:t>Quadrant</w:t>
      </w:r>
      <w:r w:rsidRPr="00E81EC4">
        <w:rPr>
          <w:rFonts w:ascii="Arial" w:eastAsia="Arial" w:hAnsi="Arial" w:cs="Arial"/>
          <w:sz w:val="20"/>
          <w:szCs w:val="20"/>
        </w:rPr>
        <w:t xml:space="preserve"> que l’adversaire à la fin de chaque Tour de Jeu (1 Point d’Objectif, mais seulement si au moins 1 </w:t>
      </w:r>
      <w:r w:rsidRPr="00E81EC4">
        <w:rPr>
          <w:rFonts w:ascii="Arial" w:eastAsia="Arial" w:hAnsi="Arial" w:cs="Arial"/>
          <w:i/>
          <w:iCs/>
          <w:sz w:val="20"/>
          <w:szCs w:val="20"/>
        </w:rPr>
        <w:t>Quadrant</w:t>
      </w:r>
      <w:r w:rsidRPr="00E81EC4">
        <w:rPr>
          <w:rFonts w:ascii="Arial" w:eastAsia="Arial" w:hAnsi="Arial" w:cs="Arial"/>
          <w:sz w:val="20"/>
          <w:szCs w:val="20"/>
        </w:rPr>
        <w:t xml:space="preserve"> est </w:t>
      </w:r>
      <w:r w:rsidRPr="00E81EC4">
        <w:rPr>
          <w:rFonts w:ascii="Arial" w:eastAsia="Arial" w:hAnsi="Arial" w:cs="Arial"/>
          <w:i/>
          <w:iCs/>
          <w:sz w:val="20"/>
          <w:szCs w:val="20"/>
        </w:rPr>
        <w:t>Dominé</w:t>
      </w:r>
      <w:r w:rsidRPr="00E81EC4">
        <w:rPr>
          <w:rFonts w:ascii="Arial" w:eastAsia="Arial" w:hAnsi="Arial" w:cs="Arial"/>
          <w:sz w:val="20"/>
          <w:szCs w:val="20"/>
        </w:rPr>
        <w:t xml:space="preserve"> par le joueur).</w:t>
      </w:r>
    </w:p>
    <w:p w14:paraId="472E270D" w14:textId="77777777" w:rsidR="0071451A" w:rsidRPr="00E81EC4" w:rsidRDefault="0071451A" w:rsidP="0071451A">
      <w:pPr>
        <w:numPr>
          <w:ilvl w:val="0"/>
          <w:numId w:val="4"/>
        </w:numPr>
        <w:tabs>
          <w:tab w:val="left" w:pos="567"/>
        </w:tabs>
        <w:spacing w:after="120"/>
        <w:ind w:left="180" w:hanging="10"/>
        <w:jc w:val="both"/>
        <w:rPr>
          <w:rFonts w:ascii="Arial" w:eastAsia="Arial" w:hAnsi="Arial" w:cs="Arial"/>
          <w:sz w:val="20"/>
          <w:szCs w:val="20"/>
        </w:rPr>
      </w:pPr>
      <w:r w:rsidRPr="00E81EC4">
        <w:rPr>
          <w:rFonts w:ascii="Arial" w:eastAsia="Arial" w:hAnsi="Arial" w:cs="Arial"/>
          <w:sz w:val="20"/>
          <w:szCs w:val="20"/>
        </w:rPr>
        <w:t xml:space="preserve">Dominer </w:t>
      </w:r>
      <w:r w:rsidRPr="00E81EC4">
        <w:rPr>
          <w:rFonts w:ascii="Arial" w:eastAsia="Arial" w:hAnsi="Arial" w:cs="Arial"/>
          <w:b/>
          <w:bCs/>
          <w:sz w:val="20"/>
          <w:szCs w:val="20"/>
        </w:rPr>
        <w:t>plus de</w:t>
      </w:r>
      <w:r w:rsidRPr="00E81EC4">
        <w:rPr>
          <w:rFonts w:ascii="Arial" w:eastAsia="Arial" w:hAnsi="Arial" w:cs="Arial"/>
          <w:sz w:val="20"/>
          <w:szCs w:val="20"/>
        </w:rPr>
        <w:t xml:space="preserve"> </w:t>
      </w:r>
      <w:r w:rsidRPr="00E81EC4">
        <w:rPr>
          <w:rFonts w:ascii="Arial" w:eastAsia="Arial" w:hAnsi="Arial" w:cs="Arial"/>
          <w:i/>
          <w:iCs/>
          <w:sz w:val="20"/>
          <w:szCs w:val="20"/>
        </w:rPr>
        <w:t>Quadrants</w:t>
      </w:r>
      <w:r w:rsidRPr="00E81EC4">
        <w:rPr>
          <w:rFonts w:ascii="Arial" w:eastAsia="Arial" w:hAnsi="Arial" w:cs="Arial"/>
          <w:sz w:val="20"/>
          <w:szCs w:val="20"/>
        </w:rPr>
        <w:t xml:space="preserve"> que l’adversaire à la fin de chaque Tour de Jeu (2 Points d’Objectif).</w:t>
      </w:r>
    </w:p>
    <w:p w14:paraId="509D01AD" w14:textId="77777777" w:rsidR="0071451A" w:rsidRPr="00E81EC4" w:rsidRDefault="0071451A" w:rsidP="0071451A">
      <w:pPr>
        <w:numPr>
          <w:ilvl w:val="0"/>
          <w:numId w:val="4"/>
        </w:numPr>
        <w:tabs>
          <w:tab w:val="left" w:pos="567"/>
        </w:tabs>
        <w:spacing w:after="120"/>
        <w:ind w:left="180" w:hanging="10"/>
        <w:jc w:val="both"/>
        <w:rPr>
          <w:rFonts w:ascii="Arial" w:eastAsia="Arial" w:hAnsi="Arial" w:cs="Arial"/>
          <w:sz w:val="20"/>
          <w:szCs w:val="20"/>
        </w:rPr>
      </w:pPr>
      <w:r w:rsidRPr="00E81EC4">
        <w:rPr>
          <w:rFonts w:ascii="Arial" w:eastAsia="Arial" w:hAnsi="Arial" w:cs="Arial"/>
          <w:sz w:val="20"/>
          <w:szCs w:val="20"/>
        </w:rPr>
        <w:t xml:space="preserve">Avoir votre </w:t>
      </w:r>
      <w:r w:rsidRPr="00E81EC4">
        <w:rPr>
          <w:rFonts w:ascii="Arial" w:eastAsia="Arial" w:hAnsi="Arial" w:cs="Arial"/>
          <w:i/>
          <w:iCs/>
          <w:sz w:val="20"/>
          <w:szCs w:val="20"/>
        </w:rPr>
        <w:t>Maitre Artilleur Dominant</w:t>
      </w:r>
      <w:r w:rsidRPr="00E81EC4">
        <w:rPr>
          <w:rFonts w:ascii="Arial" w:eastAsia="Arial" w:hAnsi="Arial" w:cs="Arial"/>
          <w:sz w:val="20"/>
          <w:szCs w:val="20"/>
        </w:rPr>
        <w:t xml:space="preserve"> dans un </w:t>
      </w:r>
      <w:r w:rsidRPr="00E81EC4">
        <w:rPr>
          <w:rFonts w:ascii="Arial" w:eastAsia="Arial" w:hAnsi="Arial" w:cs="Arial"/>
          <w:i/>
          <w:iCs/>
          <w:sz w:val="20"/>
          <w:szCs w:val="20"/>
        </w:rPr>
        <w:t>Quadrant Dominé</w:t>
      </w:r>
      <w:r w:rsidRPr="00E81EC4">
        <w:rPr>
          <w:rFonts w:ascii="Arial" w:eastAsia="Arial" w:hAnsi="Arial" w:cs="Arial"/>
          <w:sz w:val="20"/>
          <w:szCs w:val="20"/>
        </w:rPr>
        <w:t xml:space="preserve"> à la fin de chaque Tour de Jeu (1 Point d’Objectif).</w:t>
      </w:r>
    </w:p>
    <w:p w14:paraId="32562F87" w14:textId="77777777" w:rsidR="0071451A" w:rsidRPr="00B651E4" w:rsidRDefault="0071451A" w:rsidP="0071451A">
      <w:pPr>
        <w:numPr>
          <w:ilvl w:val="0"/>
          <w:numId w:val="4"/>
        </w:numPr>
        <w:tabs>
          <w:tab w:val="left" w:pos="567"/>
        </w:tabs>
        <w:ind w:left="459" w:hanging="289"/>
        <w:jc w:val="both"/>
        <w:rPr>
          <w:rFonts w:ascii="Arial" w:eastAsia="Arial" w:hAnsi="Arial" w:cs="Arial"/>
          <w:sz w:val="20"/>
          <w:szCs w:val="20"/>
        </w:rPr>
      </w:pPr>
      <w:r w:rsidRPr="00B651E4">
        <w:rPr>
          <w:rFonts w:ascii="Arial" w:eastAsia="Arial" w:hAnsi="Arial" w:cs="Arial"/>
          <w:sz w:val="20"/>
          <w:szCs w:val="20"/>
        </w:rPr>
        <w:t xml:space="preserve">Tuer le </w:t>
      </w:r>
      <w:proofErr w:type="spellStart"/>
      <w:r w:rsidRPr="00E81EC4">
        <w:rPr>
          <w:rFonts w:ascii="Arial" w:eastAsia="Arial" w:hAnsi="Arial" w:cs="Arial"/>
          <w:i/>
          <w:iCs/>
          <w:sz w:val="20"/>
          <w:szCs w:val="20"/>
        </w:rPr>
        <w:t>Mégalodron</w:t>
      </w:r>
      <w:proofErr w:type="spellEnd"/>
      <w:r w:rsidRPr="00B651E4">
        <w:rPr>
          <w:rFonts w:ascii="Arial" w:eastAsia="Arial" w:hAnsi="Arial" w:cs="Arial"/>
          <w:sz w:val="20"/>
          <w:szCs w:val="20"/>
        </w:rPr>
        <w:t xml:space="preserve"> (1 Point d’Objectif).</w:t>
      </w:r>
    </w:p>
    <w:p w14:paraId="2F6A142D" w14:textId="77777777" w:rsidR="0071451A" w:rsidRPr="00B651E4" w:rsidRDefault="0071451A" w:rsidP="0071451A">
      <w:pPr>
        <w:rPr>
          <w:sz w:val="18"/>
          <w:szCs w:val="18"/>
        </w:rPr>
      </w:pPr>
    </w:p>
    <w:p w14:paraId="1394DCCA" w14:textId="77777777" w:rsidR="0071451A" w:rsidRDefault="0071451A" w:rsidP="0071451A">
      <w:pPr>
        <w:spacing w:after="120"/>
        <w:rPr>
          <w:sz w:val="20"/>
          <w:szCs w:val="20"/>
        </w:rPr>
      </w:pPr>
      <w:r>
        <w:rPr>
          <w:rFonts w:ascii="Agency FB" w:eastAsia="Agency FB" w:hAnsi="Agency FB" w:cs="Agency FB"/>
          <w:b/>
          <w:bCs/>
          <w:sz w:val="26"/>
          <w:szCs w:val="26"/>
        </w:rPr>
        <w:t>CLASSIFIÉ</w:t>
      </w:r>
    </w:p>
    <w:p w14:paraId="50E6EE13" w14:textId="77777777" w:rsidR="0071451A" w:rsidRDefault="0071451A" w:rsidP="0071451A">
      <w:pPr>
        <w:rPr>
          <w:sz w:val="20"/>
          <w:szCs w:val="20"/>
        </w:rPr>
      </w:pPr>
      <w:r>
        <w:rPr>
          <w:rFonts w:ascii="Arial" w:eastAsia="Arial" w:hAnsi="Arial" w:cs="Arial"/>
          <w:sz w:val="20"/>
          <w:szCs w:val="20"/>
        </w:rPr>
        <w:t>Il n’y a pas d’Objectif Classifié.</w:t>
      </w:r>
    </w:p>
    <w:p w14:paraId="46482DB0" w14:textId="77777777" w:rsidR="0071451A" w:rsidRPr="00B651E4" w:rsidRDefault="0071451A" w:rsidP="0071451A">
      <w:pPr>
        <w:rPr>
          <w:sz w:val="16"/>
          <w:szCs w:val="16"/>
        </w:rPr>
      </w:pPr>
    </w:p>
    <w:p w14:paraId="5A0D8A29" w14:textId="77777777" w:rsidR="0071451A" w:rsidRPr="00B651E4" w:rsidRDefault="0071451A" w:rsidP="0071451A">
      <w:pPr>
        <w:rPr>
          <w:sz w:val="18"/>
          <w:szCs w:val="18"/>
        </w:rPr>
      </w:pPr>
    </w:p>
    <w:p w14:paraId="547A1CD6" w14:textId="77777777" w:rsidR="0071451A" w:rsidRPr="00B651E4" w:rsidRDefault="0071451A" w:rsidP="0071451A">
      <w:pPr>
        <w:rPr>
          <w:sz w:val="18"/>
          <w:szCs w:val="18"/>
        </w:rPr>
      </w:pPr>
    </w:p>
    <w:p w14:paraId="6BB124B1" w14:textId="77777777" w:rsidR="0071451A" w:rsidRDefault="0071451A" w:rsidP="0071451A">
      <w:pPr>
        <w:spacing w:after="240"/>
        <w:rPr>
          <w:sz w:val="20"/>
          <w:szCs w:val="20"/>
        </w:rPr>
      </w:pPr>
      <w:r>
        <w:rPr>
          <w:rFonts w:ascii="Agency FB" w:eastAsia="Agency FB" w:hAnsi="Agency FB" w:cs="Agency FB"/>
          <w:b/>
          <w:bCs/>
          <w:sz w:val="30"/>
          <w:szCs w:val="30"/>
        </w:rPr>
        <w:t>FORCES</w:t>
      </w:r>
    </w:p>
    <w:p w14:paraId="05D98A2C" w14:textId="77777777" w:rsidR="0071451A" w:rsidRDefault="0071451A" w:rsidP="0071451A">
      <w:pPr>
        <w:ind w:left="120"/>
        <w:rPr>
          <w:rFonts w:ascii="Aero Matics" w:eastAsia="Arial" w:hAnsi="Aero Matics" w:cs="Arial"/>
          <w:i/>
          <w:iCs/>
          <w:color w:val="FEFF19"/>
          <w:sz w:val="20"/>
          <w:szCs w:val="20"/>
        </w:rPr>
      </w:pPr>
      <w:r w:rsidRPr="002F4464">
        <w:rPr>
          <w:rFonts w:ascii="Aero Matics" w:eastAsia="Arial" w:hAnsi="Aero Matics" w:cs="Arial"/>
          <w:i/>
          <w:iCs/>
          <w:color w:val="FEFF19"/>
          <w:sz w:val="20"/>
          <w:szCs w:val="20"/>
        </w:rPr>
        <w:t>Camp A : 300 points.</w:t>
      </w:r>
    </w:p>
    <w:p w14:paraId="059674CF" w14:textId="77777777" w:rsidR="0071451A" w:rsidRPr="002F4464" w:rsidRDefault="0071451A" w:rsidP="0071451A">
      <w:pPr>
        <w:ind w:left="120"/>
        <w:rPr>
          <w:rFonts w:ascii="Aero Matics" w:hAnsi="Aero Matics"/>
          <w:sz w:val="18"/>
          <w:szCs w:val="18"/>
        </w:rPr>
      </w:pPr>
    </w:p>
    <w:p w14:paraId="780BCCDD" w14:textId="77777777" w:rsidR="0071451A" w:rsidRPr="002F4464" w:rsidRDefault="0071451A" w:rsidP="0071451A">
      <w:pPr>
        <w:ind w:left="120"/>
        <w:rPr>
          <w:rFonts w:ascii="Aero Matics" w:hAnsi="Aero Matics"/>
          <w:sz w:val="20"/>
          <w:szCs w:val="20"/>
        </w:rPr>
      </w:pPr>
      <w:r w:rsidRPr="002F4464">
        <w:rPr>
          <w:rFonts w:ascii="Aero Matics" w:eastAsia="Arial" w:hAnsi="Aero Matics" w:cs="Arial"/>
          <w:i/>
          <w:iCs/>
          <w:color w:val="FEFF19"/>
          <w:sz w:val="20"/>
          <w:szCs w:val="20"/>
        </w:rPr>
        <w:t>Camp B : 300 points.</w:t>
      </w:r>
    </w:p>
    <w:p w14:paraId="77BF25CE" w14:textId="77777777" w:rsidR="0071451A" w:rsidRPr="00B651E4" w:rsidRDefault="0071451A" w:rsidP="0071451A">
      <w:pPr>
        <w:rPr>
          <w:sz w:val="20"/>
          <w:szCs w:val="20"/>
        </w:rPr>
      </w:pPr>
    </w:p>
    <w:p w14:paraId="7B1A42D9" w14:textId="77777777" w:rsidR="0071451A" w:rsidRPr="00B651E4" w:rsidRDefault="0071451A" w:rsidP="0071451A">
      <w:pPr>
        <w:rPr>
          <w:sz w:val="18"/>
          <w:szCs w:val="18"/>
        </w:rPr>
      </w:pPr>
    </w:p>
    <w:p w14:paraId="39837824" w14:textId="77777777" w:rsidR="0071451A" w:rsidRDefault="0071451A" w:rsidP="0071451A">
      <w:pPr>
        <w:spacing w:after="120"/>
        <w:rPr>
          <w:sz w:val="20"/>
          <w:szCs w:val="20"/>
        </w:rPr>
      </w:pPr>
      <w:r>
        <w:rPr>
          <w:rFonts w:ascii="Agency FB" w:eastAsia="Agency FB" w:hAnsi="Agency FB" w:cs="Agency FB"/>
          <w:b/>
          <w:bCs/>
          <w:sz w:val="30"/>
          <w:szCs w:val="30"/>
        </w:rPr>
        <w:t>DÉPLOIEMENT</w:t>
      </w:r>
    </w:p>
    <w:p w14:paraId="03A4D9EB" w14:textId="77777777" w:rsidR="0071451A" w:rsidRDefault="0071451A" w:rsidP="0071451A">
      <w:pPr>
        <w:jc w:val="both"/>
        <w:rPr>
          <w:sz w:val="20"/>
          <w:szCs w:val="20"/>
        </w:rPr>
      </w:pPr>
      <w:r w:rsidRPr="003E5145">
        <w:rPr>
          <w:rFonts w:ascii="Arial" w:eastAsia="Arial" w:hAnsi="Arial" w:cs="Arial"/>
          <w:sz w:val="20"/>
          <w:szCs w:val="20"/>
        </w:rPr>
        <w:t xml:space="preserve">Les deux joueurs se déploient sur les bords opposés de la table de jeu, dans une </w:t>
      </w:r>
      <w:r w:rsidRPr="003E5145">
        <w:rPr>
          <w:rFonts w:ascii="Arial" w:eastAsia="Arial" w:hAnsi="Arial" w:cs="Arial"/>
          <w:i/>
          <w:iCs/>
          <w:sz w:val="20"/>
          <w:szCs w:val="20"/>
        </w:rPr>
        <w:t>Zone de Déploiement</w:t>
      </w:r>
      <w:r>
        <w:rPr>
          <w:rFonts w:ascii="Arial" w:eastAsia="Arial" w:hAnsi="Arial" w:cs="Arial"/>
          <w:sz w:val="20"/>
          <w:szCs w:val="20"/>
        </w:rPr>
        <w:t xml:space="preserve"> </w:t>
      </w:r>
      <w:r w:rsidRPr="003E5145">
        <w:rPr>
          <w:rFonts w:ascii="Arial" w:eastAsia="Arial" w:hAnsi="Arial" w:cs="Arial"/>
          <w:sz w:val="20"/>
          <w:szCs w:val="20"/>
        </w:rPr>
        <w:t xml:space="preserve">de </w:t>
      </w:r>
      <w:r>
        <w:rPr>
          <w:rFonts w:ascii="Arial" w:eastAsia="Arial" w:hAnsi="Arial" w:cs="Arial"/>
          <w:sz w:val="20"/>
          <w:szCs w:val="20"/>
        </w:rPr>
        <w:t>4</w:t>
      </w:r>
      <w:r w:rsidRPr="003E5145">
        <w:rPr>
          <w:rFonts w:ascii="Arial" w:eastAsia="Arial" w:hAnsi="Arial" w:cs="Arial"/>
          <w:sz w:val="20"/>
          <w:szCs w:val="20"/>
        </w:rPr>
        <w:t>0</w:t>
      </w:r>
      <w:r>
        <w:rPr>
          <w:rFonts w:ascii="Arial" w:eastAsia="Arial" w:hAnsi="Arial" w:cs="Arial"/>
          <w:sz w:val="20"/>
          <w:szCs w:val="20"/>
        </w:rPr>
        <w:t xml:space="preserve"> </w:t>
      </w:r>
      <w:r w:rsidRPr="003E5145">
        <w:rPr>
          <w:rFonts w:ascii="Arial" w:eastAsia="Arial" w:hAnsi="Arial" w:cs="Arial"/>
          <w:sz w:val="20"/>
          <w:szCs w:val="20"/>
        </w:rPr>
        <w:t>cm de profondeur.</w:t>
      </w:r>
    </w:p>
    <w:p w14:paraId="6648C1DE" w14:textId="77777777" w:rsidR="0071451A" w:rsidRDefault="0071451A" w:rsidP="0071451A">
      <w:pPr>
        <w:spacing w:line="20" w:lineRule="exact"/>
        <w:rPr>
          <w:sz w:val="20"/>
          <w:szCs w:val="20"/>
        </w:rPr>
      </w:pPr>
      <w:r>
        <w:rPr>
          <w:sz w:val="20"/>
          <w:szCs w:val="20"/>
        </w:rPr>
        <w:br w:type="column"/>
      </w:r>
    </w:p>
    <w:p w14:paraId="10425604" w14:textId="77777777" w:rsidR="0071451A" w:rsidRDefault="0071451A" w:rsidP="0071451A">
      <w:pPr>
        <w:spacing w:line="200" w:lineRule="exact"/>
        <w:rPr>
          <w:sz w:val="20"/>
          <w:szCs w:val="20"/>
        </w:rPr>
      </w:pPr>
    </w:p>
    <w:p w14:paraId="5BEA8E4D" w14:textId="77777777" w:rsidR="0071451A" w:rsidRDefault="0071451A" w:rsidP="0071451A">
      <w:pPr>
        <w:spacing w:line="200" w:lineRule="exact"/>
        <w:rPr>
          <w:sz w:val="20"/>
          <w:szCs w:val="20"/>
        </w:rPr>
      </w:pPr>
    </w:p>
    <w:p w14:paraId="5061F850" w14:textId="77777777" w:rsidR="0071451A" w:rsidRDefault="0071451A" w:rsidP="0071451A">
      <w:pPr>
        <w:spacing w:line="200" w:lineRule="exact"/>
        <w:rPr>
          <w:sz w:val="20"/>
          <w:szCs w:val="20"/>
        </w:rPr>
      </w:pPr>
    </w:p>
    <w:p w14:paraId="597FF4D2" w14:textId="77777777" w:rsidR="0071451A" w:rsidRDefault="0071451A" w:rsidP="0071451A">
      <w:pPr>
        <w:spacing w:line="208" w:lineRule="exact"/>
        <w:rPr>
          <w:sz w:val="20"/>
          <w:szCs w:val="20"/>
        </w:rPr>
      </w:pPr>
    </w:p>
    <w:p w14:paraId="1CDFFB60" w14:textId="77777777" w:rsidR="0071451A" w:rsidRDefault="0071451A" w:rsidP="0071451A">
      <w:pPr>
        <w:rPr>
          <w:sz w:val="20"/>
          <w:szCs w:val="20"/>
        </w:rPr>
      </w:pPr>
      <w:r>
        <w:rPr>
          <w:rFonts w:ascii="Agency FB" w:eastAsia="Agency FB" w:hAnsi="Agency FB" w:cs="Agency FB"/>
          <w:b/>
          <w:bCs/>
          <w:sz w:val="30"/>
          <w:szCs w:val="30"/>
        </w:rPr>
        <w:t>RÈGLES SPÉCIALES DE SCÉNARIO</w:t>
      </w:r>
    </w:p>
    <w:p w14:paraId="57BB589B" w14:textId="77777777" w:rsidR="0071451A" w:rsidRDefault="0071451A" w:rsidP="0071451A">
      <w:pPr>
        <w:spacing w:line="20" w:lineRule="exact"/>
        <w:rPr>
          <w:sz w:val="20"/>
          <w:szCs w:val="20"/>
        </w:rPr>
      </w:pPr>
      <w:r>
        <w:rPr>
          <w:noProof/>
          <w:sz w:val="20"/>
          <w:szCs w:val="20"/>
        </w:rPr>
        <w:drawing>
          <wp:anchor distT="0" distB="0" distL="114300" distR="114300" simplePos="0" relativeHeight="251669504" behindDoc="1" locked="0" layoutInCell="0" allowOverlap="1" wp14:anchorId="71CD931E" wp14:editId="7691DCCE">
            <wp:simplePos x="0" y="0"/>
            <wp:positionH relativeFrom="column">
              <wp:posOffset>-3847465</wp:posOffset>
            </wp:positionH>
            <wp:positionV relativeFrom="paragraph">
              <wp:posOffset>-1667510</wp:posOffset>
            </wp:positionV>
            <wp:extent cx="7560310" cy="106921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7560310" cy="10692130"/>
                    </a:xfrm>
                    <a:prstGeom prst="rect">
                      <a:avLst/>
                    </a:prstGeom>
                    <a:noFill/>
                  </pic:spPr>
                </pic:pic>
              </a:graphicData>
            </a:graphic>
          </wp:anchor>
        </w:drawing>
      </w:r>
    </w:p>
    <w:p w14:paraId="49431E21" w14:textId="77777777" w:rsidR="0071451A" w:rsidRDefault="0071451A" w:rsidP="0071451A">
      <w:pPr>
        <w:spacing w:line="359" w:lineRule="exact"/>
        <w:rPr>
          <w:sz w:val="20"/>
          <w:szCs w:val="20"/>
        </w:rPr>
      </w:pPr>
    </w:p>
    <w:p w14:paraId="2EE7C071" w14:textId="77777777" w:rsidR="0071451A" w:rsidRDefault="0071451A" w:rsidP="0071451A">
      <w:pPr>
        <w:spacing w:after="120"/>
        <w:rPr>
          <w:sz w:val="20"/>
          <w:szCs w:val="20"/>
        </w:rPr>
      </w:pPr>
      <w:r>
        <w:rPr>
          <w:rFonts w:ascii="Agency FB" w:eastAsia="Agency FB" w:hAnsi="Agency FB" w:cs="Agency FB"/>
          <w:b/>
          <w:bCs/>
          <w:sz w:val="26"/>
          <w:szCs w:val="26"/>
        </w:rPr>
        <w:t>TAILLE DE LA TABLE DE JEU</w:t>
      </w:r>
    </w:p>
    <w:p w14:paraId="0BCE6A79" w14:textId="77777777" w:rsidR="0071451A" w:rsidRDefault="0071451A" w:rsidP="0071451A">
      <w:pPr>
        <w:rPr>
          <w:sz w:val="20"/>
          <w:szCs w:val="20"/>
        </w:rPr>
      </w:pPr>
      <w:r>
        <w:rPr>
          <w:rFonts w:ascii="Arial" w:eastAsia="Arial" w:hAnsi="Arial" w:cs="Arial"/>
          <w:sz w:val="20"/>
          <w:szCs w:val="20"/>
        </w:rPr>
        <w:t>120 x 120 cm.</w:t>
      </w:r>
    </w:p>
    <w:p w14:paraId="08D75903" w14:textId="77777777" w:rsidR="0071451A" w:rsidRPr="00B651E4" w:rsidRDefault="0071451A" w:rsidP="0071451A">
      <w:pPr>
        <w:rPr>
          <w:sz w:val="24"/>
          <w:szCs w:val="24"/>
        </w:rPr>
      </w:pPr>
    </w:p>
    <w:p w14:paraId="487E6C48" w14:textId="77777777" w:rsidR="0071451A" w:rsidRPr="00B651E4" w:rsidRDefault="0071451A" w:rsidP="0071451A">
      <w:pPr>
        <w:rPr>
          <w:sz w:val="24"/>
          <w:szCs w:val="24"/>
        </w:rPr>
      </w:pPr>
    </w:p>
    <w:p w14:paraId="350CD5BB" w14:textId="77777777" w:rsidR="0071451A" w:rsidRDefault="0071451A" w:rsidP="0071451A">
      <w:pPr>
        <w:spacing w:after="120"/>
        <w:rPr>
          <w:sz w:val="20"/>
          <w:szCs w:val="20"/>
        </w:rPr>
      </w:pPr>
      <w:r>
        <w:rPr>
          <w:rFonts w:ascii="Agency FB" w:eastAsia="Agency FB" w:hAnsi="Agency FB" w:cs="Agency FB"/>
          <w:b/>
          <w:bCs/>
          <w:sz w:val="26"/>
          <w:szCs w:val="26"/>
        </w:rPr>
        <w:t>QUADRANTS (ZO)</w:t>
      </w:r>
    </w:p>
    <w:p w14:paraId="48703D07" w14:textId="77777777" w:rsidR="0071451A" w:rsidRPr="00486A18" w:rsidRDefault="0071451A" w:rsidP="0071451A">
      <w:pPr>
        <w:spacing w:after="240"/>
        <w:jc w:val="both"/>
        <w:rPr>
          <w:rFonts w:ascii="Arial" w:hAnsi="Arial" w:cs="Arial"/>
          <w:sz w:val="20"/>
          <w:szCs w:val="20"/>
        </w:rPr>
      </w:pPr>
      <w:r w:rsidRPr="00486A18">
        <w:rPr>
          <w:rFonts w:ascii="Arial" w:hAnsi="Arial" w:cs="Arial"/>
          <w:sz w:val="20"/>
          <w:szCs w:val="20"/>
        </w:rPr>
        <w:t xml:space="preserve">À la fin de chaque Tour de Jeu, mais pas avant, la table est divisée en quatre zones, comme indiqué sur la carte. Chaque joueur vérifie combien de Quadrant il </w:t>
      </w:r>
      <w:r>
        <w:rPr>
          <w:rFonts w:ascii="Arial" w:hAnsi="Arial" w:cs="Arial"/>
          <w:sz w:val="20"/>
          <w:szCs w:val="20"/>
        </w:rPr>
        <w:t>D</w:t>
      </w:r>
      <w:r w:rsidRPr="00486A18">
        <w:rPr>
          <w:rFonts w:ascii="Arial" w:hAnsi="Arial" w:cs="Arial"/>
          <w:sz w:val="20"/>
          <w:szCs w:val="20"/>
        </w:rPr>
        <w:t xml:space="preserve">omine et les Points d’Objectif sont calculés. </w:t>
      </w:r>
    </w:p>
    <w:p w14:paraId="14E20412" w14:textId="77777777" w:rsidR="0071451A" w:rsidRPr="00486A18" w:rsidRDefault="0071451A" w:rsidP="0071451A">
      <w:pPr>
        <w:jc w:val="both"/>
        <w:rPr>
          <w:rFonts w:ascii="Arial" w:hAnsi="Arial" w:cs="Arial"/>
          <w:sz w:val="20"/>
          <w:szCs w:val="20"/>
        </w:rPr>
      </w:pPr>
      <w:r w:rsidRPr="00486A18">
        <w:rPr>
          <w:rFonts w:ascii="Arial" w:hAnsi="Arial" w:cs="Arial"/>
          <w:sz w:val="20"/>
          <w:szCs w:val="20"/>
        </w:rPr>
        <w:t xml:space="preserve">Dans ce scénario, chaque </w:t>
      </w:r>
      <w:r w:rsidRPr="00486A18">
        <w:rPr>
          <w:rFonts w:ascii="Arial" w:hAnsi="Arial" w:cs="Arial"/>
          <w:i/>
          <w:iCs/>
          <w:sz w:val="20"/>
          <w:szCs w:val="20"/>
        </w:rPr>
        <w:t>Quadrant</w:t>
      </w:r>
      <w:r w:rsidRPr="00486A18">
        <w:rPr>
          <w:rFonts w:ascii="Arial" w:hAnsi="Arial" w:cs="Arial"/>
          <w:sz w:val="20"/>
          <w:szCs w:val="20"/>
        </w:rPr>
        <w:t xml:space="preserve"> est considéré comme une </w:t>
      </w:r>
      <w:r w:rsidRPr="00486A18">
        <w:rPr>
          <w:rFonts w:ascii="Arial" w:hAnsi="Arial" w:cs="Arial"/>
          <w:i/>
          <w:iCs/>
          <w:sz w:val="20"/>
          <w:szCs w:val="20"/>
        </w:rPr>
        <w:t>Zone d’Opérations (ZO)</w:t>
      </w:r>
      <w:r w:rsidRPr="00486A18">
        <w:rPr>
          <w:rFonts w:ascii="Arial" w:hAnsi="Arial" w:cs="Arial"/>
          <w:sz w:val="20"/>
          <w:szCs w:val="20"/>
        </w:rPr>
        <w:t xml:space="preserve">. </w:t>
      </w:r>
    </w:p>
    <w:p w14:paraId="3DC2E7CD" w14:textId="77777777" w:rsidR="0071451A" w:rsidRPr="00486A18" w:rsidRDefault="0071451A" w:rsidP="0071451A">
      <w:pPr>
        <w:rPr>
          <w:sz w:val="18"/>
          <w:szCs w:val="18"/>
        </w:rPr>
      </w:pPr>
    </w:p>
    <w:p w14:paraId="79438553" w14:textId="77777777" w:rsidR="0071451A" w:rsidRPr="00486A18" w:rsidRDefault="0071451A" w:rsidP="0071451A">
      <w:pPr>
        <w:rPr>
          <w:sz w:val="18"/>
          <w:szCs w:val="18"/>
        </w:rPr>
      </w:pPr>
    </w:p>
    <w:p w14:paraId="2E5EC9E6" w14:textId="77777777" w:rsidR="0071451A" w:rsidRPr="00486A18" w:rsidRDefault="0071451A" w:rsidP="0071451A">
      <w:pPr>
        <w:rPr>
          <w:sz w:val="19"/>
          <w:szCs w:val="19"/>
        </w:rPr>
      </w:pPr>
    </w:p>
    <w:p w14:paraId="05744311" w14:textId="77777777" w:rsidR="0071451A" w:rsidRDefault="0071451A" w:rsidP="0071451A">
      <w:pPr>
        <w:rPr>
          <w:sz w:val="20"/>
          <w:szCs w:val="20"/>
        </w:rPr>
      </w:pPr>
    </w:p>
    <w:p w14:paraId="583D93BA" w14:textId="77777777" w:rsidR="0071451A" w:rsidRDefault="0071451A" w:rsidP="0071451A">
      <w:pPr>
        <w:spacing w:after="120"/>
        <w:rPr>
          <w:sz w:val="20"/>
          <w:szCs w:val="20"/>
        </w:rPr>
      </w:pPr>
      <w:r>
        <w:rPr>
          <w:rFonts w:ascii="Agency FB" w:eastAsia="Agency FB" w:hAnsi="Agency FB" w:cs="Agency FB"/>
          <w:b/>
          <w:bCs/>
          <w:sz w:val="26"/>
          <w:szCs w:val="26"/>
        </w:rPr>
        <w:t>DOMINATION DE ZO</w:t>
      </w:r>
    </w:p>
    <w:p w14:paraId="4D593B62" w14:textId="77777777" w:rsidR="0071451A" w:rsidRPr="00E410DE" w:rsidRDefault="0071451A" w:rsidP="0071451A">
      <w:pPr>
        <w:spacing w:after="240"/>
        <w:jc w:val="both"/>
        <w:rPr>
          <w:rFonts w:ascii="Arial" w:hAnsi="Arial" w:cs="Arial"/>
          <w:sz w:val="20"/>
          <w:szCs w:val="20"/>
        </w:rPr>
      </w:pPr>
      <w:r w:rsidRPr="00E410DE">
        <w:rPr>
          <w:rFonts w:ascii="Arial" w:hAnsi="Arial" w:cs="Arial"/>
          <w:sz w:val="20"/>
          <w:szCs w:val="20"/>
        </w:rPr>
        <w:t xml:space="preserve">Une </w:t>
      </w:r>
      <w:r w:rsidRPr="00E410DE">
        <w:rPr>
          <w:rFonts w:ascii="Arial" w:hAnsi="Arial" w:cs="Arial"/>
          <w:i/>
          <w:iCs/>
          <w:sz w:val="20"/>
          <w:szCs w:val="20"/>
        </w:rPr>
        <w:t>Zone d’Opérations (ZO)</w:t>
      </w:r>
      <w:r w:rsidRPr="00E410DE">
        <w:rPr>
          <w:rFonts w:ascii="Arial" w:hAnsi="Arial" w:cs="Arial"/>
          <w:sz w:val="20"/>
          <w:szCs w:val="20"/>
        </w:rPr>
        <w:t xml:space="preserve"> est considérée Dominée par un joueur s’il possède plus de Points d’Armée que l’adversaire dans la zone. Les troupes représentées par des figurines ou des Marqueurs (Camouflage, Œuf-Embryon, Graine-Embryon...) comptent, ainsi que les Balises IA, les Proxys et les troupes </w:t>
      </w:r>
      <w:proofErr w:type="gramStart"/>
      <w:r w:rsidRPr="00E410DE">
        <w:rPr>
          <w:rFonts w:ascii="Arial" w:hAnsi="Arial" w:cs="Arial"/>
          <w:sz w:val="20"/>
          <w:szCs w:val="20"/>
        </w:rPr>
        <w:t>G:</w:t>
      </w:r>
      <w:proofErr w:type="gramEnd"/>
      <w:r w:rsidRPr="00E410DE">
        <w:rPr>
          <w:rFonts w:ascii="Arial" w:hAnsi="Arial" w:cs="Arial"/>
          <w:sz w:val="20"/>
          <w:szCs w:val="20"/>
        </w:rPr>
        <w:t xml:space="preserve"> Serviteur. Les troupes en État Inapte ne sont pas comptées. Les Marqueurs représentant des armes ou des équipements (comme les Mines ou les Répétiteurs Déployables), les Holo-échos et tout Marqueur ne représentant pas une troupe ne sont pas pris en compte non plus.</w:t>
      </w:r>
    </w:p>
    <w:p w14:paraId="7347FF42" w14:textId="77777777" w:rsidR="0071451A" w:rsidRPr="00E410DE" w:rsidRDefault="0071451A" w:rsidP="0071451A">
      <w:pPr>
        <w:spacing w:after="240"/>
        <w:jc w:val="both"/>
        <w:rPr>
          <w:rFonts w:ascii="Arial" w:hAnsi="Arial" w:cs="Arial"/>
          <w:sz w:val="20"/>
          <w:szCs w:val="20"/>
        </w:rPr>
      </w:pPr>
      <w:r w:rsidRPr="00E410DE">
        <w:rPr>
          <w:rFonts w:ascii="Arial" w:hAnsi="Arial" w:cs="Arial"/>
          <w:sz w:val="20"/>
          <w:szCs w:val="20"/>
        </w:rPr>
        <w:t xml:space="preserve">Une troupe est considérée dans une </w:t>
      </w:r>
      <w:r w:rsidRPr="00E410DE">
        <w:rPr>
          <w:rFonts w:ascii="Arial" w:hAnsi="Arial" w:cs="Arial"/>
          <w:i/>
          <w:iCs/>
          <w:sz w:val="20"/>
          <w:szCs w:val="20"/>
        </w:rPr>
        <w:t>Zone d’Opérations</w:t>
      </w:r>
      <w:r w:rsidRPr="00E410DE">
        <w:rPr>
          <w:rFonts w:ascii="Arial" w:hAnsi="Arial" w:cs="Arial"/>
          <w:sz w:val="20"/>
          <w:szCs w:val="20"/>
        </w:rPr>
        <w:t xml:space="preserve"> si elle a plus de la moitié de son socle dans celle-ci.</w:t>
      </w:r>
    </w:p>
    <w:p w14:paraId="2C186CF5" w14:textId="77777777" w:rsidR="0071451A" w:rsidRPr="00E410DE" w:rsidRDefault="0071451A" w:rsidP="0071451A">
      <w:pPr>
        <w:rPr>
          <w:sz w:val="18"/>
          <w:szCs w:val="18"/>
        </w:rPr>
      </w:pPr>
    </w:p>
    <w:p w14:paraId="4018AEB9" w14:textId="77777777" w:rsidR="0071451A" w:rsidRDefault="0071451A" w:rsidP="0071451A">
      <w:pPr>
        <w:spacing w:after="120"/>
        <w:rPr>
          <w:sz w:val="20"/>
          <w:szCs w:val="20"/>
        </w:rPr>
      </w:pPr>
      <w:r>
        <w:rPr>
          <w:rFonts w:ascii="Agency FB" w:eastAsia="Agency FB" w:hAnsi="Agency FB" w:cs="Agency FB"/>
          <w:b/>
          <w:bCs/>
          <w:sz w:val="26"/>
          <w:szCs w:val="26"/>
        </w:rPr>
        <w:t>SHASVASTII</w:t>
      </w:r>
    </w:p>
    <w:p w14:paraId="0DF3C022" w14:textId="77777777" w:rsidR="0071451A" w:rsidRPr="00E410DE" w:rsidRDefault="0071451A" w:rsidP="0071451A">
      <w:pPr>
        <w:jc w:val="both"/>
        <w:rPr>
          <w:rFonts w:ascii="Arial" w:hAnsi="Arial" w:cs="Arial"/>
          <w:sz w:val="20"/>
          <w:szCs w:val="20"/>
        </w:rPr>
      </w:pPr>
      <w:r w:rsidRPr="00E410DE">
        <w:rPr>
          <w:rFonts w:ascii="Arial" w:hAnsi="Arial" w:cs="Arial"/>
          <w:sz w:val="20"/>
          <w:szCs w:val="20"/>
        </w:rPr>
        <w:t xml:space="preserve">Les troupes possédant la Compétence Spéciale </w:t>
      </w:r>
      <w:r w:rsidRPr="00E410DE">
        <w:rPr>
          <w:rFonts w:ascii="Arial" w:hAnsi="Arial" w:cs="Arial"/>
          <w:i/>
          <w:iCs/>
          <w:sz w:val="20"/>
          <w:szCs w:val="20"/>
        </w:rPr>
        <w:t>Shasvastii</w:t>
      </w:r>
      <w:r w:rsidRPr="00E410DE">
        <w:rPr>
          <w:rFonts w:ascii="Arial" w:hAnsi="Arial" w:cs="Arial"/>
          <w:sz w:val="20"/>
          <w:szCs w:val="20"/>
        </w:rPr>
        <w:t xml:space="preserve"> placées dans une </w:t>
      </w:r>
      <w:r w:rsidRPr="00E410DE">
        <w:rPr>
          <w:rFonts w:ascii="Arial" w:hAnsi="Arial" w:cs="Arial"/>
          <w:i/>
          <w:iCs/>
          <w:sz w:val="20"/>
          <w:szCs w:val="20"/>
        </w:rPr>
        <w:t>Zone d’Opérations</w:t>
      </w:r>
      <w:r w:rsidRPr="00E410DE">
        <w:rPr>
          <w:rFonts w:ascii="Arial" w:hAnsi="Arial" w:cs="Arial"/>
          <w:sz w:val="20"/>
          <w:szCs w:val="20"/>
        </w:rPr>
        <w:t>, sont prises en compte quand elles sont en État d’</w:t>
      </w:r>
      <w:r w:rsidRPr="00E410DE">
        <w:rPr>
          <w:rFonts w:ascii="Arial" w:hAnsi="Arial" w:cs="Arial"/>
          <w:i/>
          <w:iCs/>
          <w:sz w:val="20"/>
          <w:szCs w:val="20"/>
        </w:rPr>
        <w:t>Œuf-Embryon</w:t>
      </w:r>
      <w:r w:rsidRPr="00E410DE">
        <w:rPr>
          <w:rFonts w:ascii="Arial" w:hAnsi="Arial" w:cs="Arial"/>
          <w:sz w:val="20"/>
          <w:szCs w:val="20"/>
        </w:rPr>
        <w:t xml:space="preserve"> (Spawn-Embryo) ou tout autre État qui ne soit pas </w:t>
      </w:r>
      <w:r w:rsidRPr="00E410DE">
        <w:rPr>
          <w:rFonts w:ascii="Arial" w:hAnsi="Arial" w:cs="Arial"/>
          <w:i/>
          <w:iCs/>
          <w:sz w:val="20"/>
          <w:szCs w:val="20"/>
        </w:rPr>
        <w:t>Inapte</w:t>
      </w:r>
      <w:r w:rsidRPr="00E410DE">
        <w:rPr>
          <w:rFonts w:ascii="Arial" w:hAnsi="Arial" w:cs="Arial"/>
          <w:sz w:val="20"/>
          <w:szCs w:val="20"/>
        </w:rPr>
        <w:t>.</w:t>
      </w:r>
    </w:p>
    <w:p w14:paraId="5B1E926B" w14:textId="77777777" w:rsidR="0071451A" w:rsidRDefault="0071451A" w:rsidP="0071451A">
      <w:pPr>
        <w:rPr>
          <w:sz w:val="20"/>
          <w:szCs w:val="20"/>
        </w:rPr>
      </w:pPr>
    </w:p>
    <w:p w14:paraId="3EE40A4F" w14:textId="77777777" w:rsidR="0071451A" w:rsidRDefault="0071451A" w:rsidP="0071451A">
      <w:pPr>
        <w:rPr>
          <w:sz w:val="20"/>
          <w:szCs w:val="20"/>
        </w:rPr>
      </w:pPr>
    </w:p>
    <w:p w14:paraId="4D6C40B4" w14:textId="77777777" w:rsidR="0071451A" w:rsidRDefault="0071451A" w:rsidP="0071451A">
      <w:pPr>
        <w:spacing w:after="120"/>
        <w:rPr>
          <w:sz w:val="20"/>
          <w:szCs w:val="20"/>
        </w:rPr>
      </w:pPr>
      <w:r>
        <w:rPr>
          <w:rFonts w:ascii="Agency FB" w:eastAsia="Agency FB" w:hAnsi="Agency FB" w:cs="Agency FB"/>
          <w:b/>
          <w:bCs/>
          <w:sz w:val="26"/>
          <w:szCs w:val="26"/>
        </w:rPr>
        <w:t>BAGAGE</w:t>
      </w:r>
    </w:p>
    <w:p w14:paraId="4CFB2895" w14:textId="77777777" w:rsidR="0071451A" w:rsidRPr="00162F38" w:rsidRDefault="0071451A" w:rsidP="0071451A">
      <w:pPr>
        <w:jc w:val="both"/>
        <w:rPr>
          <w:rFonts w:ascii="Arial" w:hAnsi="Arial" w:cs="Arial"/>
          <w:sz w:val="20"/>
          <w:szCs w:val="20"/>
        </w:rPr>
      </w:pPr>
      <w:r w:rsidRPr="00162F38">
        <w:rPr>
          <w:rFonts w:ascii="Arial" w:hAnsi="Arial" w:cs="Arial"/>
          <w:sz w:val="20"/>
          <w:szCs w:val="20"/>
        </w:rPr>
        <w:t xml:space="preserve">Les troupes possédant l’Équipement : Bagage, placées dans une </w:t>
      </w:r>
      <w:r w:rsidRPr="00162F38">
        <w:rPr>
          <w:rFonts w:ascii="Arial" w:hAnsi="Arial" w:cs="Arial"/>
          <w:i/>
          <w:iCs/>
          <w:sz w:val="20"/>
          <w:szCs w:val="20"/>
        </w:rPr>
        <w:t>Zone d’Opérations</w:t>
      </w:r>
      <w:r w:rsidRPr="00162F38">
        <w:rPr>
          <w:rFonts w:ascii="Arial" w:hAnsi="Arial" w:cs="Arial"/>
          <w:sz w:val="20"/>
          <w:szCs w:val="20"/>
        </w:rPr>
        <w:t xml:space="preserve"> et qui ne sont pas en État </w:t>
      </w:r>
      <w:r w:rsidRPr="00162F38">
        <w:rPr>
          <w:rFonts w:ascii="Arial" w:hAnsi="Arial" w:cs="Arial"/>
          <w:i/>
          <w:iCs/>
          <w:sz w:val="20"/>
          <w:szCs w:val="20"/>
        </w:rPr>
        <w:t>Inapte</w:t>
      </w:r>
      <w:r w:rsidRPr="00162F38">
        <w:rPr>
          <w:rFonts w:ascii="Arial" w:hAnsi="Arial" w:cs="Arial"/>
          <w:sz w:val="20"/>
          <w:szCs w:val="20"/>
        </w:rPr>
        <w:t>, sont comptées en appliquant les Points d’Armée supplémentaires apportés par cet Équipement.</w:t>
      </w:r>
    </w:p>
    <w:p w14:paraId="5A50CB3F" w14:textId="77777777" w:rsidR="0071451A" w:rsidRDefault="0071451A" w:rsidP="0071451A">
      <w:pPr>
        <w:spacing w:line="360" w:lineRule="auto"/>
        <w:jc w:val="both"/>
        <w:rPr>
          <w:rFonts w:ascii="Arial" w:eastAsia="Arial" w:hAnsi="Arial" w:cs="Arial"/>
          <w:sz w:val="18"/>
          <w:szCs w:val="18"/>
        </w:rPr>
      </w:pPr>
    </w:p>
    <w:p w14:paraId="68921809" w14:textId="77777777" w:rsidR="0071451A" w:rsidRDefault="0071451A" w:rsidP="0071451A">
      <w:pPr>
        <w:spacing w:line="360" w:lineRule="auto"/>
        <w:jc w:val="both"/>
        <w:rPr>
          <w:sz w:val="20"/>
          <w:szCs w:val="20"/>
        </w:rPr>
      </w:pPr>
    </w:p>
    <w:p w14:paraId="47B0FD8A" w14:textId="77777777" w:rsidR="0071451A" w:rsidRDefault="0071451A" w:rsidP="0071451A">
      <w:pPr>
        <w:sectPr w:rsidR="0071451A">
          <w:pgSz w:w="11900" w:h="16838"/>
          <w:pgMar w:top="1440" w:right="726" w:bottom="1440" w:left="720" w:header="0" w:footer="0" w:gutter="0"/>
          <w:cols w:num="2" w:space="720" w:equalWidth="0">
            <w:col w:w="5120" w:space="220"/>
            <w:col w:w="5120"/>
          </w:cols>
        </w:sectPr>
      </w:pPr>
    </w:p>
    <w:p w14:paraId="6BFB8307" w14:textId="77777777" w:rsidR="0071451A" w:rsidRDefault="0071451A" w:rsidP="0071451A">
      <w:pPr>
        <w:rPr>
          <w:sz w:val="20"/>
          <w:szCs w:val="20"/>
        </w:rPr>
      </w:pPr>
      <w:bookmarkStart w:id="8" w:name="page7"/>
      <w:bookmarkEnd w:id="8"/>
      <w:r>
        <w:rPr>
          <w:noProof/>
          <w:sz w:val="20"/>
          <w:szCs w:val="20"/>
        </w:rPr>
        <w:lastRenderedPageBreak/>
        <w:drawing>
          <wp:anchor distT="0" distB="0" distL="114300" distR="114300" simplePos="0" relativeHeight="251670528" behindDoc="1" locked="0" layoutInCell="0" allowOverlap="1" wp14:anchorId="54D0D53A" wp14:editId="6A90FECA">
            <wp:simplePos x="0" y="0"/>
            <wp:positionH relativeFrom="page">
              <wp:posOffset>0</wp:posOffset>
            </wp:positionH>
            <wp:positionV relativeFrom="page">
              <wp:posOffset>0</wp:posOffset>
            </wp:positionV>
            <wp:extent cx="7560310" cy="106921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7560310" cy="10692130"/>
                    </a:xfrm>
                    <a:prstGeom prst="rect">
                      <a:avLst/>
                    </a:prstGeom>
                    <a:noFill/>
                  </pic:spPr>
                </pic:pic>
              </a:graphicData>
            </a:graphic>
          </wp:anchor>
        </w:drawing>
      </w:r>
    </w:p>
    <w:p w14:paraId="2ADE92F7" w14:textId="77777777" w:rsidR="0071451A" w:rsidRPr="00162F38" w:rsidRDefault="0071451A" w:rsidP="0071451A">
      <w:pPr>
        <w:rPr>
          <w:sz w:val="16"/>
          <w:szCs w:val="16"/>
        </w:rPr>
      </w:pPr>
    </w:p>
    <w:p w14:paraId="37B8C51A" w14:textId="77777777" w:rsidR="0071451A" w:rsidRPr="00162F38" w:rsidRDefault="0071451A" w:rsidP="0071451A">
      <w:pPr>
        <w:rPr>
          <w:sz w:val="16"/>
          <w:szCs w:val="16"/>
        </w:rPr>
      </w:pPr>
    </w:p>
    <w:p w14:paraId="466E5933" w14:textId="77777777" w:rsidR="0071451A" w:rsidRPr="00162F38" w:rsidRDefault="0071451A" w:rsidP="0071451A">
      <w:pPr>
        <w:rPr>
          <w:sz w:val="16"/>
          <w:szCs w:val="16"/>
        </w:rPr>
      </w:pPr>
    </w:p>
    <w:p w14:paraId="1260E2CE" w14:textId="77777777" w:rsidR="0071451A" w:rsidRDefault="0071451A" w:rsidP="0071451A">
      <w:pPr>
        <w:tabs>
          <w:tab w:val="left" w:pos="5320"/>
        </w:tabs>
        <w:spacing w:after="120"/>
        <w:rPr>
          <w:sz w:val="20"/>
          <w:szCs w:val="20"/>
        </w:rPr>
      </w:pPr>
      <w:proofErr w:type="spellStart"/>
      <w:r w:rsidRPr="00D82DE9">
        <w:rPr>
          <w:rFonts w:ascii="Agency FB" w:eastAsia="Agency FB" w:hAnsi="Agency FB" w:cs="Agency FB"/>
          <w:b/>
          <w:bCs/>
          <w:sz w:val="24"/>
          <w:szCs w:val="24"/>
        </w:rPr>
        <w:t>MÉGALODRON</w:t>
      </w:r>
      <w:proofErr w:type="spellEnd"/>
      <w:r w:rsidRPr="00D82DE9">
        <w:rPr>
          <w:sz w:val="20"/>
          <w:szCs w:val="20"/>
        </w:rPr>
        <w:tab/>
      </w:r>
      <w:r w:rsidRPr="00D82DE9">
        <w:rPr>
          <w:rFonts w:ascii="Agency FB" w:eastAsia="Agency FB" w:hAnsi="Agency FB" w:cs="Agency FB"/>
          <w:b/>
          <w:bCs/>
          <w:sz w:val="24"/>
          <w:szCs w:val="24"/>
        </w:rPr>
        <w:t>HVT ET PAQUET CLASSIFIÉ NON UTILISÉ</w:t>
      </w:r>
    </w:p>
    <w:p w14:paraId="29E9B42E" w14:textId="77777777" w:rsidR="0071451A" w:rsidRDefault="0071451A" w:rsidP="0071451A">
      <w:pPr>
        <w:sectPr w:rsidR="0071451A">
          <w:pgSz w:w="11900" w:h="16838"/>
          <w:pgMar w:top="1440" w:right="726" w:bottom="1440" w:left="720" w:header="0" w:footer="0" w:gutter="0"/>
          <w:cols w:space="720" w:equalWidth="0">
            <w:col w:w="10460"/>
          </w:cols>
        </w:sectPr>
      </w:pPr>
    </w:p>
    <w:p w14:paraId="05B21D29" w14:textId="77777777" w:rsidR="0071451A" w:rsidRPr="005756C8" w:rsidRDefault="0071451A" w:rsidP="0071451A">
      <w:pPr>
        <w:spacing w:after="240"/>
        <w:jc w:val="both"/>
        <w:rPr>
          <w:rFonts w:ascii="Arial" w:eastAsia="Arial" w:hAnsi="Arial" w:cs="Arial"/>
          <w:sz w:val="20"/>
          <w:szCs w:val="20"/>
        </w:rPr>
      </w:pPr>
      <w:r w:rsidRPr="005756C8">
        <w:rPr>
          <w:rFonts w:ascii="Arial" w:eastAsia="Arial" w:hAnsi="Arial" w:cs="Arial"/>
          <w:sz w:val="20"/>
          <w:szCs w:val="20"/>
        </w:rPr>
        <w:t xml:space="preserve">Avant la </w:t>
      </w:r>
      <w:r w:rsidRPr="005756C8">
        <w:rPr>
          <w:rFonts w:ascii="Arial" w:eastAsia="Arial" w:hAnsi="Arial" w:cs="Arial"/>
          <w:i/>
          <w:iCs/>
          <w:sz w:val="20"/>
          <w:szCs w:val="20"/>
        </w:rPr>
        <w:t>Phase de Déploiement</w:t>
      </w:r>
      <w:r w:rsidRPr="005756C8">
        <w:rPr>
          <w:rFonts w:ascii="Arial" w:eastAsia="Arial" w:hAnsi="Arial" w:cs="Arial"/>
          <w:sz w:val="20"/>
          <w:szCs w:val="20"/>
        </w:rPr>
        <w:t xml:space="preserve">, placez le </w:t>
      </w:r>
      <w:proofErr w:type="spellStart"/>
      <w:r w:rsidRPr="005756C8">
        <w:rPr>
          <w:rFonts w:ascii="Arial" w:eastAsia="Arial" w:hAnsi="Arial" w:cs="Arial"/>
          <w:sz w:val="20"/>
          <w:szCs w:val="20"/>
        </w:rPr>
        <w:t>Mégalodron</w:t>
      </w:r>
      <w:proofErr w:type="spellEnd"/>
      <w:r w:rsidRPr="005756C8">
        <w:rPr>
          <w:rFonts w:ascii="Arial" w:eastAsia="Arial" w:hAnsi="Arial" w:cs="Arial"/>
          <w:sz w:val="20"/>
          <w:szCs w:val="20"/>
        </w:rPr>
        <w:t xml:space="preserve"> au centre de la Table de Jeu.</w:t>
      </w:r>
    </w:p>
    <w:p w14:paraId="1D155635" w14:textId="77777777" w:rsidR="0071451A" w:rsidRPr="00F669EC" w:rsidRDefault="0071451A" w:rsidP="0071451A">
      <w:pPr>
        <w:spacing w:after="240"/>
        <w:jc w:val="both"/>
        <w:rPr>
          <w:rFonts w:ascii="Arial" w:hAnsi="Arial" w:cs="Arial"/>
          <w:sz w:val="20"/>
          <w:szCs w:val="20"/>
        </w:rPr>
      </w:pPr>
      <w:r w:rsidRPr="00F669EC">
        <w:rPr>
          <w:rFonts w:ascii="Arial" w:hAnsi="Arial" w:cs="Arial"/>
          <w:sz w:val="20"/>
          <w:szCs w:val="20"/>
        </w:rPr>
        <w:t xml:space="preserve">Le </w:t>
      </w:r>
      <w:proofErr w:type="spellStart"/>
      <w:r w:rsidRPr="00F669EC">
        <w:rPr>
          <w:rFonts w:ascii="Arial" w:hAnsi="Arial" w:cs="Arial"/>
          <w:sz w:val="20"/>
          <w:szCs w:val="20"/>
        </w:rPr>
        <w:t>Mégalodron</w:t>
      </w:r>
      <w:proofErr w:type="spellEnd"/>
      <w:r w:rsidRPr="00F669EC">
        <w:rPr>
          <w:rFonts w:ascii="Arial" w:hAnsi="Arial" w:cs="Arial"/>
          <w:sz w:val="20"/>
          <w:szCs w:val="20"/>
        </w:rPr>
        <w:t xml:space="preserve"> est une troupe réactive qui considère les deux joueurs comme ses ennemis, donc réagit à toutes les troupes en déclarant un ORA</w:t>
      </w:r>
      <w:r>
        <w:rPr>
          <w:rFonts w:ascii="Arial" w:hAnsi="Arial" w:cs="Arial"/>
          <w:sz w:val="20"/>
          <w:szCs w:val="20"/>
        </w:rPr>
        <w:t xml:space="preserve"> </w:t>
      </w:r>
      <w:r w:rsidRPr="00F669EC">
        <w:rPr>
          <w:rFonts w:ascii="Arial" w:hAnsi="Arial" w:cs="Arial"/>
          <w:sz w:val="20"/>
          <w:szCs w:val="20"/>
        </w:rPr>
        <w:t>d'</w:t>
      </w:r>
      <w:r w:rsidRPr="00F669EC">
        <w:rPr>
          <w:rFonts w:ascii="Arial" w:hAnsi="Arial" w:cs="Arial"/>
          <w:i/>
          <w:iCs/>
          <w:sz w:val="20"/>
          <w:szCs w:val="20"/>
        </w:rPr>
        <w:t>Attaque TR</w:t>
      </w:r>
      <w:r w:rsidRPr="00F669EC">
        <w:rPr>
          <w:rFonts w:ascii="Arial" w:hAnsi="Arial" w:cs="Arial"/>
          <w:sz w:val="20"/>
          <w:szCs w:val="20"/>
        </w:rPr>
        <w:t xml:space="preserve"> chaque fois que nécessaire. Le </w:t>
      </w:r>
      <w:r w:rsidRPr="00F669EC">
        <w:rPr>
          <w:rFonts w:ascii="Arial" w:hAnsi="Arial" w:cs="Arial"/>
          <w:i/>
          <w:iCs/>
          <w:sz w:val="20"/>
          <w:szCs w:val="20"/>
        </w:rPr>
        <w:t>Joueur Réactif</w:t>
      </w:r>
      <w:r w:rsidRPr="00F669EC">
        <w:rPr>
          <w:rFonts w:ascii="Arial" w:hAnsi="Arial" w:cs="Arial"/>
          <w:sz w:val="20"/>
          <w:szCs w:val="20"/>
        </w:rPr>
        <w:t xml:space="preserve"> lance toujours </w:t>
      </w:r>
      <w:r>
        <w:rPr>
          <w:rFonts w:ascii="Arial" w:hAnsi="Arial" w:cs="Arial"/>
          <w:sz w:val="20"/>
          <w:szCs w:val="20"/>
        </w:rPr>
        <w:t>le</w:t>
      </w:r>
      <w:r w:rsidRPr="00F669EC">
        <w:rPr>
          <w:rFonts w:ascii="Arial" w:hAnsi="Arial" w:cs="Arial"/>
          <w:sz w:val="20"/>
          <w:szCs w:val="20"/>
        </w:rPr>
        <w:t xml:space="preserve"> jet pour le </w:t>
      </w:r>
      <w:proofErr w:type="spellStart"/>
      <w:r w:rsidRPr="00F669EC">
        <w:rPr>
          <w:rFonts w:ascii="Arial" w:hAnsi="Arial" w:cs="Arial"/>
          <w:sz w:val="20"/>
          <w:szCs w:val="20"/>
        </w:rPr>
        <w:t>Mégalodron</w:t>
      </w:r>
      <w:proofErr w:type="spellEnd"/>
      <w:r w:rsidRPr="00F669EC">
        <w:rPr>
          <w:rFonts w:ascii="Arial" w:hAnsi="Arial" w:cs="Arial"/>
          <w:sz w:val="20"/>
          <w:szCs w:val="20"/>
        </w:rPr>
        <w:t>, en appliquant l'option de</w:t>
      </w:r>
      <w:r>
        <w:rPr>
          <w:rFonts w:ascii="Arial" w:hAnsi="Arial" w:cs="Arial"/>
          <w:sz w:val="20"/>
          <w:szCs w:val="20"/>
        </w:rPr>
        <w:t xml:space="preserve"> Profil de</w:t>
      </w:r>
      <w:r w:rsidRPr="00F669EC">
        <w:rPr>
          <w:rFonts w:ascii="Arial" w:hAnsi="Arial" w:cs="Arial"/>
          <w:sz w:val="20"/>
          <w:szCs w:val="20"/>
        </w:rPr>
        <w:t xml:space="preserve"> troupe</w:t>
      </w:r>
      <w:r>
        <w:rPr>
          <w:rFonts w:ascii="Arial" w:hAnsi="Arial" w:cs="Arial"/>
          <w:sz w:val="20"/>
          <w:szCs w:val="20"/>
        </w:rPr>
        <w:t> :</w:t>
      </w:r>
      <w:r w:rsidRPr="00F669EC">
        <w:rPr>
          <w:rFonts w:ascii="Arial" w:hAnsi="Arial" w:cs="Arial"/>
          <w:sz w:val="20"/>
          <w:szCs w:val="20"/>
        </w:rPr>
        <w:t xml:space="preserve"> </w:t>
      </w:r>
      <w:proofErr w:type="spellStart"/>
      <w:r w:rsidRPr="0074732F">
        <w:rPr>
          <w:rFonts w:ascii="Arial" w:hAnsi="Arial" w:cs="Arial"/>
          <w:b/>
          <w:bCs/>
          <w:sz w:val="20"/>
          <w:szCs w:val="20"/>
        </w:rPr>
        <w:t>Mégalodron</w:t>
      </w:r>
      <w:proofErr w:type="spellEnd"/>
      <w:r w:rsidRPr="0074732F">
        <w:rPr>
          <w:rFonts w:ascii="Arial" w:hAnsi="Arial" w:cs="Arial"/>
          <w:b/>
          <w:bCs/>
          <w:sz w:val="20"/>
          <w:szCs w:val="20"/>
        </w:rPr>
        <w:t xml:space="preserve"> A2</w:t>
      </w:r>
      <w:r>
        <w:rPr>
          <w:rFonts w:ascii="Arial" w:hAnsi="Arial" w:cs="Arial"/>
          <w:sz w:val="20"/>
          <w:szCs w:val="20"/>
        </w:rPr>
        <w:t>,</w:t>
      </w:r>
      <w:r w:rsidRPr="00F669EC">
        <w:rPr>
          <w:rFonts w:ascii="Arial" w:hAnsi="Arial" w:cs="Arial"/>
          <w:sz w:val="20"/>
          <w:szCs w:val="20"/>
        </w:rPr>
        <w:t xml:space="preserve"> inclu</w:t>
      </w:r>
      <w:r>
        <w:rPr>
          <w:rFonts w:ascii="Arial" w:hAnsi="Arial" w:cs="Arial"/>
          <w:sz w:val="20"/>
          <w:szCs w:val="20"/>
        </w:rPr>
        <w:t>t</w:t>
      </w:r>
      <w:r w:rsidRPr="00F669EC">
        <w:rPr>
          <w:rFonts w:ascii="Arial" w:hAnsi="Arial" w:cs="Arial"/>
          <w:sz w:val="20"/>
          <w:szCs w:val="20"/>
        </w:rPr>
        <w:t xml:space="preserve"> dans ce Set Mission.</w:t>
      </w:r>
    </w:p>
    <w:p w14:paraId="5698FE74" w14:textId="77777777" w:rsidR="0071451A" w:rsidRDefault="0071451A" w:rsidP="0071451A">
      <w:pPr>
        <w:spacing w:line="285" w:lineRule="exact"/>
        <w:rPr>
          <w:sz w:val="20"/>
          <w:szCs w:val="20"/>
        </w:rPr>
      </w:pPr>
      <w:r w:rsidRPr="00F669EC">
        <w:rPr>
          <w:rFonts w:ascii="Arial" w:hAnsi="Arial" w:cs="Arial"/>
          <w:sz w:val="20"/>
          <w:szCs w:val="20"/>
        </w:rPr>
        <w:t xml:space="preserve">Dans ce scénario, le </w:t>
      </w:r>
      <w:proofErr w:type="spellStart"/>
      <w:r w:rsidRPr="00F669EC">
        <w:rPr>
          <w:rFonts w:ascii="Arial" w:hAnsi="Arial" w:cs="Arial"/>
          <w:sz w:val="20"/>
          <w:szCs w:val="20"/>
        </w:rPr>
        <w:t>Mégalodron</w:t>
      </w:r>
      <w:proofErr w:type="spellEnd"/>
      <w:r w:rsidRPr="00F669EC">
        <w:rPr>
          <w:rFonts w:ascii="Arial" w:hAnsi="Arial" w:cs="Arial"/>
          <w:sz w:val="20"/>
          <w:szCs w:val="20"/>
        </w:rPr>
        <w:t xml:space="preserve">, en tant que figurine réactive, </w:t>
      </w:r>
      <w:r w:rsidRPr="00F669EC">
        <w:rPr>
          <w:rFonts w:ascii="Arial" w:hAnsi="Arial" w:cs="Arial"/>
          <w:b/>
          <w:bCs/>
          <w:sz w:val="20"/>
          <w:szCs w:val="20"/>
        </w:rPr>
        <w:t>n'applique pas</w:t>
      </w:r>
      <w:r w:rsidRPr="00F669EC">
        <w:rPr>
          <w:rFonts w:ascii="Arial" w:hAnsi="Arial" w:cs="Arial"/>
          <w:sz w:val="20"/>
          <w:szCs w:val="20"/>
        </w:rPr>
        <w:t xml:space="preserve"> la Compétence Spéciale </w:t>
      </w:r>
      <w:r w:rsidRPr="0074732F">
        <w:rPr>
          <w:rFonts w:ascii="Arial" w:hAnsi="Arial" w:cs="Arial"/>
          <w:i/>
          <w:iCs/>
          <w:sz w:val="20"/>
          <w:szCs w:val="20"/>
        </w:rPr>
        <w:t>Immunité : état Possédé</w:t>
      </w:r>
      <w:r w:rsidRPr="00F669EC">
        <w:rPr>
          <w:rFonts w:ascii="Arial" w:hAnsi="Arial" w:cs="Arial"/>
          <w:sz w:val="20"/>
          <w:szCs w:val="20"/>
        </w:rPr>
        <w:t xml:space="preserve"> (POS).</w:t>
      </w:r>
    </w:p>
    <w:p w14:paraId="466681C1" w14:textId="77777777" w:rsidR="0071451A" w:rsidRDefault="0071451A" w:rsidP="0071451A">
      <w:pPr>
        <w:rPr>
          <w:sz w:val="18"/>
          <w:szCs w:val="18"/>
        </w:rPr>
      </w:pPr>
    </w:p>
    <w:p w14:paraId="658CAC3E" w14:textId="77777777" w:rsidR="0071451A" w:rsidRPr="0074732F" w:rsidRDefault="0071451A" w:rsidP="0071451A">
      <w:pPr>
        <w:rPr>
          <w:sz w:val="18"/>
          <w:szCs w:val="18"/>
        </w:rPr>
      </w:pPr>
    </w:p>
    <w:p w14:paraId="60B8AC46" w14:textId="77777777" w:rsidR="0071451A" w:rsidRPr="00390523" w:rsidRDefault="0071451A" w:rsidP="0071451A">
      <w:pPr>
        <w:spacing w:after="120"/>
        <w:rPr>
          <w:sz w:val="20"/>
          <w:szCs w:val="20"/>
        </w:rPr>
      </w:pPr>
      <w:r>
        <w:rPr>
          <w:rFonts w:ascii="Agency FB" w:eastAsia="Agency FB" w:hAnsi="Agency FB" w:cs="Agency FB"/>
          <w:b/>
          <w:bCs/>
          <w:sz w:val="26"/>
          <w:szCs w:val="26"/>
        </w:rPr>
        <w:t>MAITRE ARTILLEUR</w:t>
      </w:r>
    </w:p>
    <w:p w14:paraId="27B5ECE5" w14:textId="77777777" w:rsidR="0071451A" w:rsidRDefault="0071451A" w:rsidP="0071451A">
      <w:pPr>
        <w:spacing w:after="120"/>
        <w:jc w:val="both"/>
        <w:rPr>
          <w:rFonts w:ascii="Arial" w:hAnsi="Arial" w:cs="Arial"/>
          <w:spacing w:val="-2"/>
          <w:sz w:val="20"/>
          <w:szCs w:val="20"/>
        </w:rPr>
      </w:pPr>
      <w:r w:rsidRPr="00761121">
        <w:rPr>
          <w:rFonts w:ascii="Arial" w:hAnsi="Arial" w:cs="Arial"/>
          <w:spacing w:val="-2"/>
          <w:sz w:val="20"/>
          <w:szCs w:val="20"/>
        </w:rPr>
        <w:t xml:space="preserve">A la fin de la </w:t>
      </w:r>
      <w:r w:rsidRPr="00761121">
        <w:rPr>
          <w:rFonts w:ascii="Arial" w:hAnsi="Arial" w:cs="Arial"/>
          <w:i/>
          <w:iCs/>
          <w:spacing w:val="-2"/>
          <w:sz w:val="20"/>
          <w:szCs w:val="20"/>
        </w:rPr>
        <w:t>Phase de Déploiement</w:t>
      </w:r>
      <w:r w:rsidRPr="00761121">
        <w:rPr>
          <w:rFonts w:ascii="Arial" w:hAnsi="Arial" w:cs="Arial"/>
          <w:spacing w:val="-2"/>
          <w:sz w:val="20"/>
          <w:szCs w:val="20"/>
        </w:rPr>
        <w:t xml:space="preserve">, les joueurs doivent déclarer quelle troupe de leur Liste d'Armée est leur </w:t>
      </w:r>
      <w:r w:rsidRPr="00761121">
        <w:rPr>
          <w:rFonts w:ascii="Arial" w:hAnsi="Arial" w:cs="Arial"/>
          <w:i/>
          <w:iCs/>
          <w:spacing w:val="-2"/>
          <w:sz w:val="20"/>
          <w:szCs w:val="20"/>
        </w:rPr>
        <w:t>Maître Artilleur</w:t>
      </w:r>
      <w:r w:rsidRPr="00761121">
        <w:rPr>
          <w:rFonts w:ascii="Arial" w:hAnsi="Arial" w:cs="Arial"/>
          <w:spacing w:val="-2"/>
          <w:sz w:val="20"/>
          <w:szCs w:val="20"/>
        </w:rPr>
        <w:t xml:space="preserve">. </w:t>
      </w:r>
    </w:p>
    <w:p w14:paraId="094DE383" w14:textId="77777777" w:rsidR="0071451A" w:rsidRPr="00761121" w:rsidRDefault="0071451A" w:rsidP="0071451A">
      <w:pPr>
        <w:spacing w:after="120"/>
        <w:jc w:val="both"/>
        <w:rPr>
          <w:rFonts w:ascii="Arial" w:hAnsi="Arial" w:cs="Arial"/>
          <w:spacing w:val="-2"/>
          <w:sz w:val="20"/>
          <w:szCs w:val="20"/>
          <w:highlight w:val="yellow"/>
        </w:rPr>
      </w:pPr>
      <w:r w:rsidRPr="00761121">
        <w:rPr>
          <w:rFonts w:ascii="Arial" w:hAnsi="Arial" w:cs="Arial"/>
          <w:spacing w:val="-2"/>
          <w:sz w:val="20"/>
          <w:szCs w:val="20"/>
        </w:rPr>
        <w:t xml:space="preserve">La troupe choisie doit toujours être l'une des figurines déployées sur la table de jeu. Les joueurs ne sont pas autorisés à choisir des troupes en état de </w:t>
      </w:r>
      <w:r w:rsidRPr="00761121">
        <w:rPr>
          <w:rFonts w:ascii="Arial" w:hAnsi="Arial" w:cs="Arial"/>
          <w:i/>
          <w:iCs/>
          <w:spacing w:val="-2"/>
          <w:sz w:val="20"/>
          <w:szCs w:val="20"/>
        </w:rPr>
        <w:t>Déploiement Caché</w:t>
      </w:r>
      <w:r w:rsidRPr="00761121">
        <w:rPr>
          <w:rFonts w:ascii="Arial" w:hAnsi="Arial" w:cs="Arial"/>
          <w:spacing w:val="-2"/>
          <w:sz w:val="20"/>
          <w:szCs w:val="20"/>
        </w:rPr>
        <w:t xml:space="preserve"> ou en état de Marqueur. Cette troupe devra toujours être sur la table de jeu en tant que figurine et non en tant que marqueur (Camouflage, TO, </w:t>
      </w:r>
      <w:proofErr w:type="spellStart"/>
      <w:r w:rsidRPr="00761121">
        <w:rPr>
          <w:rFonts w:ascii="Arial" w:hAnsi="Arial" w:cs="Arial"/>
          <w:spacing w:val="-2"/>
          <w:sz w:val="20"/>
          <w:szCs w:val="20"/>
        </w:rPr>
        <w:t>Holoecho</w:t>
      </w:r>
      <w:proofErr w:type="spellEnd"/>
      <w:r w:rsidRPr="00761121">
        <w:rPr>
          <w:rFonts w:ascii="Arial" w:hAnsi="Arial" w:cs="Arial"/>
          <w:spacing w:val="-2"/>
          <w:sz w:val="20"/>
          <w:szCs w:val="20"/>
        </w:rPr>
        <w:t xml:space="preserve">...). De plus, les troupes Irrégulières et celles dont le Type de Troupe est D.C.D ne sont pas éligibles pour devenir </w:t>
      </w:r>
      <w:r w:rsidRPr="00761121">
        <w:rPr>
          <w:rFonts w:ascii="Arial" w:hAnsi="Arial" w:cs="Arial"/>
          <w:i/>
          <w:iCs/>
          <w:spacing w:val="-2"/>
          <w:sz w:val="20"/>
          <w:szCs w:val="20"/>
        </w:rPr>
        <w:t>Maitre Artilleur</w:t>
      </w:r>
      <w:r w:rsidRPr="00761121">
        <w:rPr>
          <w:rFonts w:ascii="Arial" w:hAnsi="Arial" w:cs="Arial"/>
          <w:spacing w:val="-2"/>
          <w:sz w:val="20"/>
          <w:szCs w:val="20"/>
        </w:rPr>
        <w:t>.</w:t>
      </w:r>
    </w:p>
    <w:p w14:paraId="0C1DD5A9" w14:textId="77777777" w:rsidR="0071451A" w:rsidRPr="00162F38" w:rsidRDefault="0071451A" w:rsidP="0071451A">
      <w:r w:rsidRPr="00162F38">
        <w:rPr>
          <w:rFonts w:ascii="Arial" w:eastAsia="Arial" w:hAnsi="Arial" w:cs="Arial"/>
          <w:sz w:val="20"/>
          <w:szCs w:val="20"/>
        </w:rPr>
        <w:t>Le Maitre Artilleur est identifié avec un Marqueur Joueur A ou B</w:t>
      </w:r>
      <w:r>
        <w:rPr>
          <w:rFonts w:ascii="Arial" w:eastAsia="Arial" w:hAnsi="Arial" w:cs="Arial"/>
          <w:sz w:val="20"/>
          <w:szCs w:val="20"/>
        </w:rPr>
        <w:t xml:space="preserve"> (Player A - B)</w:t>
      </w:r>
      <w:r w:rsidRPr="00162F38">
        <w:rPr>
          <w:rFonts w:ascii="Arial" w:eastAsia="Arial" w:hAnsi="Arial" w:cs="Arial"/>
          <w:sz w:val="20"/>
          <w:szCs w:val="20"/>
        </w:rPr>
        <w:t>.</w:t>
      </w:r>
    </w:p>
    <w:p w14:paraId="6F9A694B" w14:textId="77777777" w:rsidR="0071451A" w:rsidRPr="00BB5472" w:rsidRDefault="0071451A" w:rsidP="0071451A">
      <w:pPr>
        <w:rPr>
          <w:sz w:val="14"/>
          <w:szCs w:val="14"/>
          <w:highlight w:val="yellow"/>
        </w:rPr>
      </w:pPr>
    </w:p>
    <w:p w14:paraId="11C6453B" w14:textId="77777777" w:rsidR="0071451A" w:rsidRPr="00E81EC4" w:rsidRDefault="0071451A" w:rsidP="0071451A">
      <w:pPr>
        <w:spacing w:after="120"/>
        <w:rPr>
          <w:sz w:val="20"/>
          <w:szCs w:val="20"/>
        </w:rPr>
      </w:pPr>
      <w:r w:rsidRPr="00E81EC4">
        <w:rPr>
          <w:rFonts w:ascii="Agency FB" w:eastAsia="Agency FB" w:hAnsi="Agency FB" w:cs="Agency FB"/>
          <w:b/>
          <w:bCs/>
          <w:sz w:val="26"/>
          <w:szCs w:val="26"/>
        </w:rPr>
        <w:t>MAITRE ARTILLEUR DOMINANT</w:t>
      </w:r>
    </w:p>
    <w:p w14:paraId="7E5A99F5" w14:textId="77777777" w:rsidR="0071451A" w:rsidRPr="00BB5472" w:rsidRDefault="0071451A" w:rsidP="0071451A">
      <w:pPr>
        <w:spacing w:after="120"/>
        <w:jc w:val="both"/>
        <w:rPr>
          <w:rFonts w:ascii="Arial" w:hAnsi="Arial" w:cs="Arial"/>
          <w:sz w:val="20"/>
          <w:szCs w:val="20"/>
        </w:rPr>
      </w:pPr>
      <w:r>
        <w:rPr>
          <w:rFonts w:ascii="Arial" w:hAnsi="Arial" w:cs="Arial"/>
          <w:sz w:val="20"/>
          <w:szCs w:val="20"/>
        </w:rPr>
        <w:t xml:space="preserve">La présence d’un </w:t>
      </w:r>
      <w:r w:rsidRPr="00BB5472">
        <w:rPr>
          <w:rFonts w:ascii="Arial" w:hAnsi="Arial" w:cs="Arial"/>
          <w:i/>
          <w:iCs/>
          <w:sz w:val="20"/>
          <w:szCs w:val="20"/>
        </w:rPr>
        <w:t>Maître Artilleur</w:t>
      </w:r>
      <w:r w:rsidRPr="00BB5472">
        <w:rPr>
          <w:rFonts w:ascii="Arial" w:hAnsi="Arial" w:cs="Arial"/>
          <w:sz w:val="20"/>
          <w:szCs w:val="20"/>
        </w:rPr>
        <w:t xml:space="preserve"> dans n'importe quel état non-</w:t>
      </w:r>
      <w:r w:rsidRPr="00BB5472">
        <w:rPr>
          <w:rFonts w:ascii="Arial" w:hAnsi="Arial" w:cs="Arial"/>
          <w:i/>
          <w:iCs/>
          <w:sz w:val="20"/>
          <w:szCs w:val="20"/>
        </w:rPr>
        <w:t>Inapte</w:t>
      </w:r>
      <w:r w:rsidRPr="00BB5472">
        <w:rPr>
          <w:rFonts w:ascii="Arial" w:hAnsi="Arial" w:cs="Arial"/>
          <w:sz w:val="20"/>
          <w:szCs w:val="20"/>
        </w:rPr>
        <w:t xml:space="preserve"> dans un Quadrant Dominé, </w:t>
      </w:r>
      <w:r>
        <w:rPr>
          <w:rFonts w:ascii="Arial" w:hAnsi="Arial" w:cs="Arial"/>
          <w:sz w:val="20"/>
          <w:szCs w:val="20"/>
        </w:rPr>
        <w:t>apporte</w:t>
      </w:r>
      <w:r w:rsidRPr="00BB5472">
        <w:rPr>
          <w:rFonts w:ascii="Arial" w:hAnsi="Arial" w:cs="Arial"/>
          <w:sz w:val="20"/>
          <w:szCs w:val="20"/>
        </w:rPr>
        <w:t xml:space="preserve"> un maximum de 1 Point d'Objectif supplémentaire lors de la vérification de l'Objectif Principal de Domination de Quadrant à la fin de chaque Tour de Jeu.</w:t>
      </w:r>
    </w:p>
    <w:p w14:paraId="74D14EAD" w14:textId="77777777" w:rsidR="0071451A" w:rsidRPr="00BB5472" w:rsidRDefault="0071451A" w:rsidP="0071451A">
      <w:pPr>
        <w:rPr>
          <w:sz w:val="16"/>
          <w:szCs w:val="16"/>
        </w:rPr>
      </w:pPr>
    </w:p>
    <w:p w14:paraId="1CC43AA9" w14:textId="77777777" w:rsidR="0071451A" w:rsidRPr="00BB5472" w:rsidRDefault="0071451A" w:rsidP="0071451A">
      <w:pPr>
        <w:rPr>
          <w:sz w:val="18"/>
          <w:szCs w:val="18"/>
        </w:rPr>
      </w:pPr>
    </w:p>
    <w:p w14:paraId="2F0B29F5" w14:textId="77777777" w:rsidR="0071451A" w:rsidRDefault="0071451A" w:rsidP="0071451A">
      <w:pPr>
        <w:spacing w:after="120"/>
        <w:rPr>
          <w:sz w:val="20"/>
          <w:szCs w:val="20"/>
        </w:rPr>
      </w:pPr>
      <w:r>
        <w:rPr>
          <w:rFonts w:ascii="Agency FB" w:eastAsia="Agency FB" w:hAnsi="Agency FB" w:cs="Agency FB"/>
          <w:b/>
          <w:bCs/>
          <w:sz w:val="26"/>
          <w:szCs w:val="26"/>
        </w:rPr>
        <w:t>TUÉS</w:t>
      </w:r>
    </w:p>
    <w:p w14:paraId="5A555732" w14:textId="77777777" w:rsidR="0071451A" w:rsidRPr="0074732F" w:rsidRDefault="0071451A" w:rsidP="0071451A">
      <w:pPr>
        <w:spacing w:after="240"/>
        <w:jc w:val="both"/>
        <w:rPr>
          <w:rFonts w:ascii="Arial" w:hAnsi="Arial" w:cs="Arial"/>
          <w:sz w:val="20"/>
          <w:szCs w:val="20"/>
        </w:rPr>
      </w:pPr>
      <w:r w:rsidRPr="0074732F">
        <w:rPr>
          <w:rFonts w:ascii="Arial" w:hAnsi="Arial" w:cs="Arial"/>
          <w:sz w:val="20"/>
          <w:szCs w:val="20"/>
        </w:rPr>
        <w:t xml:space="preserve">Une troupe est considérée </w:t>
      </w:r>
      <w:r w:rsidRPr="0074732F">
        <w:rPr>
          <w:rFonts w:ascii="Arial" w:hAnsi="Arial" w:cs="Arial"/>
          <w:i/>
          <w:iCs/>
          <w:sz w:val="20"/>
          <w:szCs w:val="20"/>
        </w:rPr>
        <w:t>Tuée</w:t>
      </w:r>
      <w:r w:rsidRPr="0074732F">
        <w:rPr>
          <w:rFonts w:ascii="Arial" w:hAnsi="Arial" w:cs="Arial"/>
          <w:sz w:val="20"/>
          <w:szCs w:val="20"/>
        </w:rPr>
        <w:t xml:space="preserve"> quand elle passe à l’État </w:t>
      </w:r>
      <w:r w:rsidRPr="0074732F">
        <w:rPr>
          <w:rFonts w:ascii="Arial" w:hAnsi="Arial" w:cs="Arial"/>
          <w:i/>
          <w:iCs/>
          <w:sz w:val="20"/>
          <w:szCs w:val="20"/>
        </w:rPr>
        <w:t>Mort</w:t>
      </w:r>
      <w:r w:rsidRPr="0074732F">
        <w:rPr>
          <w:rFonts w:ascii="Arial" w:hAnsi="Arial" w:cs="Arial"/>
          <w:sz w:val="20"/>
          <w:szCs w:val="20"/>
        </w:rPr>
        <w:t xml:space="preserve">, ou qu’elle est en État </w:t>
      </w:r>
      <w:r w:rsidRPr="0074732F">
        <w:rPr>
          <w:rFonts w:ascii="Arial" w:hAnsi="Arial" w:cs="Arial"/>
          <w:i/>
          <w:iCs/>
          <w:sz w:val="20"/>
          <w:szCs w:val="20"/>
        </w:rPr>
        <w:t>Inapte</w:t>
      </w:r>
      <w:r w:rsidRPr="0074732F">
        <w:rPr>
          <w:rFonts w:ascii="Arial" w:hAnsi="Arial" w:cs="Arial"/>
          <w:sz w:val="20"/>
          <w:szCs w:val="20"/>
        </w:rPr>
        <w:t xml:space="preserve"> à la fin de la partie.</w:t>
      </w:r>
    </w:p>
    <w:p w14:paraId="16FF060A" w14:textId="77777777" w:rsidR="0071451A" w:rsidRPr="0074732F" w:rsidRDefault="0071451A" w:rsidP="0071451A">
      <w:pPr>
        <w:spacing w:line="204" w:lineRule="exact"/>
        <w:jc w:val="both"/>
        <w:rPr>
          <w:rFonts w:ascii="Arial" w:hAnsi="Arial" w:cs="Arial"/>
          <w:sz w:val="20"/>
          <w:szCs w:val="20"/>
          <w:highlight w:val="yellow"/>
        </w:rPr>
      </w:pPr>
      <w:r w:rsidRPr="0074732F">
        <w:rPr>
          <w:rFonts w:ascii="Arial" w:hAnsi="Arial" w:cs="Arial"/>
          <w:sz w:val="20"/>
          <w:szCs w:val="20"/>
        </w:rPr>
        <w:t xml:space="preserve">Les troupes qui n’ont </w:t>
      </w:r>
      <w:r w:rsidRPr="0074732F">
        <w:rPr>
          <w:rFonts w:ascii="Arial" w:hAnsi="Arial" w:cs="Arial"/>
          <w:b/>
          <w:bCs/>
          <w:sz w:val="20"/>
          <w:szCs w:val="20"/>
        </w:rPr>
        <w:t>pas été déployées sur la table de jeu</w:t>
      </w:r>
      <w:r w:rsidRPr="0074732F">
        <w:rPr>
          <w:rFonts w:ascii="Arial" w:hAnsi="Arial" w:cs="Arial"/>
          <w:sz w:val="20"/>
          <w:szCs w:val="20"/>
        </w:rPr>
        <w:t xml:space="preserve"> à la fin de la partie sont considérées comme étant </w:t>
      </w:r>
      <w:r w:rsidRPr="0074732F">
        <w:rPr>
          <w:rFonts w:ascii="Arial" w:hAnsi="Arial" w:cs="Arial"/>
          <w:i/>
          <w:iCs/>
          <w:sz w:val="20"/>
          <w:szCs w:val="20"/>
        </w:rPr>
        <w:t>Tuées</w:t>
      </w:r>
      <w:r w:rsidRPr="0074732F">
        <w:rPr>
          <w:rFonts w:ascii="Arial" w:hAnsi="Arial" w:cs="Arial"/>
          <w:sz w:val="20"/>
          <w:szCs w:val="20"/>
        </w:rPr>
        <w:t xml:space="preserve"> par l’adversaire.</w:t>
      </w:r>
    </w:p>
    <w:p w14:paraId="50975E30" w14:textId="77777777" w:rsidR="0071451A" w:rsidRDefault="0071451A" w:rsidP="0071451A">
      <w:pPr>
        <w:spacing w:line="409" w:lineRule="auto"/>
        <w:jc w:val="both"/>
        <w:rPr>
          <w:sz w:val="20"/>
          <w:szCs w:val="20"/>
        </w:rPr>
      </w:pPr>
    </w:p>
    <w:p w14:paraId="5A0525E3" w14:textId="77777777" w:rsidR="0071451A" w:rsidRDefault="0071451A" w:rsidP="0071451A">
      <w:pPr>
        <w:jc w:val="both"/>
        <w:rPr>
          <w:sz w:val="20"/>
          <w:szCs w:val="20"/>
        </w:rPr>
      </w:pPr>
      <w:r>
        <w:rPr>
          <w:sz w:val="20"/>
          <w:szCs w:val="20"/>
        </w:rPr>
        <w:br w:type="column"/>
      </w:r>
      <w:r w:rsidRPr="00A53051">
        <w:rPr>
          <w:rFonts w:ascii="Arial" w:hAnsi="Arial" w:cs="Arial"/>
          <w:sz w:val="20"/>
          <w:szCs w:val="20"/>
        </w:rPr>
        <w:t xml:space="preserve">Dans ce scénario, les figurines </w:t>
      </w:r>
      <w:r w:rsidRPr="00A53051">
        <w:rPr>
          <w:rFonts w:ascii="Arial" w:hAnsi="Arial" w:cs="Arial"/>
          <w:i/>
          <w:iCs/>
          <w:sz w:val="20"/>
          <w:szCs w:val="20"/>
        </w:rPr>
        <w:t>HVT</w:t>
      </w:r>
      <w:r w:rsidRPr="00A53051">
        <w:rPr>
          <w:rFonts w:ascii="Arial" w:hAnsi="Arial" w:cs="Arial"/>
          <w:sz w:val="20"/>
          <w:szCs w:val="20"/>
        </w:rPr>
        <w:t xml:space="preserve"> et la règle Sécuriser la </w:t>
      </w:r>
      <w:r w:rsidRPr="00A53051">
        <w:rPr>
          <w:rFonts w:ascii="Arial" w:hAnsi="Arial" w:cs="Arial"/>
          <w:i/>
          <w:iCs/>
          <w:sz w:val="20"/>
          <w:szCs w:val="20"/>
        </w:rPr>
        <w:t>HVT</w:t>
      </w:r>
      <w:r w:rsidRPr="00A53051">
        <w:rPr>
          <w:rFonts w:ascii="Arial" w:hAnsi="Arial" w:cs="Arial"/>
          <w:sz w:val="20"/>
          <w:szCs w:val="20"/>
        </w:rPr>
        <w:t xml:space="preserve">, ne sont pas appliquées. Les Joueurs ne déploieront pas de figurine </w:t>
      </w:r>
      <w:r w:rsidRPr="00A53051">
        <w:rPr>
          <w:rFonts w:ascii="Arial" w:hAnsi="Arial" w:cs="Arial"/>
          <w:i/>
          <w:iCs/>
          <w:sz w:val="20"/>
          <w:szCs w:val="20"/>
        </w:rPr>
        <w:t>HVT</w:t>
      </w:r>
      <w:r w:rsidRPr="00A53051">
        <w:rPr>
          <w:rFonts w:ascii="Arial" w:hAnsi="Arial" w:cs="Arial"/>
          <w:sz w:val="20"/>
          <w:szCs w:val="20"/>
        </w:rPr>
        <w:t xml:space="preserve"> sur la table de jeu et ils ne pourront pas utiliser le Paquet Classifié dans ce scénario.</w:t>
      </w:r>
    </w:p>
    <w:p w14:paraId="128B5620" w14:textId="77777777" w:rsidR="0071451A" w:rsidRPr="00D82DE9" w:rsidRDefault="0071451A" w:rsidP="0071451A"/>
    <w:p w14:paraId="0673C93E" w14:textId="77777777" w:rsidR="0071451A" w:rsidRPr="00D82DE9" w:rsidRDefault="0071451A" w:rsidP="0071451A"/>
    <w:p w14:paraId="22FC0B2B" w14:textId="77777777" w:rsidR="0071451A" w:rsidRDefault="0071451A" w:rsidP="0071451A">
      <w:pPr>
        <w:spacing w:after="120"/>
        <w:rPr>
          <w:sz w:val="20"/>
          <w:szCs w:val="20"/>
        </w:rPr>
      </w:pPr>
      <w:r>
        <w:rPr>
          <w:rFonts w:ascii="Agency FB" w:eastAsia="Agency FB" w:hAnsi="Agency FB" w:cs="Agency FB"/>
          <w:b/>
          <w:bCs/>
          <w:sz w:val="30"/>
          <w:szCs w:val="30"/>
        </w:rPr>
        <w:t>FIN DE MISSION</w:t>
      </w:r>
    </w:p>
    <w:p w14:paraId="3A453A93" w14:textId="77777777" w:rsidR="0071451A" w:rsidRDefault="0071451A" w:rsidP="0071451A">
      <w:pPr>
        <w:jc w:val="both"/>
        <w:rPr>
          <w:sz w:val="20"/>
          <w:szCs w:val="20"/>
        </w:rPr>
      </w:pPr>
      <w:bookmarkStart w:id="9" w:name="_Hlk25668796"/>
      <w:r w:rsidRPr="00A53051">
        <w:rPr>
          <w:rFonts w:ascii="Arial" w:hAnsi="Arial" w:cs="Arial"/>
          <w:sz w:val="20"/>
          <w:szCs w:val="20"/>
        </w:rPr>
        <w:t xml:space="preserve">Ce scénario est limité dans le temps et il se terminera automatiquement à la fin du </w:t>
      </w:r>
      <w:r w:rsidRPr="00A53051">
        <w:rPr>
          <w:rFonts w:ascii="Arial" w:hAnsi="Arial" w:cs="Arial"/>
          <w:b/>
          <w:bCs/>
          <w:sz w:val="20"/>
          <w:szCs w:val="20"/>
        </w:rPr>
        <w:t xml:space="preserve">troisième </w:t>
      </w:r>
      <w:r w:rsidRPr="00A53051">
        <w:rPr>
          <w:rFonts w:ascii="Arial" w:hAnsi="Arial" w:cs="Arial"/>
          <w:b/>
          <w:bCs/>
          <w:i/>
          <w:iCs/>
          <w:sz w:val="20"/>
          <w:szCs w:val="20"/>
        </w:rPr>
        <w:t>Tour de Jeu</w:t>
      </w:r>
      <w:r w:rsidRPr="00A53051">
        <w:rPr>
          <w:rFonts w:ascii="Arial" w:hAnsi="Arial" w:cs="Arial"/>
          <w:sz w:val="20"/>
          <w:szCs w:val="20"/>
        </w:rPr>
        <w:t>.</w:t>
      </w:r>
      <w:bookmarkEnd w:id="9"/>
    </w:p>
    <w:p w14:paraId="0CE4FDF6" w14:textId="77777777" w:rsidR="0071451A" w:rsidRDefault="0071451A" w:rsidP="0071451A">
      <w:pPr>
        <w:rPr>
          <w:sz w:val="20"/>
          <w:szCs w:val="20"/>
        </w:rPr>
      </w:pPr>
    </w:p>
    <w:p w14:paraId="47EF70B4" w14:textId="77777777" w:rsidR="0071451A" w:rsidRDefault="0071451A" w:rsidP="0071451A">
      <w:pPr>
        <w:rPr>
          <w:sz w:val="20"/>
          <w:szCs w:val="20"/>
        </w:rPr>
      </w:pPr>
    </w:p>
    <w:p w14:paraId="47C374EB" w14:textId="77777777" w:rsidR="0071451A" w:rsidRDefault="0071451A" w:rsidP="0071451A">
      <w:pPr>
        <w:rPr>
          <w:sz w:val="20"/>
          <w:szCs w:val="20"/>
        </w:rPr>
      </w:pPr>
    </w:p>
    <w:p w14:paraId="306938CF" w14:textId="77777777" w:rsidR="0071451A" w:rsidRDefault="0071451A" w:rsidP="0071451A">
      <w:pPr>
        <w:rPr>
          <w:sz w:val="20"/>
          <w:szCs w:val="20"/>
        </w:rPr>
      </w:pPr>
      <w:r>
        <w:rPr>
          <w:rFonts w:ascii="Agency FB" w:eastAsia="Agency FB" w:hAnsi="Agency FB" w:cs="Agency FB"/>
          <w:b/>
          <w:bCs/>
          <w:sz w:val="30"/>
          <w:szCs w:val="30"/>
        </w:rPr>
        <w:t>MODE NARRATIF</w:t>
      </w:r>
    </w:p>
    <w:p w14:paraId="4FB52415" w14:textId="77777777" w:rsidR="0071451A" w:rsidRDefault="0071451A" w:rsidP="0071451A">
      <w:pPr>
        <w:rPr>
          <w:sz w:val="20"/>
          <w:szCs w:val="20"/>
        </w:rPr>
      </w:pPr>
    </w:p>
    <w:p w14:paraId="73360D05" w14:textId="77777777" w:rsidR="0071451A" w:rsidRDefault="0071451A" w:rsidP="0071451A">
      <w:pPr>
        <w:ind w:left="142" w:right="158"/>
        <w:jc w:val="both"/>
        <w:rPr>
          <w:rFonts w:asciiTheme="minorHAnsi" w:eastAsia="Arial" w:hAnsiTheme="minorHAnsi" w:cstheme="minorHAnsi"/>
          <w:i/>
          <w:iCs/>
          <w:color w:val="FEFF19"/>
          <w:spacing w:val="-4"/>
          <w:sz w:val="18"/>
          <w:szCs w:val="18"/>
        </w:rPr>
      </w:pPr>
      <w:r w:rsidRPr="00162F38">
        <w:rPr>
          <w:rFonts w:asciiTheme="minorHAnsi" w:eastAsia="Arial" w:hAnsiTheme="minorHAnsi" w:cstheme="minorHAnsi"/>
          <w:i/>
          <w:iCs/>
          <w:color w:val="FEFF19"/>
          <w:spacing w:val="-4"/>
          <w:sz w:val="18"/>
          <w:szCs w:val="18"/>
        </w:rPr>
        <w:t>Ce scénario peut être joué en Mode Narratif, reflétant les événements qui se sont déroulés lors de cette histoire dans l’Univers d’Infinity.</w:t>
      </w:r>
    </w:p>
    <w:p w14:paraId="7B9E7F62" w14:textId="77777777" w:rsidR="0071451A" w:rsidRDefault="0071451A" w:rsidP="0071451A">
      <w:pPr>
        <w:spacing w:line="168" w:lineRule="exact"/>
        <w:rPr>
          <w:sz w:val="20"/>
          <w:szCs w:val="20"/>
        </w:rPr>
      </w:pPr>
    </w:p>
    <w:p w14:paraId="0A89DB80" w14:textId="77777777" w:rsidR="0071451A" w:rsidRPr="00EE3C2E" w:rsidRDefault="0071451A" w:rsidP="0071451A">
      <w:pPr>
        <w:spacing w:after="240"/>
        <w:jc w:val="both"/>
      </w:pPr>
      <w:r w:rsidRPr="00EE3C2E">
        <w:rPr>
          <w:rFonts w:ascii="Arial" w:eastAsia="Arial" w:hAnsi="Arial" w:cs="Arial"/>
          <w:sz w:val="20"/>
          <w:szCs w:val="20"/>
        </w:rPr>
        <w:t xml:space="preserve">Le Commandement Coordonné va lancer une contre-attaque pour reprendre le territoire perdu lors de la Troisième Offensive de Paradiso. Pour parer cela, l'Intelligence Évoluée a déployée l'un de ses redoutables </w:t>
      </w:r>
      <w:proofErr w:type="spellStart"/>
      <w:r w:rsidRPr="00EE3C2E">
        <w:rPr>
          <w:rFonts w:ascii="Arial" w:eastAsia="Arial" w:hAnsi="Arial" w:cs="Arial"/>
          <w:sz w:val="20"/>
          <w:szCs w:val="20"/>
        </w:rPr>
        <w:t>Mégalodrons</w:t>
      </w:r>
      <w:proofErr w:type="spellEnd"/>
      <w:r w:rsidRPr="00EE3C2E">
        <w:rPr>
          <w:rFonts w:ascii="Arial" w:eastAsia="Arial" w:hAnsi="Arial" w:cs="Arial"/>
          <w:sz w:val="20"/>
          <w:szCs w:val="20"/>
        </w:rPr>
        <w:t xml:space="preserve"> et une taskforce pour démontrer aux humains combien il est dangereux de fouler le royaume de la bête.</w:t>
      </w:r>
    </w:p>
    <w:p w14:paraId="65B66B94" w14:textId="77777777" w:rsidR="0071451A" w:rsidRDefault="0071451A" w:rsidP="0071451A">
      <w:pPr>
        <w:spacing w:after="120"/>
        <w:rPr>
          <w:sz w:val="20"/>
          <w:szCs w:val="20"/>
        </w:rPr>
      </w:pPr>
      <w:r>
        <w:rPr>
          <w:rFonts w:ascii="Agency FB" w:eastAsia="Agency FB" w:hAnsi="Agency FB" w:cs="Agency FB"/>
          <w:b/>
          <w:bCs/>
          <w:sz w:val="30"/>
          <w:szCs w:val="30"/>
          <w:highlight w:val="darkGray"/>
        </w:rPr>
        <w:t>MODE NARRATIF. RÈGLES SPÉCIALES DE SCÉNARIO</w:t>
      </w:r>
    </w:p>
    <w:p w14:paraId="224A01CE" w14:textId="77777777" w:rsidR="0071451A" w:rsidRDefault="0071451A" w:rsidP="0071451A">
      <w:pPr>
        <w:spacing w:after="240"/>
        <w:jc w:val="both"/>
        <w:rPr>
          <w:rFonts w:ascii="Arial" w:eastAsia="Arial" w:hAnsi="Arial" w:cs="Arial"/>
          <w:sz w:val="20"/>
          <w:szCs w:val="20"/>
          <w:highlight w:val="yellow"/>
        </w:rPr>
      </w:pPr>
      <w:r w:rsidRPr="00BD0866">
        <w:rPr>
          <w:rFonts w:ascii="Arial" w:eastAsia="Arial" w:hAnsi="Arial" w:cs="Arial"/>
          <w:sz w:val="20"/>
          <w:szCs w:val="20"/>
        </w:rPr>
        <w:t xml:space="preserve">En mode Narratif, la règle </w:t>
      </w:r>
      <w:proofErr w:type="spellStart"/>
      <w:r w:rsidRPr="00BD0866">
        <w:rPr>
          <w:rFonts w:ascii="Arial" w:eastAsia="Arial" w:hAnsi="Arial" w:cs="Arial"/>
          <w:i/>
          <w:iCs/>
          <w:sz w:val="20"/>
          <w:szCs w:val="20"/>
        </w:rPr>
        <w:t>Mégalodron</w:t>
      </w:r>
      <w:proofErr w:type="spellEnd"/>
      <w:r w:rsidRPr="00BD0866">
        <w:rPr>
          <w:rFonts w:ascii="Arial" w:eastAsia="Arial" w:hAnsi="Arial" w:cs="Arial"/>
          <w:sz w:val="20"/>
          <w:szCs w:val="20"/>
        </w:rPr>
        <w:t xml:space="preserve"> est </w:t>
      </w:r>
      <w:r w:rsidRPr="00BD0866">
        <w:rPr>
          <w:rFonts w:ascii="Arial" w:eastAsia="Arial" w:hAnsi="Arial" w:cs="Arial"/>
          <w:b/>
          <w:bCs/>
          <w:sz w:val="20"/>
          <w:szCs w:val="20"/>
        </w:rPr>
        <w:t>annulée</w:t>
      </w:r>
      <w:r w:rsidRPr="00BD0866">
        <w:rPr>
          <w:rFonts w:ascii="Arial" w:eastAsia="Arial" w:hAnsi="Arial" w:cs="Arial"/>
          <w:sz w:val="20"/>
          <w:szCs w:val="20"/>
        </w:rPr>
        <w:t>, ainsi que son Objectif Principal associé. De plus, la réalisation d</w:t>
      </w:r>
      <w:r>
        <w:rPr>
          <w:rFonts w:ascii="Arial" w:eastAsia="Arial" w:hAnsi="Arial" w:cs="Arial"/>
          <w:sz w:val="20"/>
          <w:szCs w:val="20"/>
        </w:rPr>
        <w:t>u nouvel</w:t>
      </w:r>
      <w:r w:rsidRPr="00BD0866">
        <w:rPr>
          <w:rFonts w:ascii="Arial" w:eastAsia="Arial" w:hAnsi="Arial" w:cs="Arial"/>
          <w:sz w:val="20"/>
          <w:szCs w:val="20"/>
        </w:rPr>
        <w:t xml:space="preserve"> Objectif Principal "</w:t>
      </w:r>
      <w:r w:rsidRPr="00BD0866">
        <w:rPr>
          <w:rFonts w:ascii="Arial" w:eastAsia="Arial" w:hAnsi="Arial" w:cs="Arial"/>
          <w:b/>
          <w:bCs/>
          <w:sz w:val="20"/>
          <w:szCs w:val="20"/>
        </w:rPr>
        <w:t>Tuer le Maître Artilleur ennemi</w:t>
      </w:r>
      <w:r w:rsidRPr="00BD0866">
        <w:rPr>
          <w:rFonts w:ascii="Arial" w:eastAsia="Arial" w:hAnsi="Arial" w:cs="Arial"/>
          <w:sz w:val="20"/>
          <w:szCs w:val="20"/>
        </w:rPr>
        <w:t xml:space="preserve">" donnera </w:t>
      </w:r>
      <w:r w:rsidRPr="00BD0866">
        <w:rPr>
          <w:rFonts w:ascii="Arial" w:eastAsia="Arial" w:hAnsi="Arial" w:cs="Arial"/>
          <w:b/>
          <w:bCs/>
          <w:sz w:val="20"/>
          <w:szCs w:val="20"/>
        </w:rPr>
        <w:t>1 Point d'Objectif</w:t>
      </w:r>
      <w:r w:rsidRPr="00BD0866">
        <w:rPr>
          <w:rFonts w:ascii="Arial" w:eastAsia="Arial" w:hAnsi="Arial" w:cs="Arial"/>
          <w:sz w:val="20"/>
          <w:szCs w:val="20"/>
        </w:rPr>
        <w:t>.</w:t>
      </w:r>
    </w:p>
    <w:p w14:paraId="0C340B0A" w14:textId="77777777" w:rsidR="0071451A" w:rsidRPr="00BD0866" w:rsidRDefault="0071451A" w:rsidP="0071451A">
      <w:pPr>
        <w:numPr>
          <w:ilvl w:val="0"/>
          <w:numId w:val="5"/>
        </w:numPr>
        <w:tabs>
          <w:tab w:val="left" w:pos="464"/>
        </w:tabs>
        <w:spacing w:after="120"/>
        <w:ind w:left="182" w:hanging="6"/>
        <w:rPr>
          <w:rFonts w:ascii="Arial" w:eastAsia="Arial" w:hAnsi="Arial" w:cs="Arial"/>
          <w:sz w:val="20"/>
          <w:szCs w:val="20"/>
        </w:rPr>
      </w:pPr>
      <w:r w:rsidRPr="00BD0866">
        <w:rPr>
          <w:rFonts w:ascii="Arial" w:eastAsia="Arial" w:hAnsi="Arial" w:cs="Arial"/>
          <w:b/>
          <w:bCs/>
          <w:sz w:val="20"/>
          <w:szCs w:val="20"/>
        </w:rPr>
        <w:t xml:space="preserve">Camp A. </w:t>
      </w:r>
      <w:r w:rsidRPr="00BD0866">
        <w:rPr>
          <w:rFonts w:ascii="Arial" w:eastAsia="Arial" w:hAnsi="Arial" w:cs="Arial"/>
          <w:sz w:val="20"/>
          <w:szCs w:val="20"/>
        </w:rPr>
        <w:t>En mode Narratif, le Camp A sera toujours une Force de l'Armée Combinée Générique ou une Sectorielle.</w:t>
      </w:r>
    </w:p>
    <w:p w14:paraId="439831E2" w14:textId="77777777" w:rsidR="0071451A" w:rsidRPr="00BD0866" w:rsidRDefault="0071451A" w:rsidP="0071451A">
      <w:pPr>
        <w:numPr>
          <w:ilvl w:val="1"/>
          <w:numId w:val="5"/>
        </w:numPr>
        <w:tabs>
          <w:tab w:val="left" w:pos="721"/>
        </w:tabs>
        <w:spacing w:after="240"/>
        <w:ind w:left="340" w:firstLine="7"/>
        <w:rPr>
          <w:rFonts w:ascii="Arial" w:eastAsia="Arial" w:hAnsi="Arial" w:cs="Arial"/>
          <w:sz w:val="20"/>
          <w:szCs w:val="20"/>
        </w:rPr>
      </w:pPr>
      <w:r w:rsidRPr="00BD0866">
        <w:rPr>
          <w:rFonts w:ascii="Arial" w:eastAsia="Arial" w:hAnsi="Arial" w:cs="Arial"/>
          <w:sz w:val="20"/>
          <w:szCs w:val="20"/>
        </w:rPr>
        <w:t xml:space="preserve">Forces : 200 points + 1 </w:t>
      </w:r>
      <w:proofErr w:type="spellStart"/>
      <w:r w:rsidRPr="00BD0866">
        <w:rPr>
          <w:rFonts w:ascii="Arial" w:eastAsia="Arial" w:hAnsi="Arial" w:cs="Arial"/>
          <w:sz w:val="20"/>
          <w:szCs w:val="20"/>
        </w:rPr>
        <w:t>Mégalodron</w:t>
      </w:r>
      <w:proofErr w:type="spellEnd"/>
      <w:r w:rsidRPr="00BD0866">
        <w:rPr>
          <w:rFonts w:ascii="Arial" w:eastAsia="Arial" w:hAnsi="Arial" w:cs="Arial"/>
          <w:sz w:val="20"/>
          <w:szCs w:val="20"/>
        </w:rPr>
        <w:t xml:space="preserve"> A1, ou A2, ou Lieutenant N2 (sans appliquer de Coût ou de CAP).</w:t>
      </w:r>
    </w:p>
    <w:p w14:paraId="40BE8E3B" w14:textId="77777777" w:rsidR="0071451A" w:rsidRPr="00BD0866" w:rsidRDefault="0071451A" w:rsidP="0071451A">
      <w:pPr>
        <w:numPr>
          <w:ilvl w:val="0"/>
          <w:numId w:val="5"/>
        </w:numPr>
        <w:tabs>
          <w:tab w:val="left" w:pos="464"/>
        </w:tabs>
        <w:spacing w:after="120"/>
        <w:ind w:left="182" w:hanging="6"/>
        <w:rPr>
          <w:rFonts w:ascii="Arial" w:eastAsia="Arial" w:hAnsi="Arial" w:cs="Arial"/>
          <w:sz w:val="20"/>
          <w:szCs w:val="20"/>
        </w:rPr>
      </w:pPr>
      <w:r w:rsidRPr="00BD0866">
        <w:rPr>
          <w:rFonts w:ascii="Arial" w:eastAsia="Arial" w:hAnsi="Arial" w:cs="Arial"/>
          <w:b/>
          <w:bCs/>
          <w:sz w:val="20"/>
          <w:szCs w:val="20"/>
        </w:rPr>
        <w:t xml:space="preserve">Camp B. </w:t>
      </w:r>
      <w:r w:rsidRPr="00BD0866">
        <w:rPr>
          <w:rFonts w:ascii="Arial" w:eastAsia="Arial" w:hAnsi="Arial" w:cs="Arial"/>
          <w:sz w:val="20"/>
          <w:szCs w:val="20"/>
        </w:rPr>
        <w:t>En mode Narratif, le Camp B sera toujours une Force Générique ou une Sectorielle.</w:t>
      </w:r>
    </w:p>
    <w:p w14:paraId="6963532F" w14:textId="77777777" w:rsidR="0071451A" w:rsidRDefault="0071451A" w:rsidP="0071451A">
      <w:pPr>
        <w:numPr>
          <w:ilvl w:val="1"/>
          <w:numId w:val="5"/>
        </w:numPr>
        <w:tabs>
          <w:tab w:val="left" w:pos="720"/>
        </w:tabs>
        <w:spacing w:after="240"/>
        <w:ind w:left="720" w:hanging="373"/>
        <w:rPr>
          <w:rFonts w:ascii="Arial" w:eastAsia="Arial" w:hAnsi="Arial" w:cs="Arial"/>
          <w:sz w:val="20"/>
          <w:szCs w:val="20"/>
        </w:rPr>
      </w:pPr>
      <w:r w:rsidRPr="00BD0866">
        <w:rPr>
          <w:rFonts w:ascii="Arial" w:eastAsia="Arial" w:hAnsi="Arial" w:cs="Arial"/>
          <w:sz w:val="20"/>
          <w:szCs w:val="20"/>
        </w:rPr>
        <w:t>Forces : 350 points + 1 Point de CAP supplémentaire.</w:t>
      </w:r>
    </w:p>
    <w:p w14:paraId="227B258A" w14:textId="77777777" w:rsidR="0071451A" w:rsidRPr="00BD0866" w:rsidRDefault="0071451A" w:rsidP="0071451A">
      <w:pPr>
        <w:tabs>
          <w:tab w:val="left" w:pos="720"/>
        </w:tabs>
        <w:spacing w:after="240"/>
        <w:ind w:left="720"/>
        <w:rPr>
          <w:rFonts w:ascii="Arial" w:eastAsia="Arial" w:hAnsi="Arial" w:cs="Arial"/>
          <w:sz w:val="20"/>
          <w:szCs w:val="20"/>
        </w:rPr>
      </w:pPr>
    </w:p>
    <w:p w14:paraId="695BF573" w14:textId="77777777" w:rsidR="0071451A" w:rsidRDefault="0071451A" w:rsidP="0071451A">
      <w:pPr>
        <w:sectPr w:rsidR="0071451A">
          <w:type w:val="continuous"/>
          <w:pgSz w:w="11900" w:h="16838"/>
          <w:pgMar w:top="1440" w:right="726" w:bottom="1440" w:left="720" w:header="0" w:footer="0" w:gutter="0"/>
          <w:cols w:num="2" w:space="720" w:equalWidth="0">
            <w:col w:w="5120" w:space="220"/>
            <w:col w:w="5120"/>
          </w:cols>
        </w:sectPr>
      </w:pPr>
    </w:p>
    <w:p w14:paraId="07E42036" w14:textId="77777777" w:rsidR="0071451A" w:rsidRDefault="0071451A" w:rsidP="0071451A">
      <w:pPr>
        <w:spacing w:line="266" w:lineRule="exact"/>
        <w:rPr>
          <w:sz w:val="20"/>
          <w:szCs w:val="20"/>
        </w:rPr>
      </w:pPr>
      <w:bookmarkStart w:id="10" w:name="page8"/>
      <w:bookmarkEnd w:id="10"/>
    </w:p>
    <w:p w14:paraId="55B46C84" w14:textId="77777777" w:rsidR="0071451A" w:rsidRDefault="0071451A" w:rsidP="0071451A">
      <w:pPr>
        <w:spacing w:after="240"/>
        <w:rPr>
          <w:sz w:val="20"/>
          <w:szCs w:val="20"/>
        </w:rPr>
      </w:pPr>
      <w:r>
        <w:rPr>
          <w:rFonts w:ascii="Agency FB" w:eastAsia="Agency FB" w:hAnsi="Agency FB" w:cs="Agency FB"/>
          <w:b/>
          <w:bCs/>
          <w:sz w:val="36"/>
          <w:szCs w:val="36"/>
        </w:rPr>
        <w:t>COLÈRE DU COLOSSE</w:t>
      </w:r>
    </w:p>
    <w:p w14:paraId="05B3E6F0" w14:textId="77777777" w:rsidR="0071451A" w:rsidRDefault="0071451A" w:rsidP="0071451A">
      <w:pPr>
        <w:spacing w:after="240"/>
        <w:jc w:val="both"/>
        <w:rPr>
          <w:sz w:val="20"/>
          <w:szCs w:val="20"/>
        </w:rPr>
      </w:pPr>
      <w:r w:rsidRPr="001257DF">
        <w:rPr>
          <w:rFonts w:ascii="Arial" w:eastAsia="Arial" w:hAnsi="Arial" w:cs="Arial"/>
          <w:sz w:val="19"/>
          <w:szCs w:val="19"/>
        </w:rPr>
        <w:t xml:space="preserve">Ce n'est pas un hasard si Paradiso est appelé "l'Enfer d'Émeraude". Ici, une simple mission de Recherche et de Destruction, une opération "aller-retour", peut terriblement mal tourner par la simple apparition d'un </w:t>
      </w:r>
      <w:proofErr w:type="spellStart"/>
      <w:r w:rsidRPr="001257DF">
        <w:rPr>
          <w:rFonts w:ascii="Arial" w:eastAsia="Arial" w:hAnsi="Arial" w:cs="Arial"/>
          <w:sz w:val="19"/>
          <w:szCs w:val="19"/>
        </w:rPr>
        <w:t>Mégalodron</w:t>
      </w:r>
      <w:proofErr w:type="spellEnd"/>
      <w:r w:rsidRPr="001257DF">
        <w:rPr>
          <w:rFonts w:ascii="Arial" w:eastAsia="Arial" w:hAnsi="Arial" w:cs="Arial"/>
          <w:sz w:val="19"/>
          <w:szCs w:val="19"/>
        </w:rPr>
        <w:t>. Une seule de ces colossales Créatures Principales de Bataille de l'Armée Combinée peut faire virer la couleur verte des jungles de Paradiso au rouge sang.</w:t>
      </w:r>
    </w:p>
    <w:p w14:paraId="61AF36A3" w14:textId="77777777" w:rsidR="0071451A" w:rsidRPr="00582780" w:rsidRDefault="0071451A" w:rsidP="0071451A">
      <w:pPr>
        <w:spacing w:after="240"/>
        <w:rPr>
          <w:sz w:val="18"/>
          <w:szCs w:val="18"/>
        </w:rPr>
      </w:pPr>
      <w:r w:rsidRPr="00582780">
        <w:rPr>
          <w:rFonts w:ascii="Arial" w:eastAsia="Arial" w:hAnsi="Arial" w:cs="Arial"/>
          <w:sz w:val="18"/>
          <w:szCs w:val="18"/>
        </w:rPr>
        <w:t xml:space="preserve">Configuration de Table : </w:t>
      </w:r>
      <w:r w:rsidRPr="00582780">
        <w:rPr>
          <w:rFonts w:ascii="Arial" w:eastAsia="Arial" w:hAnsi="Arial" w:cs="Arial"/>
          <w:b/>
          <w:bCs/>
          <w:sz w:val="18"/>
          <w:szCs w:val="18"/>
        </w:rPr>
        <w:t>A</w:t>
      </w:r>
      <w:r w:rsidRPr="00582780">
        <w:rPr>
          <w:rFonts w:ascii="Arial" w:eastAsia="Arial" w:hAnsi="Arial" w:cs="Arial"/>
          <w:sz w:val="18"/>
          <w:szCs w:val="18"/>
        </w:rPr>
        <w:t>.</w:t>
      </w:r>
    </w:p>
    <w:p w14:paraId="19D006ED" w14:textId="77777777" w:rsidR="0071451A" w:rsidRPr="002F4464" w:rsidRDefault="0071451A" w:rsidP="0071451A">
      <w:pPr>
        <w:jc w:val="both"/>
        <w:rPr>
          <w:sz w:val="18"/>
          <w:szCs w:val="18"/>
        </w:rPr>
      </w:pPr>
      <w:r w:rsidRPr="00582780">
        <w:rPr>
          <w:rFonts w:ascii="Arial" w:eastAsia="Arial" w:hAnsi="Arial" w:cs="Arial"/>
          <w:sz w:val="18"/>
          <w:szCs w:val="18"/>
        </w:rPr>
        <w:t>Règles Spéciales :</w:t>
      </w:r>
      <w:r w:rsidRPr="00582780">
        <w:rPr>
          <w:rFonts w:ascii="Arial" w:eastAsia="Arial" w:hAnsi="Arial" w:cs="Arial"/>
          <w:i/>
          <w:iCs/>
          <w:sz w:val="18"/>
          <w:szCs w:val="18"/>
        </w:rPr>
        <w:t xml:space="preserve"> Lien Tactique Renforcé, </w:t>
      </w:r>
      <w:proofErr w:type="spellStart"/>
      <w:r w:rsidRPr="00582780">
        <w:rPr>
          <w:rFonts w:ascii="Arial" w:eastAsia="Arial" w:hAnsi="Arial" w:cs="Arial"/>
          <w:i/>
          <w:iCs/>
          <w:sz w:val="18"/>
          <w:szCs w:val="18"/>
        </w:rPr>
        <w:t>Mégalodron</w:t>
      </w:r>
      <w:proofErr w:type="spellEnd"/>
      <w:r w:rsidRPr="00582780">
        <w:rPr>
          <w:rFonts w:ascii="Arial" w:eastAsia="Arial" w:hAnsi="Arial" w:cs="Arial"/>
          <w:i/>
          <w:iCs/>
          <w:sz w:val="18"/>
          <w:szCs w:val="18"/>
        </w:rPr>
        <w:t>, Maitre Artilleur, Cible Désignée, Tués, Paquet Classifié Non Utilisé, Mode Narratif.</w:t>
      </w:r>
    </w:p>
    <w:p w14:paraId="5CA6614D" w14:textId="77777777" w:rsidR="0071451A" w:rsidRPr="001257DF" w:rsidRDefault="0071451A" w:rsidP="0071451A">
      <w:pPr>
        <w:rPr>
          <w:sz w:val="26"/>
          <w:szCs w:val="26"/>
        </w:rPr>
      </w:pPr>
    </w:p>
    <w:p w14:paraId="75EFB171" w14:textId="77777777" w:rsidR="0071451A" w:rsidRPr="001257DF" w:rsidRDefault="0071451A" w:rsidP="0071451A">
      <w:pPr>
        <w:rPr>
          <w:sz w:val="24"/>
          <w:szCs w:val="24"/>
        </w:rPr>
      </w:pPr>
    </w:p>
    <w:p w14:paraId="07774087" w14:textId="77777777" w:rsidR="0071451A" w:rsidRPr="001257DF" w:rsidRDefault="0071451A" w:rsidP="0071451A">
      <w:pPr>
        <w:rPr>
          <w:sz w:val="24"/>
          <w:szCs w:val="24"/>
        </w:rPr>
      </w:pPr>
    </w:p>
    <w:p w14:paraId="04F333EB" w14:textId="77777777" w:rsidR="0071451A" w:rsidRDefault="0071451A" w:rsidP="0071451A">
      <w:pPr>
        <w:rPr>
          <w:sz w:val="20"/>
          <w:szCs w:val="20"/>
        </w:rPr>
      </w:pPr>
      <w:r>
        <w:rPr>
          <w:rFonts w:ascii="Agency FB" w:eastAsia="Agency FB" w:hAnsi="Agency FB" w:cs="Agency FB"/>
          <w:b/>
          <w:bCs/>
          <w:sz w:val="30"/>
          <w:szCs w:val="30"/>
        </w:rPr>
        <w:t>OBJECTIFS DE MISSION</w:t>
      </w:r>
    </w:p>
    <w:p w14:paraId="011B6CAE" w14:textId="77777777" w:rsidR="0071451A" w:rsidRDefault="0071451A" w:rsidP="0071451A">
      <w:pPr>
        <w:spacing w:line="381" w:lineRule="exact"/>
        <w:rPr>
          <w:sz w:val="20"/>
          <w:szCs w:val="20"/>
        </w:rPr>
      </w:pPr>
    </w:p>
    <w:p w14:paraId="14250C6E" w14:textId="77777777" w:rsidR="0071451A" w:rsidRDefault="0071451A" w:rsidP="0071451A">
      <w:pPr>
        <w:spacing w:after="120"/>
        <w:rPr>
          <w:sz w:val="20"/>
          <w:szCs w:val="20"/>
        </w:rPr>
      </w:pPr>
      <w:r>
        <w:rPr>
          <w:rFonts w:ascii="Agency FB" w:eastAsia="Agency FB" w:hAnsi="Agency FB" w:cs="Agency FB"/>
          <w:b/>
          <w:bCs/>
          <w:sz w:val="26"/>
          <w:szCs w:val="26"/>
        </w:rPr>
        <w:t>OBJECTIFS PRINCIPAUX</w:t>
      </w:r>
    </w:p>
    <w:p w14:paraId="6C5A9ACC" w14:textId="77777777" w:rsidR="0071451A" w:rsidRPr="002F4464" w:rsidRDefault="0071451A" w:rsidP="0071451A">
      <w:pPr>
        <w:numPr>
          <w:ilvl w:val="0"/>
          <w:numId w:val="6"/>
        </w:numPr>
        <w:tabs>
          <w:tab w:val="left" w:pos="567"/>
        </w:tabs>
        <w:spacing w:after="120"/>
        <w:ind w:left="227"/>
        <w:jc w:val="both"/>
        <w:rPr>
          <w:rFonts w:ascii="Arial" w:eastAsia="Arial" w:hAnsi="Arial" w:cs="Arial"/>
          <w:spacing w:val="-4"/>
          <w:sz w:val="20"/>
          <w:szCs w:val="20"/>
        </w:rPr>
      </w:pPr>
      <w:r w:rsidRPr="002F4464">
        <w:rPr>
          <w:rFonts w:ascii="Arial" w:eastAsia="Arial" w:hAnsi="Arial" w:cs="Arial"/>
          <w:spacing w:val="-4"/>
          <w:sz w:val="20"/>
          <w:szCs w:val="20"/>
        </w:rPr>
        <w:t xml:space="preserve">Tuer </w:t>
      </w:r>
      <w:r w:rsidRPr="002F4464">
        <w:rPr>
          <w:rFonts w:ascii="Arial" w:eastAsia="Arial" w:hAnsi="Arial" w:cs="Arial"/>
          <w:b/>
          <w:bCs/>
          <w:spacing w:val="-4"/>
          <w:sz w:val="20"/>
          <w:szCs w:val="20"/>
        </w:rPr>
        <w:t>plus de</w:t>
      </w:r>
      <w:r w:rsidRPr="002F4464">
        <w:rPr>
          <w:rFonts w:ascii="Arial" w:eastAsia="Arial" w:hAnsi="Arial" w:cs="Arial"/>
          <w:spacing w:val="-4"/>
          <w:sz w:val="20"/>
          <w:szCs w:val="20"/>
        </w:rPr>
        <w:t xml:space="preserve"> Points d’Armée que l’adversaire (2 Point d’Objectif).</w:t>
      </w:r>
    </w:p>
    <w:p w14:paraId="6AF16A59" w14:textId="77777777" w:rsidR="0071451A" w:rsidRDefault="0071451A" w:rsidP="0071451A">
      <w:pPr>
        <w:numPr>
          <w:ilvl w:val="0"/>
          <w:numId w:val="6"/>
        </w:numPr>
        <w:tabs>
          <w:tab w:val="left" w:pos="567"/>
        </w:tabs>
        <w:spacing w:after="120"/>
        <w:ind w:left="227"/>
        <w:jc w:val="both"/>
        <w:rPr>
          <w:rFonts w:ascii="Arial" w:eastAsia="Arial" w:hAnsi="Arial" w:cs="Arial"/>
          <w:sz w:val="20"/>
          <w:szCs w:val="20"/>
        </w:rPr>
      </w:pPr>
      <w:r w:rsidRPr="00582780">
        <w:rPr>
          <w:rFonts w:ascii="Arial" w:eastAsia="Arial" w:hAnsi="Arial" w:cs="Arial"/>
          <w:sz w:val="20"/>
          <w:szCs w:val="20"/>
        </w:rPr>
        <w:t xml:space="preserve">Tuer </w:t>
      </w:r>
      <w:r w:rsidRPr="00582780">
        <w:rPr>
          <w:rFonts w:ascii="Arial" w:eastAsia="Arial" w:hAnsi="Arial" w:cs="Arial"/>
          <w:b/>
          <w:bCs/>
          <w:sz w:val="20"/>
          <w:szCs w:val="20"/>
        </w:rPr>
        <w:t>le même nombre de</w:t>
      </w:r>
      <w:r w:rsidRPr="00582780">
        <w:rPr>
          <w:rFonts w:ascii="Arial" w:eastAsia="Arial" w:hAnsi="Arial" w:cs="Arial"/>
          <w:sz w:val="20"/>
          <w:szCs w:val="20"/>
        </w:rPr>
        <w:t xml:space="preserve"> Lieutenants que l'adversaire (1 Point Objectif, mais seulement si au moins 1 Lieutenant a été tué par le joueur). </w:t>
      </w:r>
    </w:p>
    <w:p w14:paraId="4A89BFA8" w14:textId="77777777" w:rsidR="0071451A" w:rsidRPr="00582780" w:rsidRDefault="0071451A" w:rsidP="0071451A">
      <w:pPr>
        <w:numPr>
          <w:ilvl w:val="0"/>
          <w:numId w:val="6"/>
        </w:numPr>
        <w:tabs>
          <w:tab w:val="left" w:pos="567"/>
        </w:tabs>
        <w:spacing w:after="120"/>
        <w:ind w:left="227"/>
        <w:jc w:val="both"/>
        <w:rPr>
          <w:rFonts w:ascii="Arial" w:eastAsia="Arial" w:hAnsi="Arial" w:cs="Arial"/>
          <w:sz w:val="20"/>
          <w:szCs w:val="20"/>
        </w:rPr>
      </w:pPr>
      <w:r w:rsidRPr="00582780">
        <w:rPr>
          <w:rFonts w:ascii="Arial" w:eastAsia="Arial" w:hAnsi="Arial" w:cs="Arial"/>
          <w:sz w:val="20"/>
          <w:szCs w:val="20"/>
        </w:rPr>
        <w:t xml:space="preserve">Tuer </w:t>
      </w:r>
      <w:r w:rsidRPr="00582780">
        <w:rPr>
          <w:rFonts w:ascii="Arial" w:eastAsia="Arial" w:hAnsi="Arial" w:cs="Arial"/>
          <w:b/>
          <w:bCs/>
          <w:sz w:val="20"/>
          <w:szCs w:val="20"/>
        </w:rPr>
        <w:t xml:space="preserve">plus de </w:t>
      </w:r>
      <w:r w:rsidRPr="00582780">
        <w:rPr>
          <w:rFonts w:ascii="Arial" w:eastAsia="Arial" w:hAnsi="Arial" w:cs="Arial"/>
          <w:i/>
          <w:iCs/>
          <w:sz w:val="20"/>
          <w:szCs w:val="20"/>
        </w:rPr>
        <w:t>Lieutenants</w:t>
      </w:r>
      <w:r w:rsidRPr="00582780">
        <w:rPr>
          <w:rFonts w:ascii="Arial" w:eastAsia="Arial" w:hAnsi="Arial" w:cs="Arial"/>
          <w:sz w:val="20"/>
          <w:szCs w:val="20"/>
        </w:rPr>
        <w:t xml:space="preserve"> que l’adversaire (3 Points d’Objectif).</w:t>
      </w:r>
    </w:p>
    <w:p w14:paraId="218A7C74" w14:textId="77777777" w:rsidR="0071451A" w:rsidRPr="00582780" w:rsidRDefault="0071451A" w:rsidP="0071451A">
      <w:pPr>
        <w:numPr>
          <w:ilvl w:val="0"/>
          <w:numId w:val="6"/>
        </w:numPr>
        <w:tabs>
          <w:tab w:val="left" w:pos="567"/>
        </w:tabs>
        <w:spacing w:after="120"/>
        <w:ind w:left="227"/>
        <w:jc w:val="both"/>
        <w:rPr>
          <w:rFonts w:ascii="Arial" w:eastAsia="Arial" w:hAnsi="Arial" w:cs="Arial"/>
          <w:sz w:val="20"/>
          <w:szCs w:val="20"/>
        </w:rPr>
      </w:pPr>
      <w:r w:rsidRPr="00582780">
        <w:rPr>
          <w:rFonts w:ascii="Arial" w:eastAsia="Arial" w:hAnsi="Arial" w:cs="Arial"/>
          <w:sz w:val="20"/>
          <w:szCs w:val="20"/>
        </w:rPr>
        <w:t xml:space="preserve">Tuer la </w:t>
      </w:r>
      <w:r w:rsidRPr="00582780">
        <w:rPr>
          <w:rFonts w:ascii="Arial" w:eastAsia="Arial" w:hAnsi="Arial" w:cs="Arial"/>
          <w:i/>
          <w:iCs/>
          <w:sz w:val="20"/>
          <w:szCs w:val="20"/>
        </w:rPr>
        <w:t>Cible Désignée</w:t>
      </w:r>
      <w:r w:rsidRPr="00582780">
        <w:rPr>
          <w:rFonts w:ascii="Arial" w:eastAsia="Arial" w:hAnsi="Arial" w:cs="Arial"/>
          <w:sz w:val="20"/>
          <w:szCs w:val="20"/>
        </w:rPr>
        <w:t xml:space="preserve"> (1 Point d’Objectif).</w:t>
      </w:r>
    </w:p>
    <w:p w14:paraId="58D5419C" w14:textId="77777777" w:rsidR="0071451A" w:rsidRPr="00582780" w:rsidRDefault="0071451A" w:rsidP="0071451A">
      <w:pPr>
        <w:numPr>
          <w:ilvl w:val="0"/>
          <w:numId w:val="6"/>
        </w:numPr>
        <w:tabs>
          <w:tab w:val="left" w:pos="567"/>
        </w:tabs>
        <w:spacing w:after="120"/>
        <w:ind w:left="227"/>
        <w:jc w:val="both"/>
        <w:rPr>
          <w:rFonts w:ascii="Arial" w:eastAsia="Arial" w:hAnsi="Arial" w:cs="Arial"/>
          <w:spacing w:val="4"/>
          <w:sz w:val="20"/>
          <w:szCs w:val="20"/>
        </w:rPr>
      </w:pPr>
      <w:r w:rsidRPr="00582780">
        <w:rPr>
          <w:rFonts w:ascii="Arial" w:eastAsia="Arial" w:hAnsi="Arial" w:cs="Arial"/>
          <w:spacing w:val="4"/>
          <w:sz w:val="20"/>
          <w:szCs w:val="20"/>
        </w:rPr>
        <w:t xml:space="preserve">Tuer la </w:t>
      </w:r>
      <w:r w:rsidRPr="00582780">
        <w:rPr>
          <w:rFonts w:ascii="Arial" w:eastAsia="Arial" w:hAnsi="Arial" w:cs="Arial"/>
          <w:i/>
          <w:iCs/>
          <w:spacing w:val="4"/>
          <w:sz w:val="20"/>
          <w:szCs w:val="20"/>
        </w:rPr>
        <w:t xml:space="preserve">Cible Désignée </w:t>
      </w:r>
      <w:r w:rsidRPr="00582780">
        <w:rPr>
          <w:rFonts w:ascii="Arial" w:eastAsia="Arial" w:hAnsi="Arial" w:cs="Arial"/>
          <w:spacing w:val="4"/>
          <w:sz w:val="20"/>
          <w:szCs w:val="20"/>
        </w:rPr>
        <w:t xml:space="preserve">avec votre </w:t>
      </w:r>
      <w:r w:rsidRPr="00582780">
        <w:rPr>
          <w:rFonts w:ascii="Arial" w:eastAsia="Arial" w:hAnsi="Arial" w:cs="Arial"/>
          <w:i/>
          <w:iCs/>
          <w:spacing w:val="4"/>
          <w:sz w:val="20"/>
          <w:szCs w:val="20"/>
        </w:rPr>
        <w:t xml:space="preserve">Maitre Artilleur </w:t>
      </w:r>
      <w:r w:rsidRPr="00582780">
        <w:rPr>
          <w:rFonts w:ascii="Arial" w:eastAsia="Arial" w:hAnsi="Arial" w:cs="Arial"/>
          <w:spacing w:val="4"/>
          <w:sz w:val="20"/>
          <w:szCs w:val="20"/>
        </w:rPr>
        <w:t>(2 Points d’Objectif supplémentaires).</w:t>
      </w:r>
    </w:p>
    <w:p w14:paraId="0842E4DA" w14:textId="77777777" w:rsidR="0071451A" w:rsidRDefault="0071451A" w:rsidP="0071451A">
      <w:pPr>
        <w:numPr>
          <w:ilvl w:val="0"/>
          <w:numId w:val="6"/>
        </w:numPr>
        <w:tabs>
          <w:tab w:val="left" w:pos="567"/>
        </w:tabs>
        <w:spacing w:after="120"/>
        <w:ind w:left="227"/>
        <w:jc w:val="both"/>
        <w:rPr>
          <w:rFonts w:ascii="Arial" w:eastAsia="Arial" w:hAnsi="Arial" w:cs="Arial"/>
          <w:sz w:val="20"/>
          <w:szCs w:val="20"/>
        </w:rPr>
      </w:pPr>
      <w:r>
        <w:rPr>
          <w:rFonts w:ascii="Arial" w:eastAsia="Arial" w:hAnsi="Arial" w:cs="Arial"/>
          <w:sz w:val="20"/>
          <w:szCs w:val="20"/>
        </w:rPr>
        <w:t xml:space="preserve">Tuer le </w:t>
      </w:r>
      <w:proofErr w:type="spellStart"/>
      <w:r>
        <w:rPr>
          <w:rFonts w:ascii="Arial" w:eastAsia="Arial" w:hAnsi="Arial" w:cs="Arial"/>
          <w:i/>
          <w:iCs/>
          <w:sz w:val="20"/>
          <w:szCs w:val="20"/>
        </w:rPr>
        <w:t>Mégalodron</w:t>
      </w:r>
      <w:proofErr w:type="spellEnd"/>
      <w:r>
        <w:rPr>
          <w:rFonts w:ascii="Arial" w:eastAsia="Arial" w:hAnsi="Arial" w:cs="Arial"/>
          <w:sz w:val="20"/>
          <w:szCs w:val="20"/>
        </w:rPr>
        <w:t xml:space="preserve"> (2 Points d’Objectif).</w:t>
      </w:r>
    </w:p>
    <w:p w14:paraId="0952373F" w14:textId="77777777" w:rsidR="0071451A" w:rsidRPr="002F4464" w:rsidRDefault="0071451A" w:rsidP="0071451A">
      <w:pPr>
        <w:rPr>
          <w:sz w:val="16"/>
          <w:szCs w:val="16"/>
        </w:rPr>
      </w:pPr>
    </w:p>
    <w:p w14:paraId="321E1A45" w14:textId="77777777" w:rsidR="0071451A" w:rsidRPr="002F4464" w:rsidRDefault="0071451A" w:rsidP="0071451A">
      <w:pPr>
        <w:rPr>
          <w:sz w:val="16"/>
          <w:szCs w:val="16"/>
        </w:rPr>
      </w:pPr>
    </w:p>
    <w:p w14:paraId="47E28D40" w14:textId="77777777" w:rsidR="0071451A" w:rsidRPr="002F4464" w:rsidRDefault="0071451A" w:rsidP="0071451A">
      <w:pPr>
        <w:rPr>
          <w:sz w:val="16"/>
          <w:szCs w:val="16"/>
        </w:rPr>
      </w:pPr>
    </w:p>
    <w:p w14:paraId="5951B554" w14:textId="77777777" w:rsidR="0071451A" w:rsidRDefault="0071451A" w:rsidP="0071451A">
      <w:pPr>
        <w:spacing w:after="120"/>
        <w:rPr>
          <w:sz w:val="20"/>
          <w:szCs w:val="20"/>
        </w:rPr>
      </w:pPr>
      <w:r>
        <w:rPr>
          <w:rFonts w:ascii="Agency FB" w:eastAsia="Agency FB" w:hAnsi="Agency FB" w:cs="Agency FB"/>
          <w:b/>
          <w:bCs/>
          <w:sz w:val="26"/>
          <w:szCs w:val="26"/>
        </w:rPr>
        <w:t>CLASSIFIÉ</w:t>
      </w:r>
    </w:p>
    <w:p w14:paraId="2EA632A1" w14:textId="77777777" w:rsidR="0071451A" w:rsidRDefault="0071451A" w:rsidP="0071451A">
      <w:pPr>
        <w:rPr>
          <w:sz w:val="20"/>
          <w:szCs w:val="20"/>
        </w:rPr>
      </w:pPr>
      <w:r>
        <w:rPr>
          <w:rFonts w:ascii="Arial" w:eastAsia="Arial" w:hAnsi="Arial" w:cs="Arial"/>
          <w:sz w:val="20"/>
          <w:szCs w:val="20"/>
        </w:rPr>
        <w:t>Il n’y a pas d’Objectif Classifié.</w:t>
      </w:r>
    </w:p>
    <w:p w14:paraId="38F11F88" w14:textId="77777777" w:rsidR="0071451A" w:rsidRPr="0074732F" w:rsidRDefault="0071451A" w:rsidP="0071451A">
      <w:pPr>
        <w:rPr>
          <w:sz w:val="18"/>
          <w:szCs w:val="18"/>
        </w:rPr>
      </w:pPr>
    </w:p>
    <w:p w14:paraId="15538478" w14:textId="77777777" w:rsidR="0071451A" w:rsidRPr="0074732F" w:rsidRDefault="0071451A" w:rsidP="0071451A">
      <w:pPr>
        <w:rPr>
          <w:sz w:val="18"/>
          <w:szCs w:val="18"/>
        </w:rPr>
      </w:pPr>
    </w:p>
    <w:p w14:paraId="400D9DD3" w14:textId="77777777" w:rsidR="0071451A" w:rsidRPr="0074732F" w:rsidRDefault="0071451A" w:rsidP="0071451A">
      <w:pPr>
        <w:rPr>
          <w:sz w:val="18"/>
          <w:szCs w:val="18"/>
        </w:rPr>
      </w:pPr>
    </w:p>
    <w:p w14:paraId="656C8443" w14:textId="77777777" w:rsidR="0071451A" w:rsidRDefault="0071451A" w:rsidP="0071451A">
      <w:pPr>
        <w:spacing w:after="240"/>
        <w:rPr>
          <w:sz w:val="20"/>
          <w:szCs w:val="20"/>
        </w:rPr>
      </w:pPr>
      <w:r>
        <w:rPr>
          <w:rFonts w:ascii="Agency FB" w:eastAsia="Agency FB" w:hAnsi="Agency FB" w:cs="Agency FB"/>
          <w:b/>
          <w:bCs/>
          <w:sz w:val="30"/>
          <w:szCs w:val="30"/>
        </w:rPr>
        <w:t>FORCES</w:t>
      </w:r>
    </w:p>
    <w:p w14:paraId="0F1AEBAA" w14:textId="77777777" w:rsidR="0071451A" w:rsidRDefault="0071451A" w:rsidP="0071451A">
      <w:pPr>
        <w:ind w:left="120"/>
        <w:rPr>
          <w:rFonts w:ascii="Aero Matics" w:eastAsia="Arial" w:hAnsi="Aero Matics" w:cs="Arial"/>
          <w:i/>
          <w:iCs/>
          <w:color w:val="FEFF19"/>
          <w:sz w:val="20"/>
          <w:szCs w:val="20"/>
        </w:rPr>
      </w:pPr>
      <w:r w:rsidRPr="002F4464">
        <w:rPr>
          <w:rFonts w:ascii="Aero Matics" w:eastAsia="Arial" w:hAnsi="Aero Matics" w:cs="Arial"/>
          <w:i/>
          <w:iCs/>
          <w:color w:val="FEFF19"/>
          <w:sz w:val="20"/>
          <w:szCs w:val="20"/>
        </w:rPr>
        <w:t>Camp A : 300 points.</w:t>
      </w:r>
    </w:p>
    <w:p w14:paraId="16CF8CC3" w14:textId="77777777" w:rsidR="0071451A" w:rsidRPr="00582780" w:rsidRDefault="0071451A" w:rsidP="0071451A">
      <w:pPr>
        <w:ind w:left="120"/>
        <w:rPr>
          <w:rFonts w:ascii="Aero Matics" w:hAnsi="Aero Matics"/>
          <w:sz w:val="14"/>
          <w:szCs w:val="14"/>
        </w:rPr>
      </w:pPr>
    </w:p>
    <w:p w14:paraId="3357CA91" w14:textId="77777777" w:rsidR="0071451A" w:rsidRPr="002F4464" w:rsidRDefault="0071451A" w:rsidP="0071451A">
      <w:pPr>
        <w:ind w:left="120"/>
        <w:rPr>
          <w:rFonts w:ascii="Aero Matics" w:hAnsi="Aero Matics"/>
          <w:sz w:val="20"/>
          <w:szCs w:val="20"/>
        </w:rPr>
      </w:pPr>
      <w:r w:rsidRPr="002F4464">
        <w:rPr>
          <w:rFonts w:ascii="Aero Matics" w:eastAsia="Arial" w:hAnsi="Aero Matics" w:cs="Arial"/>
          <w:i/>
          <w:iCs/>
          <w:color w:val="FEFF19"/>
          <w:sz w:val="20"/>
          <w:szCs w:val="20"/>
        </w:rPr>
        <w:t>Camp B : 300 points.</w:t>
      </w:r>
    </w:p>
    <w:p w14:paraId="4A02D938" w14:textId="77777777" w:rsidR="0071451A" w:rsidRPr="00582780" w:rsidRDefault="0071451A" w:rsidP="0071451A"/>
    <w:p w14:paraId="6A540A30" w14:textId="77777777" w:rsidR="0071451A" w:rsidRPr="002F4464" w:rsidRDefault="0071451A" w:rsidP="0071451A">
      <w:pPr>
        <w:rPr>
          <w:sz w:val="18"/>
          <w:szCs w:val="18"/>
        </w:rPr>
      </w:pPr>
    </w:p>
    <w:p w14:paraId="3517D344" w14:textId="77777777" w:rsidR="0071451A" w:rsidRDefault="0071451A" w:rsidP="0071451A">
      <w:pPr>
        <w:spacing w:after="120"/>
        <w:rPr>
          <w:sz w:val="20"/>
          <w:szCs w:val="20"/>
        </w:rPr>
      </w:pPr>
      <w:r>
        <w:rPr>
          <w:rFonts w:ascii="Agency FB" w:eastAsia="Agency FB" w:hAnsi="Agency FB" w:cs="Agency FB"/>
          <w:b/>
          <w:bCs/>
          <w:sz w:val="30"/>
          <w:szCs w:val="30"/>
        </w:rPr>
        <w:t>DÉPLOIEMENT</w:t>
      </w:r>
    </w:p>
    <w:p w14:paraId="6E10ACE5" w14:textId="77777777" w:rsidR="0071451A" w:rsidRDefault="0071451A" w:rsidP="0071451A">
      <w:pPr>
        <w:spacing w:line="20" w:lineRule="exact"/>
        <w:rPr>
          <w:sz w:val="20"/>
          <w:szCs w:val="20"/>
        </w:rPr>
      </w:pPr>
      <w:r>
        <w:rPr>
          <w:sz w:val="20"/>
          <w:szCs w:val="20"/>
        </w:rPr>
        <w:br w:type="column"/>
      </w:r>
    </w:p>
    <w:p w14:paraId="10C5BB30" w14:textId="77777777" w:rsidR="0071451A" w:rsidRDefault="0071451A" w:rsidP="0071451A">
      <w:pPr>
        <w:spacing w:line="200" w:lineRule="exact"/>
        <w:rPr>
          <w:sz w:val="20"/>
          <w:szCs w:val="20"/>
        </w:rPr>
      </w:pPr>
    </w:p>
    <w:p w14:paraId="0CAAECCB" w14:textId="77777777" w:rsidR="0071451A" w:rsidRDefault="0071451A" w:rsidP="0071451A">
      <w:pPr>
        <w:spacing w:line="200" w:lineRule="exact"/>
        <w:rPr>
          <w:sz w:val="20"/>
          <w:szCs w:val="20"/>
        </w:rPr>
      </w:pPr>
    </w:p>
    <w:p w14:paraId="144ADEBF" w14:textId="77777777" w:rsidR="0071451A" w:rsidRDefault="0071451A" w:rsidP="0071451A">
      <w:pPr>
        <w:spacing w:line="200" w:lineRule="exact"/>
        <w:rPr>
          <w:sz w:val="20"/>
          <w:szCs w:val="20"/>
        </w:rPr>
      </w:pPr>
    </w:p>
    <w:p w14:paraId="1750054E" w14:textId="77777777" w:rsidR="0071451A" w:rsidRDefault="0071451A" w:rsidP="0071451A">
      <w:pPr>
        <w:spacing w:line="208" w:lineRule="exact"/>
        <w:rPr>
          <w:sz w:val="20"/>
          <w:szCs w:val="20"/>
        </w:rPr>
      </w:pPr>
    </w:p>
    <w:p w14:paraId="73E8327C" w14:textId="77777777" w:rsidR="0071451A" w:rsidRDefault="0071451A" w:rsidP="0071451A">
      <w:pPr>
        <w:rPr>
          <w:sz w:val="20"/>
          <w:szCs w:val="20"/>
        </w:rPr>
      </w:pPr>
      <w:r>
        <w:rPr>
          <w:rFonts w:ascii="Agency FB" w:eastAsia="Agency FB" w:hAnsi="Agency FB" w:cs="Agency FB"/>
          <w:b/>
          <w:bCs/>
          <w:sz w:val="30"/>
          <w:szCs w:val="30"/>
        </w:rPr>
        <w:t>RÈGLES SPÉCIALES DE SCÉNARIO</w:t>
      </w:r>
    </w:p>
    <w:p w14:paraId="2DE5C53F" w14:textId="77777777" w:rsidR="0071451A" w:rsidRDefault="0071451A" w:rsidP="0071451A">
      <w:pPr>
        <w:spacing w:line="20" w:lineRule="exact"/>
        <w:rPr>
          <w:sz w:val="20"/>
          <w:szCs w:val="20"/>
        </w:rPr>
      </w:pPr>
      <w:r>
        <w:rPr>
          <w:noProof/>
          <w:sz w:val="20"/>
          <w:szCs w:val="20"/>
        </w:rPr>
        <w:drawing>
          <wp:anchor distT="0" distB="0" distL="114300" distR="114300" simplePos="0" relativeHeight="251671552" behindDoc="1" locked="0" layoutInCell="0" allowOverlap="1" wp14:anchorId="578B7ABA" wp14:editId="1CF00844">
            <wp:simplePos x="0" y="0"/>
            <wp:positionH relativeFrom="column">
              <wp:posOffset>-3847465</wp:posOffset>
            </wp:positionH>
            <wp:positionV relativeFrom="paragraph">
              <wp:posOffset>-1667510</wp:posOffset>
            </wp:positionV>
            <wp:extent cx="7560310" cy="106921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7560310" cy="10692130"/>
                    </a:xfrm>
                    <a:prstGeom prst="rect">
                      <a:avLst/>
                    </a:prstGeom>
                    <a:noFill/>
                  </pic:spPr>
                </pic:pic>
              </a:graphicData>
            </a:graphic>
          </wp:anchor>
        </w:drawing>
      </w:r>
    </w:p>
    <w:p w14:paraId="62CCC1A6" w14:textId="77777777" w:rsidR="0071451A" w:rsidRDefault="0071451A" w:rsidP="0071451A">
      <w:pPr>
        <w:spacing w:line="200" w:lineRule="exact"/>
        <w:rPr>
          <w:sz w:val="20"/>
          <w:szCs w:val="20"/>
        </w:rPr>
      </w:pPr>
    </w:p>
    <w:p w14:paraId="642DED3F" w14:textId="77777777" w:rsidR="0071451A" w:rsidRDefault="0071451A" w:rsidP="0071451A">
      <w:pPr>
        <w:spacing w:line="221" w:lineRule="exact"/>
        <w:rPr>
          <w:sz w:val="20"/>
          <w:szCs w:val="20"/>
        </w:rPr>
      </w:pPr>
    </w:p>
    <w:p w14:paraId="50F371F6" w14:textId="77777777" w:rsidR="0071451A" w:rsidRDefault="0071451A" w:rsidP="0071451A">
      <w:pPr>
        <w:spacing w:after="120"/>
        <w:rPr>
          <w:sz w:val="20"/>
          <w:szCs w:val="20"/>
        </w:rPr>
      </w:pPr>
      <w:r>
        <w:rPr>
          <w:rFonts w:ascii="Agency FB" w:eastAsia="Agency FB" w:hAnsi="Agency FB" w:cs="Agency FB"/>
          <w:b/>
          <w:bCs/>
          <w:sz w:val="30"/>
          <w:szCs w:val="30"/>
        </w:rPr>
        <w:t>TAILLE DE LA TABLE DE JEU</w:t>
      </w:r>
    </w:p>
    <w:p w14:paraId="2667CFAC" w14:textId="77777777" w:rsidR="0071451A" w:rsidRDefault="0071451A" w:rsidP="0071451A">
      <w:pPr>
        <w:rPr>
          <w:sz w:val="20"/>
          <w:szCs w:val="20"/>
        </w:rPr>
      </w:pPr>
      <w:r>
        <w:rPr>
          <w:rFonts w:ascii="Arial" w:eastAsia="Arial" w:hAnsi="Arial" w:cs="Arial"/>
          <w:sz w:val="20"/>
          <w:szCs w:val="20"/>
        </w:rPr>
        <w:t>120 x 120 cm.</w:t>
      </w:r>
    </w:p>
    <w:p w14:paraId="7796C323" w14:textId="77777777" w:rsidR="0071451A" w:rsidRPr="000E471D" w:rsidRDefault="0071451A" w:rsidP="0071451A">
      <w:pPr>
        <w:rPr>
          <w:sz w:val="18"/>
          <w:szCs w:val="18"/>
        </w:rPr>
      </w:pPr>
    </w:p>
    <w:p w14:paraId="6DC904C2" w14:textId="77777777" w:rsidR="0071451A" w:rsidRPr="000E471D" w:rsidRDefault="0071451A" w:rsidP="0071451A">
      <w:pPr>
        <w:rPr>
          <w:sz w:val="18"/>
          <w:szCs w:val="18"/>
        </w:rPr>
      </w:pPr>
    </w:p>
    <w:p w14:paraId="53C867CF" w14:textId="77777777" w:rsidR="0071451A" w:rsidRPr="000E471D" w:rsidRDefault="0071451A" w:rsidP="0071451A">
      <w:pPr>
        <w:rPr>
          <w:sz w:val="16"/>
          <w:szCs w:val="16"/>
        </w:rPr>
      </w:pPr>
    </w:p>
    <w:p w14:paraId="4A43483D" w14:textId="77777777" w:rsidR="0071451A" w:rsidRPr="000E471D" w:rsidRDefault="0071451A" w:rsidP="0071451A">
      <w:pPr>
        <w:spacing w:after="120"/>
        <w:rPr>
          <w:caps/>
          <w:sz w:val="20"/>
          <w:szCs w:val="20"/>
          <w:highlight w:val="yellow"/>
        </w:rPr>
      </w:pPr>
      <w:r w:rsidRPr="000E471D">
        <w:rPr>
          <w:rFonts w:ascii="Agency FB" w:eastAsia="Agency FB" w:hAnsi="Agency FB" w:cs="Agency FB"/>
          <w:b/>
          <w:bCs/>
          <w:caps/>
          <w:sz w:val="30"/>
          <w:szCs w:val="30"/>
        </w:rPr>
        <w:t>Lien Tactique Renforcé</w:t>
      </w:r>
    </w:p>
    <w:p w14:paraId="12373669" w14:textId="77777777" w:rsidR="0071451A" w:rsidRPr="000E471D" w:rsidRDefault="0071451A" w:rsidP="0071451A">
      <w:pPr>
        <w:spacing w:after="240"/>
        <w:jc w:val="both"/>
        <w:rPr>
          <w:rFonts w:ascii="Arial" w:hAnsi="Arial" w:cs="Arial"/>
          <w:sz w:val="20"/>
          <w:szCs w:val="20"/>
        </w:rPr>
      </w:pPr>
      <w:r w:rsidRPr="000E471D">
        <w:rPr>
          <w:rFonts w:ascii="Arial" w:hAnsi="Arial" w:cs="Arial"/>
          <w:sz w:val="20"/>
          <w:szCs w:val="20"/>
        </w:rPr>
        <w:t xml:space="preserve">Dans ce scénario, la règle </w:t>
      </w:r>
      <w:r w:rsidRPr="000E471D">
        <w:rPr>
          <w:rFonts w:ascii="Arial" w:hAnsi="Arial" w:cs="Arial"/>
          <w:i/>
          <w:iCs/>
          <w:sz w:val="20"/>
          <w:szCs w:val="20"/>
        </w:rPr>
        <w:t>Perte du Lieutenant</w:t>
      </w:r>
      <w:r w:rsidRPr="000E471D">
        <w:rPr>
          <w:rFonts w:ascii="Arial" w:hAnsi="Arial" w:cs="Arial"/>
          <w:sz w:val="20"/>
          <w:szCs w:val="20"/>
        </w:rPr>
        <w:t xml:space="preserve"> n’est </w:t>
      </w:r>
      <w:r w:rsidRPr="000E471D">
        <w:rPr>
          <w:rFonts w:ascii="Arial" w:hAnsi="Arial" w:cs="Arial"/>
          <w:b/>
          <w:bCs/>
          <w:sz w:val="20"/>
          <w:szCs w:val="20"/>
        </w:rPr>
        <w:t>pas</w:t>
      </w:r>
      <w:r w:rsidRPr="000E471D">
        <w:rPr>
          <w:rFonts w:ascii="Arial" w:hAnsi="Arial" w:cs="Arial"/>
          <w:sz w:val="20"/>
          <w:szCs w:val="20"/>
        </w:rPr>
        <w:t xml:space="preserve"> appliquée.</w:t>
      </w:r>
    </w:p>
    <w:p w14:paraId="6B2F2359" w14:textId="77777777" w:rsidR="0071451A" w:rsidRDefault="0071451A" w:rsidP="0071451A">
      <w:pPr>
        <w:spacing w:after="240"/>
        <w:jc w:val="both"/>
        <w:rPr>
          <w:rFonts w:ascii="Arial" w:hAnsi="Arial" w:cs="Arial"/>
          <w:sz w:val="20"/>
          <w:szCs w:val="20"/>
        </w:rPr>
      </w:pPr>
      <w:r w:rsidRPr="000E471D">
        <w:rPr>
          <w:rFonts w:ascii="Arial" w:hAnsi="Arial" w:cs="Arial"/>
          <w:sz w:val="20"/>
          <w:szCs w:val="20"/>
        </w:rPr>
        <w:t xml:space="preserve">Dans cette mission, l’identité du </w:t>
      </w:r>
      <w:r w:rsidRPr="000E471D">
        <w:rPr>
          <w:rFonts w:ascii="Arial" w:hAnsi="Arial" w:cs="Arial"/>
          <w:i/>
          <w:iCs/>
          <w:sz w:val="20"/>
          <w:szCs w:val="20"/>
        </w:rPr>
        <w:t>Lieutenant</w:t>
      </w:r>
      <w:r>
        <w:rPr>
          <w:rFonts w:ascii="Arial" w:hAnsi="Arial" w:cs="Arial"/>
          <w:sz w:val="20"/>
          <w:szCs w:val="20"/>
        </w:rPr>
        <w:t xml:space="preserve"> </w:t>
      </w:r>
      <w:r w:rsidRPr="000E471D">
        <w:rPr>
          <w:rFonts w:ascii="Arial" w:hAnsi="Arial" w:cs="Arial"/>
          <w:sz w:val="20"/>
          <w:szCs w:val="20"/>
        </w:rPr>
        <w:t xml:space="preserve">est toujours une </w:t>
      </w:r>
      <w:r w:rsidRPr="000E471D">
        <w:rPr>
          <w:rFonts w:ascii="Arial" w:hAnsi="Arial" w:cs="Arial"/>
          <w:b/>
          <w:bCs/>
          <w:i/>
          <w:iCs/>
          <w:sz w:val="20"/>
          <w:szCs w:val="20"/>
        </w:rPr>
        <w:t>Information Publique</w:t>
      </w:r>
      <w:r w:rsidRPr="000E471D">
        <w:rPr>
          <w:rFonts w:ascii="Arial" w:hAnsi="Arial" w:cs="Arial"/>
          <w:sz w:val="20"/>
          <w:szCs w:val="20"/>
        </w:rPr>
        <w:t xml:space="preserve">. Le joueur doit indiquer quel marqueur est le </w:t>
      </w:r>
      <w:r w:rsidRPr="000E471D">
        <w:rPr>
          <w:rFonts w:ascii="Arial" w:hAnsi="Arial" w:cs="Arial"/>
          <w:i/>
          <w:iCs/>
          <w:sz w:val="20"/>
          <w:szCs w:val="20"/>
        </w:rPr>
        <w:t>Lieutenant</w:t>
      </w:r>
      <w:r w:rsidRPr="000E471D">
        <w:rPr>
          <w:rFonts w:ascii="Arial" w:hAnsi="Arial" w:cs="Arial"/>
          <w:sz w:val="20"/>
          <w:szCs w:val="20"/>
        </w:rPr>
        <w:t xml:space="preserve"> s’il est dans un État Marqueur (Camouflage, Camouflage TO...) ou quels sont les marqueurs qui sont le Lieutenant dans le cas d’un Holo-projecteur.</w:t>
      </w:r>
    </w:p>
    <w:p w14:paraId="0A6BF8EF" w14:textId="77777777" w:rsidR="0071451A" w:rsidRDefault="0071451A" w:rsidP="0071451A">
      <w:pPr>
        <w:spacing w:after="240"/>
        <w:jc w:val="both"/>
        <w:rPr>
          <w:rFonts w:ascii="Arial" w:hAnsi="Arial" w:cs="Arial"/>
          <w:sz w:val="20"/>
          <w:szCs w:val="20"/>
        </w:rPr>
      </w:pPr>
      <w:r w:rsidRPr="000E471D">
        <w:rPr>
          <w:rFonts w:ascii="Arial" w:hAnsi="Arial" w:cs="Arial"/>
          <w:sz w:val="20"/>
          <w:szCs w:val="20"/>
        </w:rPr>
        <w:t>Le Lieutenant</w:t>
      </w:r>
      <w:r>
        <w:rPr>
          <w:rFonts w:ascii="Arial" w:hAnsi="Arial" w:cs="Arial"/>
          <w:sz w:val="20"/>
          <w:szCs w:val="20"/>
        </w:rPr>
        <w:t xml:space="preserve"> </w:t>
      </w:r>
      <w:r w:rsidRPr="000E471D">
        <w:rPr>
          <w:rFonts w:ascii="Arial" w:hAnsi="Arial" w:cs="Arial"/>
          <w:sz w:val="20"/>
          <w:szCs w:val="20"/>
        </w:rPr>
        <w:t xml:space="preserve">doit être placé sur la table de jeu au début du premier </w:t>
      </w:r>
      <w:r w:rsidRPr="000E471D">
        <w:rPr>
          <w:rFonts w:ascii="Arial" w:hAnsi="Arial" w:cs="Arial"/>
          <w:i/>
          <w:iCs/>
          <w:sz w:val="20"/>
          <w:szCs w:val="20"/>
        </w:rPr>
        <w:t>Tour de Jeu</w:t>
      </w:r>
      <w:r w:rsidRPr="000E471D">
        <w:rPr>
          <w:rFonts w:ascii="Arial" w:hAnsi="Arial" w:cs="Arial"/>
          <w:sz w:val="20"/>
          <w:szCs w:val="20"/>
        </w:rPr>
        <w:t xml:space="preserve">, soit comme figurine, soit comme marqueur. Les joueurs ne peuvent pas déployer leurs </w:t>
      </w:r>
      <w:r w:rsidRPr="000E471D">
        <w:rPr>
          <w:rFonts w:ascii="Arial" w:hAnsi="Arial" w:cs="Arial"/>
          <w:i/>
          <w:iCs/>
          <w:sz w:val="20"/>
          <w:szCs w:val="20"/>
        </w:rPr>
        <w:t>Lieutenants</w:t>
      </w:r>
      <w:r>
        <w:rPr>
          <w:rFonts w:ascii="Arial" w:hAnsi="Arial" w:cs="Arial"/>
          <w:sz w:val="20"/>
          <w:szCs w:val="20"/>
        </w:rPr>
        <w:t xml:space="preserve"> </w:t>
      </w:r>
      <w:r w:rsidRPr="000E471D">
        <w:rPr>
          <w:rFonts w:ascii="Arial" w:hAnsi="Arial" w:cs="Arial"/>
          <w:sz w:val="20"/>
          <w:szCs w:val="20"/>
        </w:rPr>
        <w:t xml:space="preserve">dans l’État de </w:t>
      </w:r>
      <w:r w:rsidRPr="000E471D">
        <w:rPr>
          <w:rFonts w:ascii="Arial" w:hAnsi="Arial" w:cs="Arial"/>
          <w:i/>
          <w:iCs/>
          <w:sz w:val="20"/>
          <w:szCs w:val="20"/>
        </w:rPr>
        <w:t>Déploiement Caché</w:t>
      </w:r>
      <w:r w:rsidRPr="000E471D">
        <w:rPr>
          <w:rFonts w:ascii="Arial" w:hAnsi="Arial" w:cs="Arial"/>
          <w:sz w:val="20"/>
          <w:szCs w:val="20"/>
        </w:rPr>
        <w:t>.</w:t>
      </w:r>
      <w:r>
        <w:rPr>
          <w:rFonts w:ascii="Arial" w:hAnsi="Arial" w:cs="Arial"/>
          <w:sz w:val="20"/>
          <w:szCs w:val="20"/>
        </w:rPr>
        <w:t xml:space="preserve"> </w:t>
      </w:r>
    </w:p>
    <w:p w14:paraId="6B399601" w14:textId="77777777" w:rsidR="0071451A" w:rsidRPr="000E471D" w:rsidRDefault="0071451A" w:rsidP="0071451A">
      <w:pPr>
        <w:jc w:val="both"/>
        <w:rPr>
          <w:rFonts w:ascii="Arial" w:hAnsi="Arial" w:cs="Arial"/>
          <w:sz w:val="20"/>
          <w:szCs w:val="20"/>
          <w:highlight w:val="yellow"/>
        </w:rPr>
      </w:pPr>
      <w:r w:rsidRPr="000E471D">
        <w:rPr>
          <w:rFonts w:ascii="Arial" w:hAnsi="Arial" w:cs="Arial"/>
          <w:sz w:val="20"/>
          <w:szCs w:val="20"/>
        </w:rPr>
        <w:t xml:space="preserve">Si le joueur n’a pas de </w:t>
      </w:r>
      <w:r w:rsidRPr="00FA20F9">
        <w:rPr>
          <w:rFonts w:ascii="Arial" w:hAnsi="Arial" w:cs="Arial"/>
          <w:i/>
          <w:iCs/>
          <w:sz w:val="20"/>
          <w:szCs w:val="20"/>
        </w:rPr>
        <w:t>Lieutenant</w:t>
      </w:r>
      <w:r>
        <w:rPr>
          <w:rFonts w:ascii="Arial" w:hAnsi="Arial" w:cs="Arial"/>
          <w:sz w:val="20"/>
          <w:szCs w:val="20"/>
        </w:rPr>
        <w:t xml:space="preserve"> </w:t>
      </w:r>
      <w:r w:rsidRPr="000E471D">
        <w:rPr>
          <w:rFonts w:ascii="Arial" w:hAnsi="Arial" w:cs="Arial"/>
          <w:sz w:val="20"/>
          <w:szCs w:val="20"/>
        </w:rPr>
        <w:t xml:space="preserve">durant la </w:t>
      </w:r>
      <w:r w:rsidRPr="00FA20F9">
        <w:rPr>
          <w:rFonts w:ascii="Arial" w:hAnsi="Arial" w:cs="Arial"/>
          <w:i/>
          <w:iCs/>
          <w:sz w:val="20"/>
          <w:szCs w:val="20"/>
        </w:rPr>
        <w:t>Phase Tactique</w:t>
      </w:r>
      <w:r>
        <w:rPr>
          <w:rFonts w:ascii="Arial" w:hAnsi="Arial" w:cs="Arial"/>
          <w:sz w:val="20"/>
          <w:szCs w:val="20"/>
        </w:rPr>
        <w:t xml:space="preserve"> </w:t>
      </w:r>
      <w:r w:rsidRPr="000E471D">
        <w:rPr>
          <w:rFonts w:ascii="Arial" w:hAnsi="Arial" w:cs="Arial"/>
          <w:sz w:val="20"/>
          <w:szCs w:val="20"/>
        </w:rPr>
        <w:t xml:space="preserve">de son </w:t>
      </w:r>
      <w:r w:rsidRPr="00FA20F9">
        <w:rPr>
          <w:rFonts w:ascii="Arial" w:hAnsi="Arial" w:cs="Arial"/>
          <w:i/>
          <w:iCs/>
          <w:sz w:val="20"/>
          <w:szCs w:val="20"/>
        </w:rPr>
        <w:t>Tour Actif</w:t>
      </w:r>
      <w:r>
        <w:rPr>
          <w:rFonts w:ascii="Arial" w:hAnsi="Arial" w:cs="Arial"/>
          <w:sz w:val="20"/>
          <w:szCs w:val="20"/>
        </w:rPr>
        <w:t xml:space="preserve"> </w:t>
      </w:r>
      <w:r w:rsidRPr="000E471D">
        <w:rPr>
          <w:rFonts w:ascii="Arial" w:hAnsi="Arial" w:cs="Arial"/>
          <w:sz w:val="20"/>
          <w:szCs w:val="20"/>
        </w:rPr>
        <w:t xml:space="preserve">parce que ce soldat n’a pas été déployé ou parce qu’il est dans un État </w:t>
      </w:r>
      <w:r w:rsidRPr="00FA20F9">
        <w:rPr>
          <w:rFonts w:ascii="Arial" w:hAnsi="Arial" w:cs="Arial"/>
          <w:i/>
          <w:iCs/>
          <w:sz w:val="20"/>
          <w:szCs w:val="20"/>
        </w:rPr>
        <w:t>Isolé</w:t>
      </w:r>
      <w:r w:rsidRPr="000E471D">
        <w:rPr>
          <w:rFonts w:ascii="Arial" w:hAnsi="Arial" w:cs="Arial"/>
          <w:sz w:val="20"/>
          <w:szCs w:val="20"/>
        </w:rPr>
        <w:t xml:space="preserve">, ou un État </w:t>
      </w:r>
      <w:r w:rsidRPr="00FA20F9">
        <w:rPr>
          <w:rFonts w:ascii="Arial" w:hAnsi="Arial" w:cs="Arial"/>
          <w:i/>
          <w:iCs/>
          <w:sz w:val="20"/>
          <w:szCs w:val="20"/>
        </w:rPr>
        <w:t>Inapte</w:t>
      </w:r>
      <w:r>
        <w:rPr>
          <w:rFonts w:ascii="Arial" w:hAnsi="Arial" w:cs="Arial"/>
          <w:sz w:val="20"/>
          <w:szCs w:val="20"/>
        </w:rPr>
        <w:t xml:space="preserve"> </w:t>
      </w:r>
      <w:r w:rsidRPr="000E471D">
        <w:rPr>
          <w:rFonts w:ascii="Arial" w:hAnsi="Arial" w:cs="Arial"/>
          <w:sz w:val="20"/>
          <w:szCs w:val="20"/>
        </w:rPr>
        <w:t>(</w:t>
      </w:r>
      <w:r w:rsidRPr="00FA20F9">
        <w:rPr>
          <w:rFonts w:ascii="Arial" w:hAnsi="Arial" w:cs="Arial"/>
          <w:i/>
          <w:iCs/>
          <w:sz w:val="20"/>
          <w:szCs w:val="20"/>
        </w:rPr>
        <w:t>Inconscient, Mort, Sepsitorisé</w:t>
      </w:r>
      <w:r w:rsidRPr="000E471D">
        <w:rPr>
          <w:rFonts w:ascii="Arial" w:hAnsi="Arial" w:cs="Arial"/>
          <w:sz w:val="20"/>
          <w:szCs w:val="20"/>
        </w:rPr>
        <w:t xml:space="preserve">...), alors le joueur doit en nommer un nouveau, sans dépense d’Ordre. L’identité de ce nouveau </w:t>
      </w:r>
      <w:r w:rsidRPr="00FA20F9">
        <w:rPr>
          <w:rFonts w:ascii="Arial" w:hAnsi="Arial" w:cs="Arial"/>
          <w:i/>
          <w:iCs/>
          <w:sz w:val="20"/>
          <w:szCs w:val="20"/>
        </w:rPr>
        <w:t>Lieutenant</w:t>
      </w:r>
      <w:r>
        <w:rPr>
          <w:rFonts w:ascii="Arial" w:hAnsi="Arial" w:cs="Arial"/>
          <w:sz w:val="20"/>
          <w:szCs w:val="20"/>
        </w:rPr>
        <w:t xml:space="preserve"> </w:t>
      </w:r>
      <w:r w:rsidRPr="000E471D">
        <w:rPr>
          <w:rFonts w:ascii="Arial" w:hAnsi="Arial" w:cs="Arial"/>
          <w:sz w:val="20"/>
          <w:szCs w:val="20"/>
        </w:rPr>
        <w:t xml:space="preserve">est aussi une </w:t>
      </w:r>
      <w:r w:rsidRPr="00FA20F9">
        <w:rPr>
          <w:rFonts w:ascii="Arial" w:hAnsi="Arial" w:cs="Arial"/>
          <w:b/>
          <w:bCs/>
          <w:i/>
          <w:iCs/>
          <w:sz w:val="20"/>
          <w:szCs w:val="20"/>
        </w:rPr>
        <w:t>Information Publique</w:t>
      </w:r>
      <w:r w:rsidRPr="000E471D">
        <w:rPr>
          <w:rFonts w:ascii="Arial" w:hAnsi="Arial" w:cs="Arial"/>
          <w:sz w:val="20"/>
          <w:szCs w:val="20"/>
        </w:rPr>
        <w:t xml:space="preserve">. Il est obligatoire que ce </w:t>
      </w:r>
      <w:r w:rsidRPr="00FA20F9">
        <w:rPr>
          <w:rFonts w:ascii="Arial" w:hAnsi="Arial" w:cs="Arial"/>
          <w:i/>
          <w:iCs/>
          <w:sz w:val="20"/>
          <w:szCs w:val="20"/>
        </w:rPr>
        <w:t>Lieutenant</w:t>
      </w:r>
      <w:r>
        <w:rPr>
          <w:rFonts w:ascii="Arial" w:hAnsi="Arial" w:cs="Arial"/>
          <w:sz w:val="20"/>
          <w:szCs w:val="20"/>
        </w:rPr>
        <w:t xml:space="preserve"> </w:t>
      </w:r>
      <w:r w:rsidRPr="000E471D">
        <w:rPr>
          <w:rFonts w:ascii="Arial" w:hAnsi="Arial" w:cs="Arial"/>
          <w:sz w:val="20"/>
          <w:szCs w:val="20"/>
        </w:rPr>
        <w:t>soit une figurine ou un Marqueur, placé sur la table de jeu.</w:t>
      </w:r>
    </w:p>
    <w:p w14:paraId="1B3C9283" w14:textId="77777777" w:rsidR="0071451A" w:rsidRPr="00FA20F9" w:rsidRDefault="0071451A" w:rsidP="0071451A">
      <w:pPr>
        <w:rPr>
          <w:sz w:val="14"/>
          <w:szCs w:val="14"/>
        </w:rPr>
      </w:pPr>
    </w:p>
    <w:p w14:paraId="7DCD5FA9" w14:textId="77777777" w:rsidR="0071451A" w:rsidRPr="00FA20F9" w:rsidRDefault="0071451A" w:rsidP="0071451A">
      <w:pPr>
        <w:rPr>
          <w:sz w:val="14"/>
          <w:szCs w:val="14"/>
        </w:rPr>
      </w:pPr>
    </w:p>
    <w:p w14:paraId="4ADBDFD0" w14:textId="77777777" w:rsidR="0071451A" w:rsidRDefault="0071451A" w:rsidP="0071451A">
      <w:pPr>
        <w:spacing w:after="120"/>
        <w:rPr>
          <w:sz w:val="20"/>
          <w:szCs w:val="20"/>
        </w:rPr>
      </w:pPr>
      <w:proofErr w:type="spellStart"/>
      <w:r>
        <w:rPr>
          <w:rFonts w:ascii="Agency FB" w:eastAsia="Agency FB" w:hAnsi="Agency FB" w:cs="Agency FB"/>
          <w:b/>
          <w:bCs/>
          <w:sz w:val="30"/>
          <w:szCs w:val="30"/>
        </w:rPr>
        <w:t>MÉGALODRON</w:t>
      </w:r>
      <w:proofErr w:type="spellEnd"/>
    </w:p>
    <w:p w14:paraId="70260D7E" w14:textId="77777777" w:rsidR="0071451A" w:rsidRPr="005756C8" w:rsidRDefault="0071451A" w:rsidP="0071451A">
      <w:pPr>
        <w:spacing w:after="240"/>
        <w:jc w:val="both"/>
        <w:rPr>
          <w:rFonts w:ascii="Arial" w:eastAsia="Arial" w:hAnsi="Arial" w:cs="Arial"/>
          <w:sz w:val="20"/>
          <w:szCs w:val="20"/>
        </w:rPr>
      </w:pPr>
      <w:r w:rsidRPr="005756C8">
        <w:rPr>
          <w:rFonts w:ascii="Arial" w:eastAsia="Arial" w:hAnsi="Arial" w:cs="Arial"/>
          <w:sz w:val="20"/>
          <w:szCs w:val="20"/>
        </w:rPr>
        <w:t xml:space="preserve">Avant la </w:t>
      </w:r>
      <w:r w:rsidRPr="005756C8">
        <w:rPr>
          <w:rFonts w:ascii="Arial" w:eastAsia="Arial" w:hAnsi="Arial" w:cs="Arial"/>
          <w:i/>
          <w:iCs/>
          <w:sz w:val="20"/>
          <w:szCs w:val="20"/>
        </w:rPr>
        <w:t>Phase de Déploiement</w:t>
      </w:r>
      <w:r w:rsidRPr="005756C8">
        <w:rPr>
          <w:rFonts w:ascii="Arial" w:eastAsia="Arial" w:hAnsi="Arial" w:cs="Arial"/>
          <w:sz w:val="20"/>
          <w:szCs w:val="20"/>
        </w:rPr>
        <w:t xml:space="preserve">, placez le </w:t>
      </w:r>
      <w:proofErr w:type="spellStart"/>
      <w:r w:rsidRPr="005756C8">
        <w:rPr>
          <w:rFonts w:ascii="Arial" w:eastAsia="Arial" w:hAnsi="Arial" w:cs="Arial"/>
          <w:sz w:val="20"/>
          <w:szCs w:val="20"/>
        </w:rPr>
        <w:t>Mégalodron</w:t>
      </w:r>
      <w:proofErr w:type="spellEnd"/>
      <w:r w:rsidRPr="005756C8">
        <w:rPr>
          <w:rFonts w:ascii="Arial" w:eastAsia="Arial" w:hAnsi="Arial" w:cs="Arial"/>
          <w:sz w:val="20"/>
          <w:szCs w:val="20"/>
        </w:rPr>
        <w:t xml:space="preserve"> au centre de la Table de Jeu.</w:t>
      </w:r>
    </w:p>
    <w:p w14:paraId="7EE0A04B" w14:textId="77777777" w:rsidR="0071451A" w:rsidRPr="00F669EC" w:rsidRDefault="0071451A" w:rsidP="0071451A">
      <w:pPr>
        <w:spacing w:after="240"/>
        <w:jc w:val="both"/>
        <w:rPr>
          <w:rFonts w:ascii="Arial" w:hAnsi="Arial" w:cs="Arial"/>
          <w:sz w:val="20"/>
          <w:szCs w:val="20"/>
        </w:rPr>
      </w:pPr>
      <w:r w:rsidRPr="00F669EC">
        <w:rPr>
          <w:rFonts w:ascii="Arial" w:hAnsi="Arial" w:cs="Arial"/>
          <w:sz w:val="20"/>
          <w:szCs w:val="20"/>
        </w:rPr>
        <w:t xml:space="preserve">Le </w:t>
      </w:r>
      <w:proofErr w:type="spellStart"/>
      <w:r w:rsidRPr="00F669EC">
        <w:rPr>
          <w:rFonts w:ascii="Arial" w:hAnsi="Arial" w:cs="Arial"/>
          <w:sz w:val="20"/>
          <w:szCs w:val="20"/>
        </w:rPr>
        <w:t>Mégalodron</w:t>
      </w:r>
      <w:proofErr w:type="spellEnd"/>
      <w:r w:rsidRPr="00F669EC">
        <w:rPr>
          <w:rFonts w:ascii="Arial" w:hAnsi="Arial" w:cs="Arial"/>
          <w:sz w:val="20"/>
          <w:szCs w:val="20"/>
        </w:rPr>
        <w:t xml:space="preserve"> est une troupe réactive qui considère les deux joueurs comme ses ennemis, donc réagit à toutes les troupes en déclarant un ORA</w:t>
      </w:r>
      <w:r>
        <w:rPr>
          <w:rFonts w:ascii="Arial" w:hAnsi="Arial" w:cs="Arial"/>
          <w:sz w:val="20"/>
          <w:szCs w:val="20"/>
        </w:rPr>
        <w:t xml:space="preserve"> </w:t>
      </w:r>
      <w:r w:rsidRPr="00F669EC">
        <w:rPr>
          <w:rFonts w:ascii="Arial" w:hAnsi="Arial" w:cs="Arial"/>
          <w:sz w:val="20"/>
          <w:szCs w:val="20"/>
        </w:rPr>
        <w:t>d'</w:t>
      </w:r>
      <w:r w:rsidRPr="00F669EC">
        <w:rPr>
          <w:rFonts w:ascii="Arial" w:hAnsi="Arial" w:cs="Arial"/>
          <w:i/>
          <w:iCs/>
          <w:sz w:val="20"/>
          <w:szCs w:val="20"/>
        </w:rPr>
        <w:t>Attaque TR</w:t>
      </w:r>
      <w:r w:rsidRPr="00F669EC">
        <w:rPr>
          <w:rFonts w:ascii="Arial" w:hAnsi="Arial" w:cs="Arial"/>
          <w:sz w:val="20"/>
          <w:szCs w:val="20"/>
        </w:rPr>
        <w:t xml:space="preserve"> chaque fois que nécessaire. Le </w:t>
      </w:r>
      <w:r w:rsidRPr="00F669EC">
        <w:rPr>
          <w:rFonts w:ascii="Arial" w:hAnsi="Arial" w:cs="Arial"/>
          <w:i/>
          <w:iCs/>
          <w:sz w:val="20"/>
          <w:szCs w:val="20"/>
        </w:rPr>
        <w:t>Joueur Réactif</w:t>
      </w:r>
      <w:r w:rsidRPr="00F669EC">
        <w:rPr>
          <w:rFonts w:ascii="Arial" w:hAnsi="Arial" w:cs="Arial"/>
          <w:sz w:val="20"/>
          <w:szCs w:val="20"/>
        </w:rPr>
        <w:t xml:space="preserve"> lance toujours </w:t>
      </w:r>
      <w:r>
        <w:rPr>
          <w:rFonts w:ascii="Arial" w:hAnsi="Arial" w:cs="Arial"/>
          <w:sz w:val="20"/>
          <w:szCs w:val="20"/>
        </w:rPr>
        <w:t>le</w:t>
      </w:r>
      <w:r w:rsidRPr="00F669EC">
        <w:rPr>
          <w:rFonts w:ascii="Arial" w:hAnsi="Arial" w:cs="Arial"/>
          <w:sz w:val="20"/>
          <w:szCs w:val="20"/>
        </w:rPr>
        <w:t xml:space="preserve"> jet pour le </w:t>
      </w:r>
      <w:proofErr w:type="spellStart"/>
      <w:r w:rsidRPr="00F669EC">
        <w:rPr>
          <w:rFonts w:ascii="Arial" w:hAnsi="Arial" w:cs="Arial"/>
          <w:sz w:val="20"/>
          <w:szCs w:val="20"/>
        </w:rPr>
        <w:t>Mégalodron</w:t>
      </w:r>
      <w:proofErr w:type="spellEnd"/>
      <w:r w:rsidRPr="00F669EC">
        <w:rPr>
          <w:rFonts w:ascii="Arial" w:hAnsi="Arial" w:cs="Arial"/>
          <w:sz w:val="20"/>
          <w:szCs w:val="20"/>
        </w:rPr>
        <w:t>, en appliquant l'option de</w:t>
      </w:r>
      <w:r>
        <w:rPr>
          <w:rFonts w:ascii="Arial" w:hAnsi="Arial" w:cs="Arial"/>
          <w:sz w:val="20"/>
          <w:szCs w:val="20"/>
        </w:rPr>
        <w:t xml:space="preserve"> Profil de</w:t>
      </w:r>
      <w:r w:rsidRPr="00F669EC">
        <w:rPr>
          <w:rFonts w:ascii="Arial" w:hAnsi="Arial" w:cs="Arial"/>
          <w:sz w:val="20"/>
          <w:szCs w:val="20"/>
        </w:rPr>
        <w:t xml:space="preserve"> troupe</w:t>
      </w:r>
      <w:r>
        <w:rPr>
          <w:rFonts w:ascii="Arial" w:hAnsi="Arial" w:cs="Arial"/>
          <w:sz w:val="20"/>
          <w:szCs w:val="20"/>
        </w:rPr>
        <w:t> :</w:t>
      </w:r>
      <w:r w:rsidRPr="00F669EC">
        <w:rPr>
          <w:rFonts w:ascii="Arial" w:hAnsi="Arial" w:cs="Arial"/>
          <w:sz w:val="20"/>
          <w:szCs w:val="20"/>
        </w:rPr>
        <w:t xml:space="preserve"> </w:t>
      </w:r>
      <w:proofErr w:type="spellStart"/>
      <w:r w:rsidRPr="0074732F">
        <w:rPr>
          <w:rFonts w:ascii="Arial" w:hAnsi="Arial" w:cs="Arial"/>
          <w:b/>
          <w:bCs/>
          <w:sz w:val="20"/>
          <w:szCs w:val="20"/>
        </w:rPr>
        <w:t>Mégalodron</w:t>
      </w:r>
      <w:proofErr w:type="spellEnd"/>
      <w:r w:rsidRPr="0074732F">
        <w:rPr>
          <w:rFonts w:ascii="Arial" w:hAnsi="Arial" w:cs="Arial"/>
          <w:b/>
          <w:bCs/>
          <w:sz w:val="20"/>
          <w:szCs w:val="20"/>
        </w:rPr>
        <w:t xml:space="preserve"> A2</w:t>
      </w:r>
      <w:r>
        <w:rPr>
          <w:rFonts w:ascii="Arial" w:hAnsi="Arial" w:cs="Arial"/>
          <w:sz w:val="20"/>
          <w:szCs w:val="20"/>
        </w:rPr>
        <w:t>,</w:t>
      </w:r>
      <w:r w:rsidRPr="00F669EC">
        <w:rPr>
          <w:rFonts w:ascii="Arial" w:hAnsi="Arial" w:cs="Arial"/>
          <w:sz w:val="20"/>
          <w:szCs w:val="20"/>
        </w:rPr>
        <w:t xml:space="preserve"> inclu</w:t>
      </w:r>
      <w:r>
        <w:rPr>
          <w:rFonts w:ascii="Arial" w:hAnsi="Arial" w:cs="Arial"/>
          <w:sz w:val="20"/>
          <w:szCs w:val="20"/>
        </w:rPr>
        <w:t>t</w:t>
      </w:r>
      <w:r w:rsidRPr="00F669EC">
        <w:rPr>
          <w:rFonts w:ascii="Arial" w:hAnsi="Arial" w:cs="Arial"/>
          <w:sz w:val="20"/>
          <w:szCs w:val="20"/>
        </w:rPr>
        <w:t xml:space="preserve"> dans ce Set Mission.</w:t>
      </w:r>
    </w:p>
    <w:p w14:paraId="0A725177" w14:textId="77777777" w:rsidR="0071451A" w:rsidRDefault="0071451A" w:rsidP="0071451A">
      <w:pPr>
        <w:spacing w:line="253" w:lineRule="exact"/>
        <w:jc w:val="both"/>
        <w:rPr>
          <w:sz w:val="20"/>
          <w:szCs w:val="20"/>
        </w:rPr>
      </w:pPr>
      <w:r w:rsidRPr="00F669EC">
        <w:rPr>
          <w:rFonts w:ascii="Arial" w:hAnsi="Arial" w:cs="Arial"/>
          <w:sz w:val="20"/>
          <w:szCs w:val="20"/>
        </w:rPr>
        <w:t xml:space="preserve">Dans ce scénario, le </w:t>
      </w:r>
      <w:proofErr w:type="spellStart"/>
      <w:r w:rsidRPr="00F669EC">
        <w:rPr>
          <w:rFonts w:ascii="Arial" w:hAnsi="Arial" w:cs="Arial"/>
          <w:sz w:val="20"/>
          <w:szCs w:val="20"/>
        </w:rPr>
        <w:t>Mégalodron</w:t>
      </w:r>
      <w:proofErr w:type="spellEnd"/>
      <w:r w:rsidRPr="00F669EC">
        <w:rPr>
          <w:rFonts w:ascii="Arial" w:hAnsi="Arial" w:cs="Arial"/>
          <w:sz w:val="20"/>
          <w:szCs w:val="20"/>
        </w:rPr>
        <w:t xml:space="preserve">, en tant que figurine réactive, </w:t>
      </w:r>
      <w:r w:rsidRPr="00F669EC">
        <w:rPr>
          <w:rFonts w:ascii="Arial" w:hAnsi="Arial" w:cs="Arial"/>
          <w:b/>
          <w:bCs/>
          <w:sz w:val="20"/>
          <w:szCs w:val="20"/>
        </w:rPr>
        <w:t>n'applique pas</w:t>
      </w:r>
      <w:r w:rsidRPr="00F669EC">
        <w:rPr>
          <w:rFonts w:ascii="Arial" w:hAnsi="Arial" w:cs="Arial"/>
          <w:sz w:val="20"/>
          <w:szCs w:val="20"/>
        </w:rPr>
        <w:t xml:space="preserve"> la Compétence Spéciale </w:t>
      </w:r>
      <w:r w:rsidRPr="0074732F">
        <w:rPr>
          <w:rFonts w:ascii="Arial" w:hAnsi="Arial" w:cs="Arial"/>
          <w:i/>
          <w:iCs/>
          <w:sz w:val="20"/>
          <w:szCs w:val="20"/>
        </w:rPr>
        <w:t>Immunité : état Possédé</w:t>
      </w:r>
      <w:r w:rsidRPr="00F669EC">
        <w:rPr>
          <w:rFonts w:ascii="Arial" w:hAnsi="Arial" w:cs="Arial"/>
          <w:sz w:val="20"/>
          <w:szCs w:val="20"/>
        </w:rPr>
        <w:t xml:space="preserve"> (POS).</w:t>
      </w:r>
    </w:p>
    <w:p w14:paraId="5EABEB37" w14:textId="77777777" w:rsidR="0071451A" w:rsidRDefault="0071451A" w:rsidP="0071451A">
      <w:pPr>
        <w:rPr>
          <w:sz w:val="20"/>
          <w:szCs w:val="20"/>
        </w:rPr>
      </w:pPr>
    </w:p>
    <w:p w14:paraId="046B8489" w14:textId="77777777" w:rsidR="0071451A" w:rsidRDefault="0071451A" w:rsidP="0071451A">
      <w:pPr>
        <w:sectPr w:rsidR="0071451A">
          <w:pgSz w:w="11900" w:h="16838"/>
          <w:pgMar w:top="1440" w:right="726" w:bottom="1440" w:left="720" w:header="0" w:footer="0" w:gutter="0"/>
          <w:cols w:num="2" w:space="720" w:equalWidth="0">
            <w:col w:w="5120" w:space="220"/>
            <w:col w:w="5120"/>
          </w:cols>
        </w:sectPr>
      </w:pPr>
    </w:p>
    <w:p w14:paraId="2BC8304C" w14:textId="77777777" w:rsidR="0071451A" w:rsidRDefault="0071451A" w:rsidP="0071451A">
      <w:pPr>
        <w:ind w:right="5209"/>
        <w:rPr>
          <w:sz w:val="20"/>
          <w:szCs w:val="20"/>
        </w:rPr>
      </w:pPr>
      <w:r w:rsidRPr="003E5145">
        <w:rPr>
          <w:rFonts w:ascii="Arial" w:eastAsia="Arial" w:hAnsi="Arial" w:cs="Arial"/>
          <w:sz w:val="20"/>
          <w:szCs w:val="20"/>
        </w:rPr>
        <w:t xml:space="preserve">Les deux joueurs se déploient sur les bords opposés de la table de jeu, dans une </w:t>
      </w:r>
      <w:r w:rsidRPr="003E5145">
        <w:rPr>
          <w:rFonts w:ascii="Arial" w:eastAsia="Arial" w:hAnsi="Arial" w:cs="Arial"/>
          <w:i/>
          <w:iCs/>
          <w:sz w:val="20"/>
          <w:szCs w:val="20"/>
        </w:rPr>
        <w:t>Zone de Déploiement</w:t>
      </w:r>
      <w:r>
        <w:rPr>
          <w:rFonts w:ascii="Arial" w:eastAsia="Arial" w:hAnsi="Arial" w:cs="Arial"/>
          <w:sz w:val="20"/>
          <w:szCs w:val="20"/>
        </w:rPr>
        <w:t xml:space="preserve"> </w:t>
      </w:r>
      <w:r w:rsidRPr="003E5145">
        <w:rPr>
          <w:rFonts w:ascii="Arial" w:eastAsia="Arial" w:hAnsi="Arial" w:cs="Arial"/>
          <w:sz w:val="20"/>
          <w:szCs w:val="20"/>
        </w:rPr>
        <w:t xml:space="preserve">de </w:t>
      </w:r>
      <w:r>
        <w:rPr>
          <w:rFonts w:ascii="Arial" w:eastAsia="Arial" w:hAnsi="Arial" w:cs="Arial"/>
          <w:sz w:val="20"/>
          <w:szCs w:val="20"/>
        </w:rPr>
        <w:t>4</w:t>
      </w:r>
      <w:r w:rsidRPr="003E5145">
        <w:rPr>
          <w:rFonts w:ascii="Arial" w:eastAsia="Arial" w:hAnsi="Arial" w:cs="Arial"/>
          <w:sz w:val="20"/>
          <w:szCs w:val="20"/>
        </w:rPr>
        <w:t>0</w:t>
      </w:r>
      <w:r>
        <w:rPr>
          <w:rFonts w:ascii="Arial" w:eastAsia="Arial" w:hAnsi="Arial" w:cs="Arial"/>
          <w:sz w:val="20"/>
          <w:szCs w:val="20"/>
        </w:rPr>
        <w:t xml:space="preserve"> </w:t>
      </w:r>
      <w:r w:rsidRPr="003E5145">
        <w:rPr>
          <w:rFonts w:ascii="Arial" w:eastAsia="Arial" w:hAnsi="Arial" w:cs="Arial"/>
          <w:sz w:val="20"/>
          <w:szCs w:val="20"/>
        </w:rPr>
        <w:t>cm de profondeur.</w:t>
      </w:r>
    </w:p>
    <w:p w14:paraId="39F193C0" w14:textId="77777777" w:rsidR="0071451A" w:rsidRDefault="0071451A" w:rsidP="0071451A">
      <w:pPr>
        <w:sectPr w:rsidR="0071451A">
          <w:type w:val="continuous"/>
          <w:pgSz w:w="11900" w:h="16838"/>
          <w:pgMar w:top="1440" w:right="726" w:bottom="1440" w:left="720" w:header="0" w:footer="0" w:gutter="0"/>
          <w:cols w:space="720" w:equalWidth="0">
            <w:col w:w="10460"/>
          </w:cols>
        </w:sectPr>
      </w:pPr>
    </w:p>
    <w:p w14:paraId="03BDF2D0" w14:textId="77777777" w:rsidR="0071451A" w:rsidRDefault="0071451A" w:rsidP="0071451A">
      <w:pPr>
        <w:spacing w:line="200" w:lineRule="exact"/>
        <w:rPr>
          <w:sz w:val="20"/>
          <w:szCs w:val="20"/>
        </w:rPr>
      </w:pPr>
      <w:bookmarkStart w:id="11" w:name="page9"/>
      <w:bookmarkEnd w:id="11"/>
      <w:r>
        <w:rPr>
          <w:noProof/>
          <w:sz w:val="20"/>
          <w:szCs w:val="20"/>
        </w:rPr>
        <w:lastRenderedPageBreak/>
        <w:drawing>
          <wp:anchor distT="0" distB="0" distL="114300" distR="114300" simplePos="0" relativeHeight="251672576" behindDoc="1" locked="0" layoutInCell="0" allowOverlap="1" wp14:anchorId="3F79D240" wp14:editId="3F83A7E8">
            <wp:simplePos x="0" y="0"/>
            <wp:positionH relativeFrom="page">
              <wp:posOffset>0</wp:posOffset>
            </wp:positionH>
            <wp:positionV relativeFrom="page">
              <wp:posOffset>0</wp:posOffset>
            </wp:positionV>
            <wp:extent cx="7560310" cy="106921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7560310" cy="10692130"/>
                    </a:xfrm>
                    <a:prstGeom prst="rect">
                      <a:avLst/>
                    </a:prstGeom>
                    <a:noFill/>
                  </pic:spPr>
                </pic:pic>
              </a:graphicData>
            </a:graphic>
          </wp:anchor>
        </w:drawing>
      </w:r>
    </w:p>
    <w:p w14:paraId="2918C2AC" w14:textId="77777777" w:rsidR="0071451A" w:rsidRDefault="0071451A" w:rsidP="0071451A">
      <w:pPr>
        <w:spacing w:line="200" w:lineRule="exact"/>
        <w:rPr>
          <w:sz w:val="20"/>
          <w:szCs w:val="20"/>
        </w:rPr>
      </w:pPr>
    </w:p>
    <w:p w14:paraId="35F1014C" w14:textId="77777777" w:rsidR="0071451A" w:rsidRDefault="0071451A" w:rsidP="0071451A">
      <w:pPr>
        <w:spacing w:line="200" w:lineRule="exact"/>
        <w:rPr>
          <w:sz w:val="20"/>
          <w:szCs w:val="20"/>
        </w:rPr>
      </w:pPr>
    </w:p>
    <w:p w14:paraId="79CB9F04" w14:textId="77777777" w:rsidR="0071451A" w:rsidRDefault="0071451A" w:rsidP="0071451A">
      <w:pPr>
        <w:spacing w:line="228" w:lineRule="exact"/>
        <w:rPr>
          <w:sz w:val="20"/>
          <w:szCs w:val="20"/>
        </w:rPr>
      </w:pPr>
    </w:p>
    <w:p w14:paraId="13A05790" w14:textId="77777777" w:rsidR="0071451A" w:rsidRPr="00390523" w:rsidRDefault="0071451A" w:rsidP="0071451A">
      <w:pPr>
        <w:spacing w:after="120"/>
        <w:rPr>
          <w:sz w:val="20"/>
          <w:szCs w:val="20"/>
        </w:rPr>
      </w:pPr>
      <w:r>
        <w:rPr>
          <w:rFonts w:ascii="Agency FB" w:eastAsia="Agency FB" w:hAnsi="Agency FB" w:cs="Agency FB"/>
          <w:b/>
          <w:bCs/>
          <w:sz w:val="30"/>
          <w:szCs w:val="30"/>
        </w:rPr>
        <w:t>MAITRE ARTILLEUR</w:t>
      </w:r>
    </w:p>
    <w:p w14:paraId="094BF393" w14:textId="77777777" w:rsidR="0071451A" w:rsidRDefault="0071451A" w:rsidP="0071451A">
      <w:pPr>
        <w:spacing w:after="120"/>
        <w:jc w:val="both"/>
        <w:rPr>
          <w:rFonts w:ascii="Arial" w:hAnsi="Arial" w:cs="Arial"/>
          <w:spacing w:val="-2"/>
          <w:sz w:val="20"/>
          <w:szCs w:val="20"/>
        </w:rPr>
      </w:pPr>
      <w:r w:rsidRPr="00761121">
        <w:rPr>
          <w:rFonts w:ascii="Arial" w:hAnsi="Arial" w:cs="Arial"/>
          <w:spacing w:val="-2"/>
          <w:sz w:val="20"/>
          <w:szCs w:val="20"/>
        </w:rPr>
        <w:t xml:space="preserve">A la fin de la </w:t>
      </w:r>
      <w:r w:rsidRPr="00761121">
        <w:rPr>
          <w:rFonts w:ascii="Arial" w:hAnsi="Arial" w:cs="Arial"/>
          <w:i/>
          <w:iCs/>
          <w:spacing w:val="-2"/>
          <w:sz w:val="20"/>
          <w:szCs w:val="20"/>
        </w:rPr>
        <w:t>Phase de Déploiement</w:t>
      </w:r>
      <w:r w:rsidRPr="00761121">
        <w:rPr>
          <w:rFonts w:ascii="Arial" w:hAnsi="Arial" w:cs="Arial"/>
          <w:spacing w:val="-2"/>
          <w:sz w:val="20"/>
          <w:szCs w:val="20"/>
        </w:rPr>
        <w:t xml:space="preserve">, les joueurs doivent déclarer quelle troupe de leur Liste d'Armée est leur </w:t>
      </w:r>
      <w:r w:rsidRPr="00761121">
        <w:rPr>
          <w:rFonts w:ascii="Arial" w:hAnsi="Arial" w:cs="Arial"/>
          <w:i/>
          <w:iCs/>
          <w:spacing w:val="-2"/>
          <w:sz w:val="20"/>
          <w:szCs w:val="20"/>
        </w:rPr>
        <w:t>Maître Artilleur</w:t>
      </w:r>
      <w:r w:rsidRPr="00761121">
        <w:rPr>
          <w:rFonts w:ascii="Arial" w:hAnsi="Arial" w:cs="Arial"/>
          <w:spacing w:val="-2"/>
          <w:sz w:val="20"/>
          <w:szCs w:val="20"/>
        </w:rPr>
        <w:t xml:space="preserve">. </w:t>
      </w:r>
    </w:p>
    <w:p w14:paraId="41CC1416" w14:textId="77777777" w:rsidR="0071451A" w:rsidRPr="00761121" w:rsidRDefault="0071451A" w:rsidP="0071451A">
      <w:pPr>
        <w:spacing w:after="120"/>
        <w:jc w:val="both"/>
        <w:rPr>
          <w:rFonts w:ascii="Arial" w:hAnsi="Arial" w:cs="Arial"/>
          <w:spacing w:val="-2"/>
          <w:sz w:val="20"/>
          <w:szCs w:val="20"/>
          <w:highlight w:val="yellow"/>
        </w:rPr>
      </w:pPr>
      <w:r w:rsidRPr="00761121">
        <w:rPr>
          <w:rFonts w:ascii="Arial" w:hAnsi="Arial" w:cs="Arial"/>
          <w:spacing w:val="-2"/>
          <w:sz w:val="20"/>
          <w:szCs w:val="20"/>
        </w:rPr>
        <w:t xml:space="preserve">La troupe choisie doit toujours être l'une des figurines déployées sur la table de jeu. Les joueurs ne sont pas autorisés à choisir des troupes en état de </w:t>
      </w:r>
      <w:r w:rsidRPr="00761121">
        <w:rPr>
          <w:rFonts w:ascii="Arial" w:hAnsi="Arial" w:cs="Arial"/>
          <w:i/>
          <w:iCs/>
          <w:spacing w:val="-2"/>
          <w:sz w:val="20"/>
          <w:szCs w:val="20"/>
        </w:rPr>
        <w:t>Déploiement Caché</w:t>
      </w:r>
      <w:r w:rsidRPr="00761121">
        <w:rPr>
          <w:rFonts w:ascii="Arial" w:hAnsi="Arial" w:cs="Arial"/>
          <w:spacing w:val="-2"/>
          <w:sz w:val="20"/>
          <w:szCs w:val="20"/>
        </w:rPr>
        <w:t xml:space="preserve"> ou en état de Marqueur. Cette troupe devra toujours être sur la table de jeu en tant que figurine et non en tant que marqueur (Camouflage, TO, </w:t>
      </w:r>
      <w:proofErr w:type="spellStart"/>
      <w:r w:rsidRPr="00761121">
        <w:rPr>
          <w:rFonts w:ascii="Arial" w:hAnsi="Arial" w:cs="Arial"/>
          <w:spacing w:val="-2"/>
          <w:sz w:val="20"/>
          <w:szCs w:val="20"/>
        </w:rPr>
        <w:t>Holoecho</w:t>
      </w:r>
      <w:proofErr w:type="spellEnd"/>
      <w:r w:rsidRPr="00761121">
        <w:rPr>
          <w:rFonts w:ascii="Arial" w:hAnsi="Arial" w:cs="Arial"/>
          <w:spacing w:val="-2"/>
          <w:sz w:val="20"/>
          <w:szCs w:val="20"/>
        </w:rPr>
        <w:t xml:space="preserve">...). De plus, les troupes Irrégulières et celles dont le Type de Troupe est D.C.D ne sont pas éligibles pour devenir </w:t>
      </w:r>
      <w:r w:rsidRPr="00761121">
        <w:rPr>
          <w:rFonts w:ascii="Arial" w:hAnsi="Arial" w:cs="Arial"/>
          <w:i/>
          <w:iCs/>
          <w:spacing w:val="-2"/>
          <w:sz w:val="20"/>
          <w:szCs w:val="20"/>
        </w:rPr>
        <w:t>Maitre Artilleur</w:t>
      </w:r>
      <w:r w:rsidRPr="00761121">
        <w:rPr>
          <w:rFonts w:ascii="Arial" w:hAnsi="Arial" w:cs="Arial"/>
          <w:spacing w:val="-2"/>
          <w:sz w:val="20"/>
          <w:szCs w:val="20"/>
        </w:rPr>
        <w:t>.</w:t>
      </w:r>
    </w:p>
    <w:p w14:paraId="4D2B66FC" w14:textId="77777777" w:rsidR="0071451A" w:rsidRPr="00162F38" w:rsidRDefault="0071451A" w:rsidP="0071451A">
      <w:r w:rsidRPr="00162F38">
        <w:rPr>
          <w:rFonts w:ascii="Arial" w:eastAsia="Arial" w:hAnsi="Arial" w:cs="Arial"/>
          <w:sz w:val="20"/>
          <w:szCs w:val="20"/>
        </w:rPr>
        <w:t>Le Maitre Artilleur est identifié avec un Marqueur Joueur A ou B</w:t>
      </w:r>
      <w:r>
        <w:rPr>
          <w:rFonts w:ascii="Arial" w:eastAsia="Arial" w:hAnsi="Arial" w:cs="Arial"/>
          <w:sz w:val="20"/>
          <w:szCs w:val="20"/>
        </w:rPr>
        <w:t xml:space="preserve"> (Player A - B)</w:t>
      </w:r>
      <w:r w:rsidRPr="00162F38">
        <w:rPr>
          <w:rFonts w:ascii="Arial" w:eastAsia="Arial" w:hAnsi="Arial" w:cs="Arial"/>
          <w:sz w:val="20"/>
          <w:szCs w:val="20"/>
        </w:rPr>
        <w:t>.</w:t>
      </w:r>
    </w:p>
    <w:p w14:paraId="151AA6F8" w14:textId="77777777" w:rsidR="0071451A" w:rsidRPr="00162F38" w:rsidRDefault="0071451A" w:rsidP="0071451A">
      <w:pPr>
        <w:rPr>
          <w:sz w:val="18"/>
          <w:szCs w:val="18"/>
        </w:rPr>
      </w:pPr>
    </w:p>
    <w:p w14:paraId="3A842E44" w14:textId="77777777" w:rsidR="0071451A" w:rsidRPr="001805F4" w:rsidRDefault="0071451A" w:rsidP="0071451A">
      <w:pPr>
        <w:spacing w:after="120"/>
        <w:rPr>
          <w:caps/>
          <w:sz w:val="20"/>
          <w:szCs w:val="20"/>
        </w:rPr>
      </w:pPr>
      <w:r w:rsidRPr="001805F4">
        <w:rPr>
          <w:rFonts w:ascii="Agency FB" w:eastAsia="Agency FB" w:hAnsi="Agency FB" w:cs="Agency FB"/>
          <w:b/>
          <w:bCs/>
          <w:caps/>
          <w:sz w:val="30"/>
          <w:szCs w:val="30"/>
        </w:rPr>
        <w:t>Cible désignée</w:t>
      </w:r>
    </w:p>
    <w:p w14:paraId="7BEFCD0D" w14:textId="77777777" w:rsidR="0071451A" w:rsidRPr="001805F4" w:rsidRDefault="0071451A" w:rsidP="0071451A">
      <w:pPr>
        <w:spacing w:after="240"/>
        <w:jc w:val="both"/>
        <w:rPr>
          <w:rFonts w:ascii="Arial" w:hAnsi="Arial" w:cs="Arial"/>
          <w:sz w:val="20"/>
          <w:szCs w:val="20"/>
        </w:rPr>
      </w:pPr>
      <w:r w:rsidRPr="001805F4">
        <w:rPr>
          <w:rFonts w:ascii="Arial" w:hAnsi="Arial" w:cs="Arial"/>
          <w:sz w:val="20"/>
          <w:szCs w:val="20"/>
        </w:rPr>
        <w:t xml:space="preserve">Dans ce scénario, la </w:t>
      </w:r>
      <w:r w:rsidRPr="001805F4">
        <w:rPr>
          <w:rFonts w:ascii="Arial" w:hAnsi="Arial" w:cs="Arial"/>
          <w:i/>
          <w:iCs/>
          <w:sz w:val="20"/>
          <w:szCs w:val="20"/>
        </w:rPr>
        <w:t>HVT</w:t>
      </w:r>
      <w:r>
        <w:rPr>
          <w:rFonts w:ascii="Arial" w:hAnsi="Arial" w:cs="Arial"/>
          <w:sz w:val="20"/>
          <w:szCs w:val="20"/>
        </w:rPr>
        <w:t xml:space="preserve"> </w:t>
      </w:r>
      <w:r w:rsidRPr="001805F4">
        <w:rPr>
          <w:rFonts w:ascii="Arial" w:hAnsi="Arial" w:cs="Arial"/>
          <w:sz w:val="20"/>
          <w:szCs w:val="20"/>
        </w:rPr>
        <w:t xml:space="preserve">ennemie est considérée comme une troupe ennemie au lieu d’un </w:t>
      </w:r>
      <w:r w:rsidRPr="001805F4">
        <w:rPr>
          <w:rFonts w:ascii="Arial" w:hAnsi="Arial" w:cs="Arial"/>
          <w:i/>
          <w:iCs/>
          <w:sz w:val="20"/>
          <w:szCs w:val="20"/>
        </w:rPr>
        <w:t>Civil Neutre</w:t>
      </w:r>
      <w:r w:rsidRPr="001805F4">
        <w:rPr>
          <w:rFonts w:ascii="Arial" w:hAnsi="Arial" w:cs="Arial"/>
          <w:sz w:val="20"/>
          <w:szCs w:val="20"/>
        </w:rPr>
        <w:t xml:space="preserve">, elle peut être ciblée par des </w:t>
      </w:r>
      <w:r w:rsidRPr="001805F4">
        <w:rPr>
          <w:rFonts w:ascii="Arial" w:hAnsi="Arial" w:cs="Arial"/>
          <w:i/>
          <w:iCs/>
          <w:sz w:val="20"/>
          <w:szCs w:val="20"/>
        </w:rPr>
        <w:t>Attaques</w:t>
      </w:r>
      <w:r w:rsidRPr="001805F4">
        <w:rPr>
          <w:rFonts w:ascii="Arial" w:hAnsi="Arial" w:cs="Arial"/>
          <w:sz w:val="20"/>
          <w:szCs w:val="20"/>
        </w:rPr>
        <w:t>.</w:t>
      </w:r>
      <w:r>
        <w:rPr>
          <w:rFonts w:ascii="Arial" w:hAnsi="Arial" w:cs="Arial"/>
          <w:sz w:val="20"/>
          <w:szCs w:val="20"/>
        </w:rPr>
        <w:t xml:space="preserve"> </w:t>
      </w:r>
      <w:r w:rsidRPr="001805F4">
        <w:rPr>
          <w:rFonts w:ascii="Arial" w:hAnsi="Arial" w:cs="Arial"/>
          <w:i/>
          <w:iCs/>
          <w:sz w:val="20"/>
          <w:szCs w:val="20"/>
        </w:rPr>
        <w:t>Tuer</w:t>
      </w:r>
      <w:r>
        <w:rPr>
          <w:rFonts w:ascii="Arial" w:hAnsi="Arial" w:cs="Arial"/>
          <w:sz w:val="20"/>
          <w:szCs w:val="20"/>
        </w:rPr>
        <w:t xml:space="preserve"> </w:t>
      </w:r>
      <w:r w:rsidRPr="001805F4">
        <w:rPr>
          <w:rFonts w:ascii="Arial" w:hAnsi="Arial" w:cs="Arial"/>
          <w:sz w:val="20"/>
          <w:szCs w:val="20"/>
        </w:rPr>
        <w:t xml:space="preserve">la </w:t>
      </w:r>
      <w:r w:rsidRPr="001805F4">
        <w:rPr>
          <w:rFonts w:ascii="Arial" w:hAnsi="Arial" w:cs="Arial"/>
          <w:i/>
          <w:iCs/>
          <w:sz w:val="20"/>
          <w:szCs w:val="20"/>
        </w:rPr>
        <w:t>HVT</w:t>
      </w:r>
      <w:r>
        <w:rPr>
          <w:rFonts w:ascii="Arial" w:hAnsi="Arial" w:cs="Arial"/>
          <w:sz w:val="20"/>
          <w:szCs w:val="20"/>
        </w:rPr>
        <w:t xml:space="preserve"> </w:t>
      </w:r>
      <w:r w:rsidRPr="001805F4">
        <w:rPr>
          <w:rFonts w:ascii="Arial" w:hAnsi="Arial" w:cs="Arial"/>
          <w:sz w:val="20"/>
          <w:szCs w:val="20"/>
        </w:rPr>
        <w:t>adverse n'entraînera pas de défaite, ni ne donnera de Points d’Objectif compensatoire à l’adversaire.</w:t>
      </w:r>
    </w:p>
    <w:p w14:paraId="399A7092" w14:textId="77777777" w:rsidR="0071451A" w:rsidRPr="001805F4" w:rsidRDefault="0071451A" w:rsidP="0071451A">
      <w:pPr>
        <w:jc w:val="both"/>
        <w:rPr>
          <w:rFonts w:ascii="Arial" w:hAnsi="Arial" w:cs="Arial"/>
          <w:sz w:val="20"/>
          <w:szCs w:val="20"/>
          <w:highlight w:val="yellow"/>
        </w:rPr>
      </w:pPr>
      <w:r w:rsidRPr="001805F4">
        <w:rPr>
          <w:rFonts w:ascii="Arial" w:hAnsi="Arial" w:cs="Arial"/>
          <w:sz w:val="20"/>
          <w:szCs w:val="20"/>
        </w:rPr>
        <w:t xml:space="preserve">Les </w:t>
      </w:r>
      <w:r w:rsidRPr="001805F4">
        <w:rPr>
          <w:rFonts w:ascii="Arial" w:hAnsi="Arial" w:cs="Arial"/>
          <w:i/>
          <w:iCs/>
          <w:sz w:val="20"/>
          <w:szCs w:val="20"/>
        </w:rPr>
        <w:t>HVT</w:t>
      </w:r>
      <w:r w:rsidRPr="001805F4">
        <w:rPr>
          <w:rFonts w:ascii="Arial" w:hAnsi="Arial" w:cs="Arial"/>
          <w:sz w:val="20"/>
          <w:szCs w:val="20"/>
        </w:rPr>
        <w:t xml:space="preserve"> seront réactives et hostiles, réagissant à tout Ordre exécuté par un soldat ennemi actif dans sa </w:t>
      </w:r>
      <w:r w:rsidRPr="001805F4">
        <w:rPr>
          <w:rFonts w:ascii="Arial" w:hAnsi="Arial" w:cs="Arial"/>
          <w:i/>
          <w:iCs/>
          <w:sz w:val="20"/>
          <w:szCs w:val="20"/>
        </w:rPr>
        <w:t>LdV</w:t>
      </w:r>
      <w:r w:rsidRPr="001805F4">
        <w:rPr>
          <w:rFonts w:ascii="Arial" w:hAnsi="Arial" w:cs="Arial"/>
          <w:sz w:val="20"/>
          <w:szCs w:val="20"/>
        </w:rPr>
        <w:t xml:space="preserve"> ou sa </w:t>
      </w:r>
      <w:r w:rsidRPr="001805F4">
        <w:rPr>
          <w:rFonts w:ascii="Arial" w:hAnsi="Arial" w:cs="Arial"/>
          <w:i/>
          <w:iCs/>
          <w:sz w:val="20"/>
          <w:szCs w:val="20"/>
        </w:rPr>
        <w:t>ZdC</w:t>
      </w:r>
      <w:r w:rsidRPr="001805F4">
        <w:rPr>
          <w:rFonts w:ascii="Arial" w:hAnsi="Arial" w:cs="Arial"/>
          <w:sz w:val="20"/>
          <w:szCs w:val="20"/>
        </w:rPr>
        <w:t>.</w:t>
      </w:r>
    </w:p>
    <w:p w14:paraId="74DD6CD3" w14:textId="77777777" w:rsidR="0071451A" w:rsidRPr="001805F4" w:rsidRDefault="0071451A" w:rsidP="0071451A">
      <w:pPr>
        <w:rPr>
          <w:sz w:val="18"/>
          <w:szCs w:val="18"/>
        </w:rPr>
      </w:pPr>
    </w:p>
    <w:p w14:paraId="6DA4C80C" w14:textId="77777777" w:rsidR="0071451A" w:rsidRDefault="0071451A" w:rsidP="0071451A">
      <w:pPr>
        <w:rPr>
          <w:sz w:val="20"/>
          <w:szCs w:val="20"/>
        </w:rPr>
      </w:pPr>
    </w:p>
    <w:p w14:paraId="659B55B0" w14:textId="77777777" w:rsidR="0071451A" w:rsidRDefault="0071451A" w:rsidP="0071451A">
      <w:pPr>
        <w:spacing w:after="120"/>
        <w:rPr>
          <w:sz w:val="20"/>
          <w:szCs w:val="20"/>
        </w:rPr>
      </w:pPr>
      <w:r>
        <w:rPr>
          <w:rFonts w:ascii="Agency FB" w:eastAsia="Agency FB" w:hAnsi="Agency FB" w:cs="Agency FB"/>
          <w:b/>
          <w:bCs/>
          <w:sz w:val="30"/>
          <w:szCs w:val="30"/>
        </w:rPr>
        <w:t>TUÉS</w:t>
      </w:r>
    </w:p>
    <w:p w14:paraId="13333F58" w14:textId="77777777" w:rsidR="0071451A" w:rsidRPr="0074732F" w:rsidRDefault="0071451A" w:rsidP="0071451A">
      <w:pPr>
        <w:spacing w:after="240"/>
        <w:jc w:val="both"/>
        <w:rPr>
          <w:rFonts w:ascii="Arial" w:hAnsi="Arial" w:cs="Arial"/>
          <w:sz w:val="20"/>
          <w:szCs w:val="20"/>
        </w:rPr>
      </w:pPr>
      <w:r w:rsidRPr="0074732F">
        <w:rPr>
          <w:rFonts w:ascii="Arial" w:hAnsi="Arial" w:cs="Arial"/>
          <w:sz w:val="20"/>
          <w:szCs w:val="20"/>
        </w:rPr>
        <w:t xml:space="preserve">Une troupe est considérée </w:t>
      </w:r>
      <w:r w:rsidRPr="0074732F">
        <w:rPr>
          <w:rFonts w:ascii="Arial" w:hAnsi="Arial" w:cs="Arial"/>
          <w:i/>
          <w:iCs/>
          <w:sz w:val="20"/>
          <w:szCs w:val="20"/>
        </w:rPr>
        <w:t>Tuée</w:t>
      </w:r>
      <w:r w:rsidRPr="0074732F">
        <w:rPr>
          <w:rFonts w:ascii="Arial" w:hAnsi="Arial" w:cs="Arial"/>
          <w:sz w:val="20"/>
          <w:szCs w:val="20"/>
        </w:rPr>
        <w:t xml:space="preserve"> quand elle passe à l’État </w:t>
      </w:r>
      <w:r w:rsidRPr="0074732F">
        <w:rPr>
          <w:rFonts w:ascii="Arial" w:hAnsi="Arial" w:cs="Arial"/>
          <w:i/>
          <w:iCs/>
          <w:sz w:val="20"/>
          <w:szCs w:val="20"/>
        </w:rPr>
        <w:t>Mort</w:t>
      </w:r>
      <w:r w:rsidRPr="0074732F">
        <w:rPr>
          <w:rFonts w:ascii="Arial" w:hAnsi="Arial" w:cs="Arial"/>
          <w:sz w:val="20"/>
          <w:szCs w:val="20"/>
        </w:rPr>
        <w:t xml:space="preserve">, ou qu’elle est en État </w:t>
      </w:r>
      <w:r w:rsidRPr="0074732F">
        <w:rPr>
          <w:rFonts w:ascii="Arial" w:hAnsi="Arial" w:cs="Arial"/>
          <w:i/>
          <w:iCs/>
          <w:sz w:val="20"/>
          <w:szCs w:val="20"/>
        </w:rPr>
        <w:t>Inapte</w:t>
      </w:r>
      <w:r w:rsidRPr="0074732F">
        <w:rPr>
          <w:rFonts w:ascii="Arial" w:hAnsi="Arial" w:cs="Arial"/>
          <w:sz w:val="20"/>
          <w:szCs w:val="20"/>
        </w:rPr>
        <w:t xml:space="preserve"> à la fin de la partie.</w:t>
      </w:r>
    </w:p>
    <w:p w14:paraId="3011D6DB" w14:textId="77777777" w:rsidR="0071451A" w:rsidRPr="0074732F" w:rsidRDefault="0071451A" w:rsidP="0071451A">
      <w:pPr>
        <w:jc w:val="both"/>
        <w:rPr>
          <w:rFonts w:ascii="Arial" w:hAnsi="Arial" w:cs="Arial"/>
          <w:sz w:val="20"/>
          <w:szCs w:val="20"/>
          <w:highlight w:val="yellow"/>
        </w:rPr>
      </w:pPr>
      <w:r w:rsidRPr="0074732F">
        <w:rPr>
          <w:rFonts w:ascii="Arial" w:hAnsi="Arial" w:cs="Arial"/>
          <w:sz w:val="20"/>
          <w:szCs w:val="20"/>
        </w:rPr>
        <w:t xml:space="preserve">Les troupes qui n’ont </w:t>
      </w:r>
      <w:r w:rsidRPr="0074732F">
        <w:rPr>
          <w:rFonts w:ascii="Arial" w:hAnsi="Arial" w:cs="Arial"/>
          <w:b/>
          <w:bCs/>
          <w:sz w:val="20"/>
          <w:szCs w:val="20"/>
        </w:rPr>
        <w:t>pas été déployées sur la table de jeu</w:t>
      </w:r>
      <w:r w:rsidRPr="0074732F">
        <w:rPr>
          <w:rFonts w:ascii="Arial" w:hAnsi="Arial" w:cs="Arial"/>
          <w:sz w:val="20"/>
          <w:szCs w:val="20"/>
        </w:rPr>
        <w:t xml:space="preserve"> à la fin de la partie sont considérées comme étant </w:t>
      </w:r>
      <w:r w:rsidRPr="0074732F">
        <w:rPr>
          <w:rFonts w:ascii="Arial" w:hAnsi="Arial" w:cs="Arial"/>
          <w:i/>
          <w:iCs/>
          <w:sz w:val="20"/>
          <w:szCs w:val="20"/>
        </w:rPr>
        <w:t>Tuées</w:t>
      </w:r>
      <w:r w:rsidRPr="0074732F">
        <w:rPr>
          <w:rFonts w:ascii="Arial" w:hAnsi="Arial" w:cs="Arial"/>
          <w:sz w:val="20"/>
          <w:szCs w:val="20"/>
        </w:rPr>
        <w:t xml:space="preserve"> par l’adversaire.</w:t>
      </w:r>
    </w:p>
    <w:p w14:paraId="376C58C4" w14:textId="77777777" w:rsidR="0071451A" w:rsidRDefault="0071451A" w:rsidP="0071451A">
      <w:pPr>
        <w:rPr>
          <w:sz w:val="20"/>
          <w:szCs w:val="20"/>
        </w:rPr>
      </w:pPr>
      <w:r>
        <w:rPr>
          <w:sz w:val="20"/>
          <w:szCs w:val="20"/>
        </w:rPr>
        <w:br w:type="column"/>
      </w:r>
    </w:p>
    <w:p w14:paraId="52961C70" w14:textId="77777777" w:rsidR="0071451A" w:rsidRDefault="0071451A" w:rsidP="0071451A">
      <w:pPr>
        <w:spacing w:line="200" w:lineRule="exact"/>
        <w:rPr>
          <w:sz w:val="20"/>
          <w:szCs w:val="20"/>
        </w:rPr>
      </w:pPr>
    </w:p>
    <w:p w14:paraId="63CDC83B" w14:textId="77777777" w:rsidR="0071451A" w:rsidRDefault="0071451A" w:rsidP="0071451A">
      <w:pPr>
        <w:spacing w:line="200" w:lineRule="exact"/>
        <w:rPr>
          <w:sz w:val="20"/>
          <w:szCs w:val="20"/>
        </w:rPr>
      </w:pPr>
    </w:p>
    <w:p w14:paraId="68876D93" w14:textId="77777777" w:rsidR="0071451A" w:rsidRDefault="0071451A" w:rsidP="0071451A">
      <w:pPr>
        <w:spacing w:line="208" w:lineRule="exact"/>
        <w:rPr>
          <w:sz w:val="20"/>
          <w:szCs w:val="20"/>
        </w:rPr>
      </w:pPr>
    </w:p>
    <w:p w14:paraId="2E83A10E" w14:textId="77777777" w:rsidR="0071451A" w:rsidRDefault="0071451A" w:rsidP="0071451A">
      <w:pPr>
        <w:rPr>
          <w:sz w:val="20"/>
          <w:szCs w:val="20"/>
        </w:rPr>
      </w:pPr>
      <w:r>
        <w:rPr>
          <w:rFonts w:ascii="Agency FB" w:eastAsia="Agency FB" w:hAnsi="Agency FB" w:cs="Agency FB"/>
          <w:b/>
          <w:bCs/>
          <w:sz w:val="30"/>
          <w:szCs w:val="30"/>
        </w:rPr>
        <w:t>MODE NARRATIF</w:t>
      </w:r>
    </w:p>
    <w:p w14:paraId="0AC66B35" w14:textId="77777777" w:rsidR="0071451A" w:rsidRDefault="0071451A" w:rsidP="0071451A">
      <w:pPr>
        <w:rPr>
          <w:sz w:val="20"/>
          <w:szCs w:val="20"/>
        </w:rPr>
      </w:pPr>
    </w:p>
    <w:p w14:paraId="790B90EA" w14:textId="77777777" w:rsidR="0071451A" w:rsidRDefault="0071451A" w:rsidP="0071451A">
      <w:pPr>
        <w:ind w:left="142" w:right="158"/>
        <w:jc w:val="both"/>
        <w:rPr>
          <w:rFonts w:asciiTheme="minorHAnsi" w:eastAsia="Arial" w:hAnsiTheme="minorHAnsi" w:cstheme="minorHAnsi"/>
          <w:i/>
          <w:iCs/>
          <w:color w:val="FEFF19"/>
          <w:spacing w:val="-4"/>
          <w:sz w:val="18"/>
          <w:szCs w:val="18"/>
        </w:rPr>
      </w:pPr>
      <w:r w:rsidRPr="00162F38">
        <w:rPr>
          <w:rFonts w:asciiTheme="minorHAnsi" w:eastAsia="Arial" w:hAnsiTheme="minorHAnsi" w:cstheme="minorHAnsi"/>
          <w:i/>
          <w:iCs/>
          <w:color w:val="FEFF19"/>
          <w:spacing w:val="-4"/>
          <w:sz w:val="18"/>
          <w:szCs w:val="18"/>
        </w:rPr>
        <w:t>Ce scénario peut être joué en Mode Narratif, reflétant les événements qui se sont déroulés lors de cette histoire dans l’Univers d’Infinity.</w:t>
      </w:r>
    </w:p>
    <w:p w14:paraId="4BC357D8" w14:textId="77777777" w:rsidR="0071451A" w:rsidRDefault="0071451A" w:rsidP="0071451A">
      <w:pPr>
        <w:spacing w:line="168" w:lineRule="exact"/>
        <w:rPr>
          <w:sz w:val="20"/>
          <w:szCs w:val="20"/>
        </w:rPr>
      </w:pPr>
    </w:p>
    <w:p w14:paraId="200DD69B" w14:textId="77777777" w:rsidR="0071451A" w:rsidRDefault="0071451A" w:rsidP="0071451A">
      <w:pPr>
        <w:jc w:val="both"/>
        <w:rPr>
          <w:sz w:val="20"/>
          <w:szCs w:val="20"/>
        </w:rPr>
      </w:pPr>
      <w:r w:rsidRPr="008B22C2">
        <w:rPr>
          <w:rFonts w:ascii="Arial" w:eastAsia="Arial" w:hAnsi="Arial" w:cs="Arial"/>
          <w:sz w:val="18"/>
          <w:szCs w:val="18"/>
        </w:rPr>
        <w:t xml:space="preserve">Tous ceux qui ont vu un </w:t>
      </w:r>
      <w:proofErr w:type="spellStart"/>
      <w:r w:rsidRPr="008B22C2">
        <w:rPr>
          <w:rFonts w:ascii="Arial" w:eastAsia="Arial" w:hAnsi="Arial" w:cs="Arial"/>
          <w:sz w:val="18"/>
          <w:szCs w:val="18"/>
        </w:rPr>
        <w:t>Mégalodron</w:t>
      </w:r>
      <w:proofErr w:type="spellEnd"/>
      <w:r w:rsidRPr="008B22C2">
        <w:rPr>
          <w:rFonts w:ascii="Arial" w:eastAsia="Arial" w:hAnsi="Arial" w:cs="Arial"/>
          <w:sz w:val="18"/>
          <w:szCs w:val="18"/>
        </w:rPr>
        <w:t xml:space="preserve"> au combat savent pourquoi on les qualifie de créatures apocalyptiques. Ces bêtes gargantuesques sont parfaitement capables de déchaîner l'apocalypse sur tous ceux qui osent défier l'IE et enflammer sa colère.</w:t>
      </w:r>
    </w:p>
    <w:p w14:paraId="4DEEC9AE" w14:textId="77777777" w:rsidR="0071451A" w:rsidRDefault="0071451A" w:rsidP="0071451A">
      <w:pPr>
        <w:rPr>
          <w:sz w:val="20"/>
          <w:szCs w:val="20"/>
        </w:rPr>
      </w:pPr>
    </w:p>
    <w:p w14:paraId="5CBBFC17" w14:textId="77777777" w:rsidR="0071451A" w:rsidRDefault="0071451A" w:rsidP="0071451A">
      <w:pPr>
        <w:rPr>
          <w:sz w:val="20"/>
          <w:szCs w:val="20"/>
        </w:rPr>
      </w:pPr>
    </w:p>
    <w:p w14:paraId="32C2DD11" w14:textId="77777777" w:rsidR="0071451A" w:rsidRDefault="0071451A" w:rsidP="0071451A">
      <w:pPr>
        <w:spacing w:after="120"/>
        <w:rPr>
          <w:sz w:val="20"/>
          <w:szCs w:val="20"/>
        </w:rPr>
      </w:pPr>
      <w:r>
        <w:rPr>
          <w:rFonts w:ascii="Agency FB" w:eastAsia="Agency FB" w:hAnsi="Agency FB" w:cs="Agency FB"/>
          <w:b/>
          <w:bCs/>
          <w:sz w:val="30"/>
          <w:szCs w:val="30"/>
          <w:highlight w:val="darkGray"/>
        </w:rPr>
        <w:t>MODE NARRATIF. RÈGLES SPÉCIALES DE SCÉNARIO</w:t>
      </w:r>
    </w:p>
    <w:p w14:paraId="78A79F6D" w14:textId="77777777" w:rsidR="0071451A" w:rsidRDefault="0071451A" w:rsidP="0071451A">
      <w:pPr>
        <w:spacing w:after="240"/>
        <w:jc w:val="both"/>
        <w:rPr>
          <w:rFonts w:ascii="Arial" w:eastAsia="Arial" w:hAnsi="Arial" w:cs="Arial"/>
          <w:sz w:val="20"/>
          <w:szCs w:val="20"/>
          <w:highlight w:val="yellow"/>
        </w:rPr>
      </w:pPr>
      <w:r w:rsidRPr="00BD0866">
        <w:rPr>
          <w:rFonts w:ascii="Arial" w:eastAsia="Arial" w:hAnsi="Arial" w:cs="Arial"/>
          <w:sz w:val="20"/>
          <w:szCs w:val="20"/>
        </w:rPr>
        <w:t xml:space="preserve">En mode Narratif, la règle </w:t>
      </w:r>
      <w:proofErr w:type="spellStart"/>
      <w:r w:rsidRPr="00BD0866">
        <w:rPr>
          <w:rFonts w:ascii="Arial" w:eastAsia="Arial" w:hAnsi="Arial" w:cs="Arial"/>
          <w:i/>
          <w:iCs/>
          <w:sz w:val="20"/>
          <w:szCs w:val="20"/>
        </w:rPr>
        <w:t>Mégalodron</w:t>
      </w:r>
      <w:proofErr w:type="spellEnd"/>
      <w:r w:rsidRPr="00BD0866">
        <w:rPr>
          <w:rFonts w:ascii="Arial" w:eastAsia="Arial" w:hAnsi="Arial" w:cs="Arial"/>
          <w:sz w:val="20"/>
          <w:szCs w:val="20"/>
        </w:rPr>
        <w:t xml:space="preserve"> est </w:t>
      </w:r>
      <w:r w:rsidRPr="00BD0866">
        <w:rPr>
          <w:rFonts w:ascii="Arial" w:eastAsia="Arial" w:hAnsi="Arial" w:cs="Arial"/>
          <w:b/>
          <w:bCs/>
          <w:sz w:val="20"/>
          <w:szCs w:val="20"/>
        </w:rPr>
        <w:t>annulée</w:t>
      </w:r>
      <w:r w:rsidRPr="00BD0866">
        <w:rPr>
          <w:rFonts w:ascii="Arial" w:eastAsia="Arial" w:hAnsi="Arial" w:cs="Arial"/>
          <w:sz w:val="20"/>
          <w:szCs w:val="20"/>
        </w:rPr>
        <w:t>, ainsi que son Objectif Principal associé. De plus, la réalisation d</w:t>
      </w:r>
      <w:r>
        <w:rPr>
          <w:rFonts w:ascii="Arial" w:eastAsia="Arial" w:hAnsi="Arial" w:cs="Arial"/>
          <w:sz w:val="20"/>
          <w:szCs w:val="20"/>
        </w:rPr>
        <w:t>u nouvel</w:t>
      </w:r>
      <w:r w:rsidRPr="00BD0866">
        <w:rPr>
          <w:rFonts w:ascii="Arial" w:eastAsia="Arial" w:hAnsi="Arial" w:cs="Arial"/>
          <w:sz w:val="20"/>
          <w:szCs w:val="20"/>
        </w:rPr>
        <w:t xml:space="preserve"> Objectif Principal "</w:t>
      </w:r>
      <w:r w:rsidRPr="00BD0866">
        <w:rPr>
          <w:rFonts w:ascii="Arial" w:eastAsia="Arial" w:hAnsi="Arial" w:cs="Arial"/>
          <w:b/>
          <w:bCs/>
          <w:sz w:val="20"/>
          <w:szCs w:val="20"/>
        </w:rPr>
        <w:t>Tuer le Maître Artilleur ennemi</w:t>
      </w:r>
      <w:r w:rsidRPr="00BD0866">
        <w:rPr>
          <w:rFonts w:ascii="Arial" w:eastAsia="Arial" w:hAnsi="Arial" w:cs="Arial"/>
          <w:sz w:val="20"/>
          <w:szCs w:val="20"/>
        </w:rPr>
        <w:t xml:space="preserve">" donnera </w:t>
      </w:r>
      <w:r w:rsidRPr="008B22C2">
        <w:rPr>
          <w:rFonts w:ascii="Arial" w:eastAsia="Arial" w:hAnsi="Arial" w:cs="Arial"/>
          <w:b/>
          <w:bCs/>
          <w:sz w:val="20"/>
          <w:szCs w:val="20"/>
        </w:rPr>
        <w:t>2</w:t>
      </w:r>
      <w:r w:rsidRPr="00BD0866">
        <w:rPr>
          <w:rFonts w:ascii="Arial" w:eastAsia="Arial" w:hAnsi="Arial" w:cs="Arial"/>
          <w:b/>
          <w:bCs/>
          <w:sz w:val="20"/>
          <w:szCs w:val="20"/>
        </w:rPr>
        <w:t xml:space="preserve"> Points d'Objectif</w:t>
      </w:r>
      <w:r w:rsidRPr="00BD0866">
        <w:rPr>
          <w:rFonts w:ascii="Arial" w:eastAsia="Arial" w:hAnsi="Arial" w:cs="Arial"/>
          <w:sz w:val="20"/>
          <w:szCs w:val="20"/>
        </w:rPr>
        <w:t>.</w:t>
      </w:r>
    </w:p>
    <w:p w14:paraId="519C1906" w14:textId="77777777" w:rsidR="0071451A" w:rsidRPr="00BD0866" w:rsidRDefault="0071451A" w:rsidP="0071451A">
      <w:pPr>
        <w:numPr>
          <w:ilvl w:val="0"/>
          <w:numId w:val="5"/>
        </w:numPr>
        <w:tabs>
          <w:tab w:val="left" w:pos="464"/>
        </w:tabs>
        <w:spacing w:after="120"/>
        <w:ind w:left="182" w:hanging="6"/>
        <w:jc w:val="both"/>
        <w:rPr>
          <w:rFonts w:ascii="Arial" w:eastAsia="Arial" w:hAnsi="Arial" w:cs="Arial"/>
          <w:sz w:val="20"/>
          <w:szCs w:val="20"/>
        </w:rPr>
      </w:pPr>
      <w:r w:rsidRPr="00BD0866">
        <w:rPr>
          <w:rFonts w:ascii="Arial" w:eastAsia="Arial" w:hAnsi="Arial" w:cs="Arial"/>
          <w:b/>
          <w:bCs/>
          <w:sz w:val="20"/>
          <w:szCs w:val="20"/>
        </w:rPr>
        <w:t xml:space="preserve">Camp A. </w:t>
      </w:r>
      <w:r w:rsidRPr="00BD0866">
        <w:rPr>
          <w:rFonts w:ascii="Arial" w:eastAsia="Arial" w:hAnsi="Arial" w:cs="Arial"/>
          <w:sz w:val="20"/>
          <w:szCs w:val="20"/>
        </w:rPr>
        <w:t>En mode Narratif, le Camp A sera toujours une Force de l'Armée Combinée Générique ou une Sectorielle.</w:t>
      </w:r>
    </w:p>
    <w:p w14:paraId="6C78E1E7" w14:textId="77777777" w:rsidR="0071451A" w:rsidRPr="00BD0866" w:rsidRDefault="0071451A" w:rsidP="0071451A">
      <w:pPr>
        <w:numPr>
          <w:ilvl w:val="1"/>
          <w:numId w:val="5"/>
        </w:numPr>
        <w:tabs>
          <w:tab w:val="left" w:pos="721"/>
        </w:tabs>
        <w:spacing w:after="240"/>
        <w:ind w:left="340" w:firstLine="7"/>
        <w:jc w:val="both"/>
        <w:rPr>
          <w:rFonts w:ascii="Arial" w:eastAsia="Arial" w:hAnsi="Arial" w:cs="Arial"/>
          <w:sz w:val="20"/>
          <w:szCs w:val="20"/>
        </w:rPr>
      </w:pPr>
      <w:r w:rsidRPr="00BD0866">
        <w:rPr>
          <w:rFonts w:ascii="Arial" w:eastAsia="Arial" w:hAnsi="Arial" w:cs="Arial"/>
          <w:sz w:val="20"/>
          <w:szCs w:val="20"/>
        </w:rPr>
        <w:t xml:space="preserve">Forces : 200 points + 1 </w:t>
      </w:r>
      <w:proofErr w:type="spellStart"/>
      <w:r w:rsidRPr="00BD0866">
        <w:rPr>
          <w:rFonts w:ascii="Arial" w:eastAsia="Arial" w:hAnsi="Arial" w:cs="Arial"/>
          <w:sz w:val="20"/>
          <w:szCs w:val="20"/>
        </w:rPr>
        <w:t>Mégalodron</w:t>
      </w:r>
      <w:proofErr w:type="spellEnd"/>
      <w:r w:rsidRPr="00BD0866">
        <w:rPr>
          <w:rFonts w:ascii="Arial" w:eastAsia="Arial" w:hAnsi="Arial" w:cs="Arial"/>
          <w:sz w:val="20"/>
          <w:szCs w:val="20"/>
        </w:rPr>
        <w:t xml:space="preserve"> A1, ou A2, ou Lieutenant N2 (sans appliquer de Coût ou de CAP).</w:t>
      </w:r>
    </w:p>
    <w:p w14:paraId="747F5C3E" w14:textId="77777777" w:rsidR="0071451A" w:rsidRPr="00BD0866" w:rsidRDefault="0071451A" w:rsidP="0071451A">
      <w:pPr>
        <w:numPr>
          <w:ilvl w:val="0"/>
          <w:numId w:val="5"/>
        </w:numPr>
        <w:tabs>
          <w:tab w:val="left" w:pos="464"/>
        </w:tabs>
        <w:spacing w:after="120"/>
        <w:ind w:left="182" w:hanging="6"/>
        <w:jc w:val="both"/>
        <w:rPr>
          <w:rFonts w:ascii="Arial" w:eastAsia="Arial" w:hAnsi="Arial" w:cs="Arial"/>
          <w:sz w:val="20"/>
          <w:szCs w:val="20"/>
        </w:rPr>
      </w:pPr>
      <w:r w:rsidRPr="00BD0866">
        <w:rPr>
          <w:rFonts w:ascii="Arial" w:eastAsia="Arial" w:hAnsi="Arial" w:cs="Arial"/>
          <w:b/>
          <w:bCs/>
          <w:sz w:val="20"/>
          <w:szCs w:val="20"/>
        </w:rPr>
        <w:t xml:space="preserve">Camp B. </w:t>
      </w:r>
      <w:r w:rsidRPr="00BD0866">
        <w:rPr>
          <w:rFonts w:ascii="Arial" w:eastAsia="Arial" w:hAnsi="Arial" w:cs="Arial"/>
          <w:sz w:val="20"/>
          <w:szCs w:val="20"/>
        </w:rPr>
        <w:t>En mode Narratif, le Camp B sera toujours une Force Générique ou une Sectorielle.</w:t>
      </w:r>
    </w:p>
    <w:p w14:paraId="5502A424" w14:textId="77777777" w:rsidR="0071451A" w:rsidRDefault="0071451A" w:rsidP="0071451A">
      <w:pPr>
        <w:numPr>
          <w:ilvl w:val="1"/>
          <w:numId w:val="5"/>
        </w:numPr>
        <w:tabs>
          <w:tab w:val="left" w:pos="720"/>
        </w:tabs>
        <w:spacing w:after="240"/>
        <w:ind w:left="720" w:hanging="373"/>
        <w:jc w:val="both"/>
        <w:rPr>
          <w:rFonts w:ascii="Arial" w:eastAsia="Arial" w:hAnsi="Arial" w:cs="Arial"/>
          <w:sz w:val="20"/>
          <w:szCs w:val="20"/>
        </w:rPr>
      </w:pPr>
      <w:r w:rsidRPr="00BD0866">
        <w:rPr>
          <w:rFonts w:ascii="Arial" w:eastAsia="Arial" w:hAnsi="Arial" w:cs="Arial"/>
          <w:sz w:val="20"/>
          <w:szCs w:val="20"/>
        </w:rPr>
        <w:t>Forces : 350 points + 1 Point de CAP supplémentaire.</w:t>
      </w:r>
    </w:p>
    <w:p w14:paraId="615FEF63" w14:textId="77777777" w:rsidR="0071451A" w:rsidRDefault="0071451A" w:rsidP="0071451A">
      <w:pPr>
        <w:rPr>
          <w:sz w:val="20"/>
          <w:szCs w:val="20"/>
        </w:rPr>
      </w:pPr>
    </w:p>
    <w:p w14:paraId="386FA1E6" w14:textId="77777777" w:rsidR="0071451A" w:rsidRPr="001805F4" w:rsidRDefault="0071451A" w:rsidP="0071451A">
      <w:pPr>
        <w:pBdr>
          <w:bottom w:val="single" w:sz="8" w:space="1" w:color="auto"/>
        </w:pBdr>
        <w:spacing w:after="120"/>
        <w:rPr>
          <w:rFonts w:ascii="Agency FB" w:eastAsia="Agency FB" w:hAnsi="Agency FB" w:cs="Agency FB"/>
          <w:b/>
          <w:bCs/>
          <w:caps/>
          <w:sz w:val="26"/>
          <w:szCs w:val="26"/>
        </w:rPr>
      </w:pPr>
      <w:r w:rsidRPr="001805F4">
        <w:rPr>
          <w:rFonts w:ascii="Agency FB" w:eastAsia="Agency FB" w:hAnsi="Agency FB" w:cs="Agency FB"/>
          <w:b/>
          <w:bCs/>
          <w:caps/>
          <w:sz w:val="26"/>
          <w:szCs w:val="26"/>
        </w:rPr>
        <w:t>Paquet Classifié Non Utilisé</w:t>
      </w:r>
    </w:p>
    <w:p w14:paraId="2DA2D4D7" w14:textId="77777777" w:rsidR="0071451A" w:rsidRDefault="0071451A" w:rsidP="0071451A">
      <w:pPr>
        <w:rPr>
          <w:sz w:val="20"/>
          <w:szCs w:val="20"/>
        </w:rPr>
      </w:pPr>
      <w:r w:rsidRPr="0074732F">
        <w:rPr>
          <w:rFonts w:ascii="Arial" w:hAnsi="Arial" w:cs="Arial"/>
          <w:sz w:val="20"/>
          <w:szCs w:val="20"/>
        </w:rPr>
        <w:t>Les joueurs n’utiliseront pas le Paquet Classifié dans ce scénario.</w:t>
      </w:r>
    </w:p>
    <w:p w14:paraId="5ACBFF3D" w14:textId="77777777" w:rsidR="0071451A" w:rsidRDefault="0071451A" w:rsidP="0071451A">
      <w:pPr>
        <w:rPr>
          <w:sz w:val="20"/>
          <w:szCs w:val="20"/>
        </w:rPr>
      </w:pPr>
    </w:p>
    <w:p w14:paraId="5F0BBDC5" w14:textId="77777777" w:rsidR="0071451A" w:rsidRDefault="0071451A" w:rsidP="0071451A">
      <w:pPr>
        <w:rPr>
          <w:sz w:val="20"/>
          <w:szCs w:val="20"/>
        </w:rPr>
      </w:pPr>
    </w:p>
    <w:p w14:paraId="607C1D02" w14:textId="77777777" w:rsidR="0071451A" w:rsidRDefault="0071451A" w:rsidP="0071451A">
      <w:pPr>
        <w:sectPr w:rsidR="0071451A">
          <w:pgSz w:w="11900" w:h="16838"/>
          <w:pgMar w:top="1440" w:right="726" w:bottom="1440" w:left="720" w:header="0" w:footer="0" w:gutter="0"/>
          <w:cols w:num="2" w:space="720" w:equalWidth="0">
            <w:col w:w="5120" w:space="220"/>
            <w:col w:w="5120"/>
          </w:cols>
        </w:sectPr>
      </w:pPr>
    </w:p>
    <w:p w14:paraId="1471CBE4" w14:textId="77777777" w:rsidR="0071451A" w:rsidRPr="0074732F" w:rsidRDefault="0071451A" w:rsidP="0071451A">
      <w:pPr>
        <w:rPr>
          <w:rFonts w:ascii="Arial" w:eastAsia="Agency FB" w:hAnsi="Arial" w:cs="Arial"/>
          <w:sz w:val="14"/>
          <w:szCs w:val="14"/>
        </w:rPr>
      </w:pPr>
    </w:p>
    <w:p w14:paraId="6CA7AE76" w14:textId="77777777" w:rsidR="0071451A" w:rsidRPr="0074732F" w:rsidRDefault="0071451A" w:rsidP="0071451A">
      <w:pPr>
        <w:rPr>
          <w:rFonts w:ascii="Arial" w:eastAsia="Agency FB" w:hAnsi="Arial" w:cs="Arial"/>
          <w:sz w:val="14"/>
          <w:szCs w:val="14"/>
        </w:rPr>
      </w:pPr>
    </w:p>
    <w:p w14:paraId="77DCCD64" w14:textId="77777777" w:rsidR="0071451A" w:rsidRDefault="0071451A" w:rsidP="0071451A">
      <w:pPr>
        <w:spacing w:after="120"/>
        <w:rPr>
          <w:sz w:val="20"/>
          <w:szCs w:val="20"/>
        </w:rPr>
      </w:pPr>
      <w:r>
        <w:rPr>
          <w:rFonts w:ascii="Agency FB" w:eastAsia="Agency FB" w:hAnsi="Agency FB" w:cs="Agency FB"/>
          <w:b/>
          <w:bCs/>
          <w:sz w:val="30"/>
          <w:szCs w:val="30"/>
        </w:rPr>
        <w:t>PAS DE QUARTIER</w:t>
      </w:r>
    </w:p>
    <w:p w14:paraId="6CC05E27" w14:textId="77777777" w:rsidR="0071451A" w:rsidRDefault="0071451A" w:rsidP="0071451A">
      <w:pPr>
        <w:spacing w:after="200"/>
        <w:ind w:right="5352"/>
        <w:jc w:val="both"/>
        <w:rPr>
          <w:rFonts w:ascii="Arial" w:eastAsia="Arial" w:hAnsi="Arial" w:cs="Arial"/>
          <w:sz w:val="20"/>
          <w:szCs w:val="20"/>
        </w:rPr>
      </w:pPr>
      <w:r w:rsidRPr="0074732F">
        <w:rPr>
          <w:rFonts w:ascii="Arial" w:eastAsia="Arial" w:hAnsi="Arial" w:cs="Arial"/>
          <w:sz w:val="20"/>
          <w:szCs w:val="20"/>
        </w:rPr>
        <w:t xml:space="preserve">Dans ce scénario, les règles </w:t>
      </w:r>
      <w:proofErr w:type="gramStart"/>
      <w:r w:rsidRPr="0074732F">
        <w:rPr>
          <w:rFonts w:ascii="Arial" w:eastAsia="Arial" w:hAnsi="Arial" w:cs="Arial"/>
          <w:i/>
          <w:iCs/>
          <w:sz w:val="20"/>
          <w:szCs w:val="20"/>
        </w:rPr>
        <w:t>Retraite!</w:t>
      </w:r>
      <w:proofErr w:type="gramEnd"/>
      <w:r w:rsidRPr="0074732F">
        <w:rPr>
          <w:rFonts w:ascii="Arial" w:eastAsia="Arial" w:hAnsi="Arial" w:cs="Arial"/>
          <w:sz w:val="20"/>
          <w:szCs w:val="20"/>
        </w:rPr>
        <w:t xml:space="preserve"> ne sont </w:t>
      </w:r>
      <w:r w:rsidRPr="0074732F">
        <w:rPr>
          <w:rFonts w:ascii="Arial" w:eastAsia="Arial" w:hAnsi="Arial" w:cs="Arial"/>
          <w:b/>
          <w:bCs/>
          <w:sz w:val="20"/>
          <w:szCs w:val="20"/>
        </w:rPr>
        <w:t>pas</w:t>
      </w:r>
      <w:r w:rsidRPr="0074732F">
        <w:rPr>
          <w:rFonts w:ascii="Arial" w:eastAsia="Arial" w:hAnsi="Arial" w:cs="Arial"/>
          <w:sz w:val="20"/>
          <w:szCs w:val="20"/>
        </w:rPr>
        <w:t xml:space="preserve"> appliquées.</w:t>
      </w:r>
    </w:p>
    <w:p w14:paraId="2AE8DC81" w14:textId="77777777" w:rsidR="0071451A" w:rsidRPr="0074732F" w:rsidRDefault="0071451A" w:rsidP="0071451A">
      <w:pPr>
        <w:ind w:right="5352"/>
        <w:jc w:val="both"/>
        <w:rPr>
          <w:rFonts w:ascii="Arial" w:hAnsi="Arial" w:cs="Arial"/>
          <w:sz w:val="20"/>
          <w:szCs w:val="20"/>
        </w:rPr>
      </w:pPr>
    </w:p>
    <w:p w14:paraId="42600EB7" w14:textId="77777777" w:rsidR="0071451A" w:rsidRDefault="0071451A" w:rsidP="0071451A">
      <w:pPr>
        <w:rPr>
          <w:sz w:val="18"/>
          <w:szCs w:val="18"/>
        </w:rPr>
      </w:pPr>
    </w:p>
    <w:p w14:paraId="7A2151C0" w14:textId="77777777" w:rsidR="0071451A" w:rsidRPr="0074732F" w:rsidRDefault="0071451A" w:rsidP="0071451A">
      <w:pPr>
        <w:rPr>
          <w:sz w:val="18"/>
          <w:szCs w:val="18"/>
        </w:rPr>
      </w:pPr>
    </w:p>
    <w:p w14:paraId="6B4A39B2" w14:textId="77777777" w:rsidR="0071451A" w:rsidRDefault="0071451A" w:rsidP="0071451A">
      <w:pPr>
        <w:spacing w:after="120"/>
        <w:rPr>
          <w:sz w:val="20"/>
          <w:szCs w:val="20"/>
        </w:rPr>
      </w:pPr>
      <w:r>
        <w:rPr>
          <w:rFonts w:ascii="Agency FB" w:eastAsia="Agency FB" w:hAnsi="Agency FB" w:cs="Agency FB"/>
          <w:b/>
          <w:bCs/>
          <w:sz w:val="30"/>
          <w:szCs w:val="30"/>
        </w:rPr>
        <w:t>FIN DE MISSION</w:t>
      </w:r>
    </w:p>
    <w:p w14:paraId="199440C0" w14:textId="77777777" w:rsidR="0071451A" w:rsidRDefault="0071451A" w:rsidP="0071451A">
      <w:pPr>
        <w:sectPr w:rsidR="0071451A">
          <w:type w:val="continuous"/>
          <w:pgSz w:w="11900" w:h="16838"/>
          <w:pgMar w:top="1440" w:right="726" w:bottom="1440" w:left="720" w:header="0" w:footer="0" w:gutter="0"/>
          <w:cols w:space="720" w:equalWidth="0">
            <w:col w:w="10460"/>
          </w:cols>
        </w:sectPr>
      </w:pPr>
    </w:p>
    <w:p w14:paraId="6784CC8E" w14:textId="77777777" w:rsidR="0071451A" w:rsidRDefault="0071451A" w:rsidP="0071451A">
      <w:pPr>
        <w:ind w:right="5351"/>
        <w:jc w:val="both"/>
        <w:rPr>
          <w:sz w:val="20"/>
          <w:szCs w:val="20"/>
        </w:rPr>
      </w:pPr>
      <w:r w:rsidRPr="00A53051">
        <w:rPr>
          <w:rFonts w:ascii="Arial" w:hAnsi="Arial" w:cs="Arial"/>
          <w:sz w:val="20"/>
          <w:szCs w:val="20"/>
        </w:rPr>
        <w:t xml:space="preserve">Ce scénario est limité dans le temps et il se terminera automatiquement à la fin du </w:t>
      </w:r>
      <w:r w:rsidRPr="00A53051">
        <w:rPr>
          <w:rFonts w:ascii="Arial" w:hAnsi="Arial" w:cs="Arial"/>
          <w:b/>
          <w:bCs/>
          <w:sz w:val="20"/>
          <w:szCs w:val="20"/>
        </w:rPr>
        <w:t xml:space="preserve">troisième </w:t>
      </w:r>
      <w:r w:rsidRPr="00A53051">
        <w:rPr>
          <w:rFonts w:ascii="Arial" w:hAnsi="Arial" w:cs="Arial"/>
          <w:b/>
          <w:bCs/>
          <w:i/>
          <w:iCs/>
          <w:sz w:val="20"/>
          <w:szCs w:val="20"/>
        </w:rPr>
        <w:t>Tour de Jeu</w:t>
      </w:r>
      <w:r w:rsidRPr="00A53051">
        <w:rPr>
          <w:rFonts w:ascii="Arial" w:hAnsi="Arial" w:cs="Arial"/>
          <w:sz w:val="20"/>
          <w:szCs w:val="20"/>
        </w:rPr>
        <w:t>.</w:t>
      </w:r>
    </w:p>
    <w:p w14:paraId="6CA85660" w14:textId="77777777" w:rsidR="0071451A" w:rsidRDefault="0071451A" w:rsidP="0071451A">
      <w:pPr>
        <w:sectPr w:rsidR="0071451A">
          <w:type w:val="continuous"/>
          <w:pgSz w:w="11900" w:h="16838"/>
          <w:pgMar w:top="1440" w:right="726" w:bottom="1440" w:left="720" w:header="0" w:footer="0" w:gutter="0"/>
          <w:cols w:space="720" w:equalWidth="0">
            <w:col w:w="10460"/>
          </w:cols>
        </w:sectPr>
      </w:pPr>
    </w:p>
    <w:p w14:paraId="11068535" w14:textId="77777777" w:rsidR="0071451A" w:rsidRDefault="0071451A" w:rsidP="0071451A">
      <w:pPr>
        <w:spacing w:line="268" w:lineRule="exact"/>
        <w:rPr>
          <w:sz w:val="20"/>
          <w:szCs w:val="20"/>
        </w:rPr>
      </w:pPr>
      <w:bookmarkStart w:id="12" w:name="page10"/>
      <w:bookmarkEnd w:id="12"/>
      <w:r>
        <w:rPr>
          <w:noProof/>
          <w:sz w:val="20"/>
          <w:szCs w:val="20"/>
        </w:rPr>
        <w:lastRenderedPageBreak/>
        <w:drawing>
          <wp:anchor distT="0" distB="0" distL="114300" distR="114300" simplePos="0" relativeHeight="251665408" behindDoc="1" locked="0" layoutInCell="0" allowOverlap="1" wp14:anchorId="38CD5423" wp14:editId="382188EC">
            <wp:simplePos x="0" y="0"/>
            <wp:positionH relativeFrom="page">
              <wp:posOffset>0</wp:posOffset>
            </wp:positionH>
            <wp:positionV relativeFrom="page">
              <wp:posOffset>0</wp:posOffset>
            </wp:positionV>
            <wp:extent cx="7560310" cy="106921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7560310" cy="10692130"/>
                    </a:xfrm>
                    <a:prstGeom prst="rect">
                      <a:avLst/>
                    </a:prstGeom>
                    <a:noFill/>
                  </pic:spPr>
                </pic:pic>
              </a:graphicData>
            </a:graphic>
          </wp:anchor>
        </w:drawing>
      </w:r>
    </w:p>
    <w:p w14:paraId="4230FE1F" w14:textId="77777777" w:rsidR="0071451A" w:rsidRDefault="0071451A" w:rsidP="0071451A">
      <w:pPr>
        <w:rPr>
          <w:sz w:val="20"/>
          <w:szCs w:val="20"/>
        </w:rPr>
      </w:pPr>
      <w:proofErr w:type="spellStart"/>
      <w:r>
        <w:rPr>
          <w:rFonts w:ascii="Agency FB" w:eastAsia="Agency FB" w:hAnsi="Agency FB" w:cs="Agency FB"/>
          <w:b/>
          <w:bCs/>
          <w:sz w:val="34"/>
          <w:szCs w:val="34"/>
        </w:rPr>
        <w:t>MÉGALODRON</w:t>
      </w:r>
      <w:proofErr w:type="spellEnd"/>
    </w:p>
    <w:p w14:paraId="6C91CA1E" w14:textId="77777777" w:rsidR="0071451A" w:rsidRDefault="0071451A" w:rsidP="0071451A">
      <w:pPr>
        <w:sectPr w:rsidR="0071451A">
          <w:pgSz w:w="11900" w:h="16838"/>
          <w:pgMar w:top="1440" w:right="1440" w:bottom="1440" w:left="720" w:header="0" w:footer="0" w:gutter="0"/>
          <w:cols w:space="720" w:equalWidth="0">
            <w:col w:w="9746"/>
          </w:cols>
        </w:sectPr>
      </w:pPr>
    </w:p>
    <w:p w14:paraId="3003DF74" w14:textId="77777777" w:rsidR="0071451A" w:rsidRDefault="0071451A" w:rsidP="0071451A">
      <w:pPr>
        <w:spacing w:line="200" w:lineRule="exact"/>
        <w:rPr>
          <w:sz w:val="20"/>
          <w:szCs w:val="20"/>
        </w:rPr>
      </w:pPr>
    </w:p>
    <w:p w14:paraId="1FA0370A" w14:textId="77777777" w:rsidR="0071451A" w:rsidRDefault="0071451A" w:rsidP="0071451A">
      <w:pPr>
        <w:spacing w:line="200" w:lineRule="exact"/>
        <w:rPr>
          <w:sz w:val="20"/>
          <w:szCs w:val="20"/>
        </w:rPr>
      </w:pPr>
    </w:p>
    <w:p w14:paraId="606C4290" w14:textId="77777777" w:rsidR="0071451A" w:rsidRDefault="0071451A" w:rsidP="0071451A">
      <w:pPr>
        <w:spacing w:line="200" w:lineRule="exact"/>
        <w:rPr>
          <w:sz w:val="20"/>
          <w:szCs w:val="20"/>
        </w:rPr>
      </w:pPr>
    </w:p>
    <w:p w14:paraId="3442768A" w14:textId="77777777" w:rsidR="0071451A" w:rsidRDefault="0071451A" w:rsidP="0071451A">
      <w:pPr>
        <w:spacing w:line="200" w:lineRule="exact"/>
        <w:rPr>
          <w:sz w:val="20"/>
          <w:szCs w:val="20"/>
        </w:rPr>
      </w:pPr>
    </w:p>
    <w:p w14:paraId="74CA5902" w14:textId="77777777" w:rsidR="0071451A" w:rsidRDefault="0071451A" w:rsidP="0071451A">
      <w:pPr>
        <w:spacing w:line="200" w:lineRule="exact"/>
        <w:rPr>
          <w:sz w:val="20"/>
          <w:szCs w:val="20"/>
        </w:rPr>
      </w:pPr>
    </w:p>
    <w:p w14:paraId="11C58981" w14:textId="77777777" w:rsidR="0071451A" w:rsidRDefault="0071451A" w:rsidP="0071451A">
      <w:pPr>
        <w:spacing w:line="200" w:lineRule="exact"/>
        <w:rPr>
          <w:sz w:val="20"/>
          <w:szCs w:val="20"/>
        </w:rPr>
      </w:pPr>
    </w:p>
    <w:p w14:paraId="6238E35E" w14:textId="77777777" w:rsidR="0071451A" w:rsidRDefault="0071451A" w:rsidP="0071451A">
      <w:pPr>
        <w:spacing w:line="200" w:lineRule="exact"/>
        <w:rPr>
          <w:sz w:val="20"/>
          <w:szCs w:val="20"/>
        </w:rPr>
      </w:pPr>
    </w:p>
    <w:p w14:paraId="3B776E42" w14:textId="77777777" w:rsidR="0071451A" w:rsidRDefault="0071451A" w:rsidP="0071451A">
      <w:pPr>
        <w:spacing w:line="200" w:lineRule="exact"/>
        <w:rPr>
          <w:sz w:val="20"/>
          <w:szCs w:val="20"/>
        </w:rPr>
      </w:pPr>
    </w:p>
    <w:p w14:paraId="6FCD9D09" w14:textId="77777777" w:rsidR="0071451A" w:rsidRDefault="0071451A" w:rsidP="0071451A">
      <w:pPr>
        <w:spacing w:line="200" w:lineRule="exact"/>
        <w:rPr>
          <w:sz w:val="20"/>
          <w:szCs w:val="20"/>
        </w:rPr>
      </w:pPr>
    </w:p>
    <w:p w14:paraId="3E0E51EA" w14:textId="77777777" w:rsidR="0071451A" w:rsidRDefault="0071451A" w:rsidP="0071451A">
      <w:pPr>
        <w:spacing w:line="200" w:lineRule="exact"/>
        <w:rPr>
          <w:sz w:val="20"/>
          <w:szCs w:val="20"/>
        </w:rPr>
      </w:pPr>
    </w:p>
    <w:p w14:paraId="46694A5C" w14:textId="77777777" w:rsidR="0071451A" w:rsidRDefault="0071451A" w:rsidP="0071451A">
      <w:pPr>
        <w:spacing w:line="200" w:lineRule="exact"/>
        <w:rPr>
          <w:sz w:val="20"/>
          <w:szCs w:val="20"/>
        </w:rPr>
      </w:pPr>
    </w:p>
    <w:p w14:paraId="505688C8" w14:textId="77777777" w:rsidR="0071451A" w:rsidRDefault="0071451A" w:rsidP="0071451A">
      <w:pPr>
        <w:spacing w:line="200" w:lineRule="exact"/>
        <w:rPr>
          <w:sz w:val="20"/>
          <w:szCs w:val="20"/>
        </w:rPr>
      </w:pPr>
    </w:p>
    <w:p w14:paraId="22CA46EF" w14:textId="77777777" w:rsidR="0071451A" w:rsidRDefault="0071451A" w:rsidP="0071451A">
      <w:pPr>
        <w:spacing w:line="200" w:lineRule="exact"/>
        <w:rPr>
          <w:sz w:val="20"/>
          <w:szCs w:val="20"/>
        </w:rPr>
      </w:pPr>
    </w:p>
    <w:p w14:paraId="45101657" w14:textId="77777777" w:rsidR="0071451A" w:rsidRDefault="0071451A" w:rsidP="0071451A">
      <w:pPr>
        <w:spacing w:line="200" w:lineRule="exact"/>
        <w:rPr>
          <w:sz w:val="20"/>
          <w:szCs w:val="20"/>
        </w:rPr>
      </w:pPr>
    </w:p>
    <w:p w14:paraId="1535E771" w14:textId="77777777" w:rsidR="0071451A" w:rsidRDefault="0071451A" w:rsidP="0071451A">
      <w:pPr>
        <w:spacing w:line="200" w:lineRule="exact"/>
        <w:rPr>
          <w:sz w:val="20"/>
          <w:szCs w:val="20"/>
        </w:rPr>
      </w:pPr>
    </w:p>
    <w:p w14:paraId="4FFC99BD" w14:textId="77777777" w:rsidR="0071451A" w:rsidRDefault="0071451A" w:rsidP="0071451A">
      <w:pPr>
        <w:spacing w:line="200" w:lineRule="exact"/>
        <w:rPr>
          <w:sz w:val="20"/>
          <w:szCs w:val="20"/>
        </w:rPr>
      </w:pPr>
    </w:p>
    <w:p w14:paraId="28A2D0A3" w14:textId="77777777" w:rsidR="0071451A" w:rsidRDefault="0071451A" w:rsidP="0071451A">
      <w:pPr>
        <w:spacing w:line="200" w:lineRule="exact"/>
        <w:rPr>
          <w:sz w:val="20"/>
          <w:szCs w:val="20"/>
        </w:rPr>
      </w:pPr>
    </w:p>
    <w:p w14:paraId="092AC30D" w14:textId="77777777" w:rsidR="0071451A" w:rsidRDefault="0071451A" w:rsidP="0071451A">
      <w:pPr>
        <w:spacing w:line="200" w:lineRule="exact"/>
        <w:rPr>
          <w:sz w:val="20"/>
          <w:szCs w:val="20"/>
        </w:rPr>
      </w:pPr>
    </w:p>
    <w:p w14:paraId="4889884A" w14:textId="77777777" w:rsidR="0071451A" w:rsidRDefault="0071451A" w:rsidP="0071451A">
      <w:pPr>
        <w:spacing w:line="200" w:lineRule="exact"/>
        <w:rPr>
          <w:sz w:val="20"/>
          <w:szCs w:val="20"/>
        </w:rPr>
      </w:pPr>
    </w:p>
    <w:p w14:paraId="5F3E4C0F" w14:textId="77777777" w:rsidR="0071451A" w:rsidRDefault="0071451A" w:rsidP="0071451A">
      <w:pPr>
        <w:spacing w:line="200" w:lineRule="exact"/>
        <w:rPr>
          <w:sz w:val="20"/>
          <w:szCs w:val="20"/>
        </w:rPr>
      </w:pPr>
    </w:p>
    <w:p w14:paraId="73F8B8BB" w14:textId="77777777" w:rsidR="0071451A" w:rsidRDefault="0071451A" w:rsidP="0071451A">
      <w:pPr>
        <w:spacing w:line="200" w:lineRule="exact"/>
        <w:rPr>
          <w:sz w:val="20"/>
          <w:szCs w:val="20"/>
        </w:rPr>
      </w:pPr>
    </w:p>
    <w:p w14:paraId="27D3E39C" w14:textId="77777777" w:rsidR="0071451A" w:rsidRDefault="0071451A" w:rsidP="0071451A">
      <w:pPr>
        <w:spacing w:line="200" w:lineRule="exact"/>
        <w:rPr>
          <w:sz w:val="20"/>
          <w:szCs w:val="20"/>
        </w:rPr>
      </w:pPr>
    </w:p>
    <w:p w14:paraId="06CF8CF3" w14:textId="77777777" w:rsidR="0071451A" w:rsidRDefault="0071451A" w:rsidP="0071451A">
      <w:pPr>
        <w:spacing w:line="200" w:lineRule="exact"/>
        <w:rPr>
          <w:sz w:val="20"/>
          <w:szCs w:val="20"/>
        </w:rPr>
      </w:pPr>
    </w:p>
    <w:p w14:paraId="635EFF5F" w14:textId="77777777" w:rsidR="0071451A" w:rsidRDefault="0071451A" w:rsidP="0071451A">
      <w:pPr>
        <w:spacing w:line="200" w:lineRule="exact"/>
        <w:rPr>
          <w:sz w:val="20"/>
          <w:szCs w:val="20"/>
        </w:rPr>
      </w:pPr>
    </w:p>
    <w:p w14:paraId="4E77C916" w14:textId="77777777" w:rsidR="0071451A" w:rsidRDefault="0071451A" w:rsidP="0071451A">
      <w:pPr>
        <w:spacing w:line="200" w:lineRule="exact"/>
        <w:rPr>
          <w:sz w:val="20"/>
          <w:szCs w:val="20"/>
        </w:rPr>
      </w:pPr>
    </w:p>
    <w:p w14:paraId="646A2835" w14:textId="77777777" w:rsidR="0071451A" w:rsidRDefault="0071451A" w:rsidP="0071451A">
      <w:pPr>
        <w:spacing w:line="200" w:lineRule="exact"/>
        <w:rPr>
          <w:sz w:val="20"/>
          <w:szCs w:val="20"/>
        </w:rPr>
      </w:pPr>
    </w:p>
    <w:p w14:paraId="57956393" w14:textId="77777777" w:rsidR="0071451A" w:rsidRDefault="0071451A" w:rsidP="0071451A">
      <w:pPr>
        <w:spacing w:line="200" w:lineRule="exact"/>
        <w:rPr>
          <w:sz w:val="20"/>
          <w:szCs w:val="20"/>
        </w:rPr>
      </w:pPr>
    </w:p>
    <w:p w14:paraId="1919F4F1" w14:textId="77777777" w:rsidR="0071451A" w:rsidRDefault="0071451A" w:rsidP="0071451A">
      <w:pPr>
        <w:spacing w:line="200" w:lineRule="exact"/>
        <w:rPr>
          <w:sz w:val="20"/>
          <w:szCs w:val="20"/>
        </w:rPr>
      </w:pPr>
    </w:p>
    <w:p w14:paraId="13D682AB" w14:textId="77777777" w:rsidR="0071451A" w:rsidRDefault="0071451A" w:rsidP="0071451A">
      <w:pPr>
        <w:spacing w:line="200" w:lineRule="exact"/>
        <w:rPr>
          <w:sz w:val="20"/>
          <w:szCs w:val="20"/>
        </w:rPr>
      </w:pPr>
    </w:p>
    <w:p w14:paraId="275F87AE" w14:textId="77777777" w:rsidR="0071451A" w:rsidRDefault="0071451A" w:rsidP="0071451A">
      <w:pPr>
        <w:spacing w:line="200" w:lineRule="exact"/>
        <w:rPr>
          <w:sz w:val="20"/>
          <w:szCs w:val="20"/>
        </w:rPr>
      </w:pPr>
    </w:p>
    <w:p w14:paraId="16E4E279" w14:textId="77777777" w:rsidR="0071451A" w:rsidRDefault="0071451A" w:rsidP="0071451A">
      <w:pPr>
        <w:spacing w:line="200" w:lineRule="exact"/>
        <w:rPr>
          <w:sz w:val="20"/>
          <w:szCs w:val="20"/>
        </w:rPr>
      </w:pPr>
    </w:p>
    <w:p w14:paraId="65D101A3" w14:textId="77777777" w:rsidR="0071451A" w:rsidRDefault="0071451A" w:rsidP="0071451A">
      <w:pPr>
        <w:spacing w:line="375" w:lineRule="exact"/>
        <w:rPr>
          <w:sz w:val="20"/>
          <w:szCs w:val="20"/>
        </w:rPr>
      </w:pPr>
    </w:p>
    <w:p w14:paraId="1E38C792" w14:textId="77777777" w:rsidR="0071451A" w:rsidRDefault="0071451A" w:rsidP="0071451A">
      <w:pPr>
        <w:ind w:right="2426"/>
        <w:jc w:val="right"/>
        <w:rPr>
          <w:sz w:val="20"/>
          <w:szCs w:val="20"/>
        </w:rPr>
      </w:pPr>
      <w:r>
        <w:rPr>
          <w:rFonts w:ascii="Arial" w:eastAsia="Arial" w:hAnsi="Arial" w:cs="Arial"/>
          <w:b/>
          <w:bCs/>
          <w:color w:val="FFFFFF"/>
          <w:sz w:val="24"/>
          <w:szCs w:val="24"/>
        </w:rPr>
        <w:t>S9</w:t>
      </w:r>
    </w:p>
    <w:p w14:paraId="034D0176" w14:textId="77777777" w:rsidR="0071451A" w:rsidRDefault="0071451A" w:rsidP="0071451A">
      <w:pPr>
        <w:spacing w:line="200" w:lineRule="exact"/>
        <w:rPr>
          <w:sz w:val="20"/>
          <w:szCs w:val="20"/>
        </w:rPr>
      </w:pPr>
    </w:p>
    <w:p w14:paraId="3C3DC20A" w14:textId="77777777" w:rsidR="0071451A" w:rsidRDefault="0071451A" w:rsidP="0071451A">
      <w:pPr>
        <w:spacing w:line="200" w:lineRule="exact"/>
        <w:rPr>
          <w:sz w:val="20"/>
          <w:szCs w:val="20"/>
        </w:rPr>
      </w:pPr>
    </w:p>
    <w:p w14:paraId="2849DFFD" w14:textId="77777777" w:rsidR="0071451A" w:rsidRDefault="0071451A" w:rsidP="0071451A">
      <w:pPr>
        <w:spacing w:line="200" w:lineRule="exact"/>
        <w:rPr>
          <w:sz w:val="20"/>
          <w:szCs w:val="20"/>
        </w:rPr>
      </w:pPr>
    </w:p>
    <w:p w14:paraId="3522BC09" w14:textId="77777777" w:rsidR="0071451A" w:rsidRDefault="0071451A" w:rsidP="0071451A">
      <w:pPr>
        <w:spacing w:line="200" w:lineRule="exact"/>
        <w:rPr>
          <w:sz w:val="20"/>
          <w:szCs w:val="20"/>
        </w:rPr>
      </w:pPr>
    </w:p>
    <w:p w14:paraId="109477EB" w14:textId="77777777" w:rsidR="0071451A" w:rsidRDefault="0071451A" w:rsidP="0071451A">
      <w:pPr>
        <w:spacing w:line="200" w:lineRule="exact"/>
        <w:rPr>
          <w:sz w:val="20"/>
          <w:szCs w:val="20"/>
        </w:rPr>
      </w:pPr>
    </w:p>
    <w:p w14:paraId="2AC93343" w14:textId="77777777" w:rsidR="0071451A" w:rsidRDefault="0071451A" w:rsidP="0071451A">
      <w:pPr>
        <w:spacing w:line="200" w:lineRule="exact"/>
        <w:rPr>
          <w:sz w:val="20"/>
          <w:szCs w:val="20"/>
        </w:rPr>
      </w:pPr>
    </w:p>
    <w:p w14:paraId="03C0505C" w14:textId="77777777" w:rsidR="0071451A" w:rsidRDefault="0071451A" w:rsidP="0071451A">
      <w:pPr>
        <w:spacing w:line="200" w:lineRule="exact"/>
        <w:rPr>
          <w:sz w:val="20"/>
          <w:szCs w:val="20"/>
        </w:rPr>
      </w:pPr>
    </w:p>
    <w:p w14:paraId="03D783AF" w14:textId="77777777" w:rsidR="0071451A" w:rsidRDefault="0071451A" w:rsidP="0071451A">
      <w:pPr>
        <w:spacing w:line="200" w:lineRule="exact"/>
        <w:rPr>
          <w:sz w:val="20"/>
          <w:szCs w:val="20"/>
        </w:rPr>
      </w:pPr>
    </w:p>
    <w:p w14:paraId="7DE39521" w14:textId="77777777" w:rsidR="0071451A" w:rsidRDefault="0071451A" w:rsidP="0071451A">
      <w:pPr>
        <w:spacing w:line="200" w:lineRule="exact"/>
        <w:rPr>
          <w:sz w:val="20"/>
          <w:szCs w:val="20"/>
        </w:rPr>
      </w:pPr>
    </w:p>
    <w:p w14:paraId="1EDD1AE9" w14:textId="77777777" w:rsidR="0071451A" w:rsidRDefault="0071451A" w:rsidP="0071451A">
      <w:pPr>
        <w:spacing w:line="200" w:lineRule="exact"/>
        <w:rPr>
          <w:sz w:val="20"/>
          <w:szCs w:val="20"/>
        </w:rPr>
      </w:pPr>
    </w:p>
    <w:p w14:paraId="235E234E" w14:textId="77777777" w:rsidR="0071451A" w:rsidRDefault="0071451A" w:rsidP="0071451A">
      <w:pPr>
        <w:spacing w:line="200" w:lineRule="exact"/>
        <w:rPr>
          <w:sz w:val="20"/>
          <w:szCs w:val="20"/>
        </w:rPr>
      </w:pPr>
    </w:p>
    <w:p w14:paraId="6D7D25D3" w14:textId="77777777" w:rsidR="0071451A" w:rsidRDefault="0071451A" w:rsidP="0071451A">
      <w:pPr>
        <w:spacing w:line="200" w:lineRule="exact"/>
        <w:rPr>
          <w:sz w:val="20"/>
          <w:szCs w:val="20"/>
        </w:rPr>
      </w:pPr>
    </w:p>
    <w:p w14:paraId="7520FC38" w14:textId="77777777" w:rsidR="0071451A" w:rsidRDefault="0071451A" w:rsidP="0071451A">
      <w:pPr>
        <w:spacing w:line="200" w:lineRule="exact"/>
        <w:rPr>
          <w:sz w:val="20"/>
          <w:szCs w:val="20"/>
        </w:rPr>
      </w:pPr>
    </w:p>
    <w:p w14:paraId="0D78F831" w14:textId="77777777" w:rsidR="0071451A" w:rsidRDefault="0071451A" w:rsidP="0071451A">
      <w:pPr>
        <w:spacing w:line="200" w:lineRule="exact"/>
        <w:rPr>
          <w:sz w:val="20"/>
          <w:szCs w:val="20"/>
        </w:rPr>
      </w:pPr>
    </w:p>
    <w:p w14:paraId="74D62F69" w14:textId="77777777" w:rsidR="0071451A" w:rsidRDefault="0071451A" w:rsidP="0071451A">
      <w:pPr>
        <w:spacing w:line="200" w:lineRule="exact"/>
        <w:rPr>
          <w:sz w:val="20"/>
          <w:szCs w:val="20"/>
        </w:rPr>
      </w:pPr>
    </w:p>
    <w:p w14:paraId="57E5D783" w14:textId="77777777" w:rsidR="0071451A" w:rsidRDefault="0071451A" w:rsidP="0071451A">
      <w:pPr>
        <w:spacing w:line="200" w:lineRule="exact"/>
        <w:rPr>
          <w:sz w:val="20"/>
          <w:szCs w:val="20"/>
        </w:rPr>
      </w:pPr>
    </w:p>
    <w:p w14:paraId="2789ACE9" w14:textId="77777777" w:rsidR="0071451A" w:rsidRDefault="0071451A" w:rsidP="0071451A">
      <w:pPr>
        <w:spacing w:line="291" w:lineRule="exact"/>
        <w:rPr>
          <w:sz w:val="20"/>
          <w:szCs w:val="20"/>
        </w:rPr>
      </w:pPr>
    </w:p>
    <w:p w14:paraId="67BB24D5" w14:textId="77777777" w:rsidR="0071451A" w:rsidRDefault="0071451A" w:rsidP="0071451A">
      <w:pPr>
        <w:ind w:left="1700"/>
        <w:rPr>
          <w:sz w:val="20"/>
          <w:szCs w:val="20"/>
        </w:rPr>
      </w:pPr>
      <w:r>
        <w:rPr>
          <w:rFonts w:ascii="Arial" w:eastAsia="Arial" w:hAnsi="Arial" w:cs="Arial"/>
          <w:b/>
          <w:bCs/>
          <w:color w:val="FFFFFF"/>
          <w:sz w:val="24"/>
          <w:szCs w:val="24"/>
        </w:rPr>
        <w:t>S2</w:t>
      </w:r>
    </w:p>
    <w:p w14:paraId="1180F671" w14:textId="77777777" w:rsidR="0071451A" w:rsidRDefault="0071451A" w:rsidP="0071451A">
      <w:pPr>
        <w:sectPr w:rsidR="0071451A">
          <w:type w:val="continuous"/>
          <w:pgSz w:w="11900" w:h="16838"/>
          <w:pgMar w:top="1440" w:right="1440" w:bottom="1440" w:left="720" w:header="0" w:footer="0" w:gutter="0"/>
          <w:cols w:space="720" w:equalWidth="0">
            <w:col w:w="9746"/>
          </w:cols>
        </w:sectPr>
      </w:pPr>
    </w:p>
    <w:p w14:paraId="1B7B1895" w14:textId="77777777" w:rsidR="0071451A" w:rsidRDefault="0071451A" w:rsidP="0071451A">
      <w:pPr>
        <w:spacing w:line="200" w:lineRule="exact"/>
        <w:rPr>
          <w:sz w:val="20"/>
          <w:szCs w:val="20"/>
        </w:rPr>
      </w:pPr>
      <w:bookmarkStart w:id="13" w:name="page11"/>
      <w:bookmarkEnd w:id="13"/>
      <w:r>
        <w:rPr>
          <w:noProof/>
          <w:sz w:val="20"/>
          <w:szCs w:val="20"/>
        </w:rPr>
        <w:lastRenderedPageBreak/>
        <w:drawing>
          <wp:anchor distT="0" distB="0" distL="114300" distR="114300" simplePos="0" relativeHeight="251666432" behindDoc="1" locked="0" layoutInCell="0" allowOverlap="1" wp14:anchorId="798EA723" wp14:editId="70AEEF02">
            <wp:simplePos x="0" y="0"/>
            <wp:positionH relativeFrom="page">
              <wp:posOffset>0</wp:posOffset>
            </wp:positionH>
            <wp:positionV relativeFrom="page">
              <wp:posOffset>0</wp:posOffset>
            </wp:positionV>
            <wp:extent cx="7560310" cy="1069213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7560310" cy="10692130"/>
                    </a:xfrm>
                    <a:prstGeom prst="rect">
                      <a:avLst/>
                    </a:prstGeom>
                    <a:noFill/>
                  </pic:spPr>
                </pic:pic>
              </a:graphicData>
            </a:graphic>
          </wp:anchor>
        </w:drawing>
      </w:r>
    </w:p>
    <w:p w14:paraId="5C6AC333" w14:textId="77777777" w:rsidR="0071451A" w:rsidRDefault="0071451A" w:rsidP="0071451A">
      <w:pPr>
        <w:spacing w:line="236" w:lineRule="exact"/>
        <w:rPr>
          <w:sz w:val="20"/>
          <w:szCs w:val="20"/>
        </w:rPr>
      </w:pPr>
    </w:p>
    <w:p w14:paraId="06CF68C7" w14:textId="77777777" w:rsidR="0071451A" w:rsidRDefault="0071451A" w:rsidP="0071451A">
      <w:pPr>
        <w:ind w:right="26"/>
        <w:jc w:val="center"/>
        <w:rPr>
          <w:sz w:val="20"/>
          <w:szCs w:val="20"/>
        </w:rPr>
      </w:pPr>
      <w:r>
        <w:rPr>
          <w:rFonts w:ascii="Arial" w:eastAsia="Arial" w:hAnsi="Arial" w:cs="Arial"/>
          <w:b/>
          <w:bCs/>
          <w:color w:val="FFFFFF"/>
          <w:sz w:val="24"/>
          <w:szCs w:val="24"/>
        </w:rPr>
        <w:t>S9</w:t>
      </w:r>
    </w:p>
    <w:p w14:paraId="5DF34753" w14:textId="77777777" w:rsidR="0071451A" w:rsidRDefault="0071451A" w:rsidP="0071451A">
      <w:pPr>
        <w:sectPr w:rsidR="0071451A">
          <w:pgSz w:w="11900" w:h="16838"/>
          <w:pgMar w:top="1440" w:right="1440" w:bottom="1440" w:left="1440" w:header="0" w:footer="0" w:gutter="0"/>
          <w:cols w:space="720" w:equalWidth="0">
            <w:col w:w="9026"/>
          </w:cols>
        </w:sectPr>
      </w:pPr>
    </w:p>
    <w:p w14:paraId="59041B5C" w14:textId="77777777" w:rsidR="0071451A" w:rsidRDefault="0071451A" w:rsidP="0071451A">
      <w:pPr>
        <w:spacing w:line="200" w:lineRule="exact"/>
        <w:rPr>
          <w:sz w:val="20"/>
          <w:szCs w:val="20"/>
        </w:rPr>
      </w:pPr>
      <w:bookmarkStart w:id="14" w:name="page12"/>
      <w:bookmarkEnd w:id="14"/>
      <w:r>
        <w:rPr>
          <w:noProof/>
          <w:sz w:val="20"/>
          <w:szCs w:val="20"/>
        </w:rPr>
        <w:lastRenderedPageBreak/>
        <w:drawing>
          <wp:anchor distT="0" distB="0" distL="114300" distR="114300" simplePos="0" relativeHeight="251667456" behindDoc="1" locked="0" layoutInCell="0" allowOverlap="1" wp14:anchorId="02142554" wp14:editId="59E8B5E5">
            <wp:simplePos x="0" y="0"/>
            <wp:positionH relativeFrom="page">
              <wp:posOffset>0</wp:posOffset>
            </wp:positionH>
            <wp:positionV relativeFrom="page">
              <wp:posOffset>0</wp:posOffset>
            </wp:positionV>
            <wp:extent cx="7560310" cy="106921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7560310" cy="10692130"/>
                    </a:xfrm>
                    <a:prstGeom prst="rect">
                      <a:avLst/>
                    </a:prstGeom>
                    <a:noFill/>
                  </pic:spPr>
                </pic:pic>
              </a:graphicData>
            </a:graphic>
          </wp:anchor>
        </w:drawing>
      </w:r>
    </w:p>
    <w:p w14:paraId="0D9A7AF5" w14:textId="77777777" w:rsidR="0071451A" w:rsidRDefault="0071451A" w:rsidP="0071451A">
      <w:pPr>
        <w:spacing w:line="200" w:lineRule="exact"/>
        <w:rPr>
          <w:sz w:val="20"/>
          <w:szCs w:val="20"/>
        </w:rPr>
      </w:pPr>
    </w:p>
    <w:p w14:paraId="7A6BB702" w14:textId="77777777" w:rsidR="0071451A" w:rsidRDefault="0071451A" w:rsidP="0071451A">
      <w:pPr>
        <w:spacing w:line="200" w:lineRule="exact"/>
        <w:rPr>
          <w:sz w:val="20"/>
          <w:szCs w:val="20"/>
        </w:rPr>
      </w:pPr>
    </w:p>
    <w:p w14:paraId="1158B5CD" w14:textId="77777777" w:rsidR="0071451A" w:rsidRDefault="0071451A" w:rsidP="0071451A">
      <w:pPr>
        <w:spacing w:line="200" w:lineRule="exact"/>
        <w:rPr>
          <w:sz w:val="20"/>
          <w:szCs w:val="20"/>
        </w:rPr>
      </w:pPr>
    </w:p>
    <w:p w14:paraId="13432682" w14:textId="77777777" w:rsidR="0071451A" w:rsidRDefault="0071451A" w:rsidP="0071451A">
      <w:pPr>
        <w:spacing w:line="200" w:lineRule="exact"/>
        <w:rPr>
          <w:sz w:val="20"/>
          <w:szCs w:val="20"/>
        </w:rPr>
      </w:pPr>
    </w:p>
    <w:p w14:paraId="12290313" w14:textId="77777777" w:rsidR="0071451A" w:rsidRDefault="0071451A" w:rsidP="0071451A">
      <w:pPr>
        <w:spacing w:line="200" w:lineRule="exact"/>
        <w:rPr>
          <w:sz w:val="20"/>
          <w:szCs w:val="20"/>
        </w:rPr>
      </w:pPr>
    </w:p>
    <w:p w14:paraId="4A67AC12" w14:textId="77777777" w:rsidR="0071451A" w:rsidRDefault="0071451A" w:rsidP="0071451A">
      <w:pPr>
        <w:spacing w:line="200" w:lineRule="exact"/>
        <w:rPr>
          <w:sz w:val="20"/>
          <w:szCs w:val="20"/>
        </w:rPr>
      </w:pPr>
    </w:p>
    <w:p w14:paraId="064102EA" w14:textId="77777777" w:rsidR="0071451A" w:rsidRDefault="0071451A" w:rsidP="0071451A">
      <w:pPr>
        <w:spacing w:line="200" w:lineRule="exact"/>
        <w:rPr>
          <w:sz w:val="20"/>
          <w:szCs w:val="20"/>
        </w:rPr>
      </w:pPr>
    </w:p>
    <w:p w14:paraId="07196C5B" w14:textId="77777777" w:rsidR="0071451A" w:rsidRDefault="0071451A" w:rsidP="0071451A">
      <w:pPr>
        <w:spacing w:line="200" w:lineRule="exact"/>
        <w:rPr>
          <w:sz w:val="20"/>
          <w:szCs w:val="20"/>
        </w:rPr>
      </w:pPr>
    </w:p>
    <w:p w14:paraId="755E8C03" w14:textId="77777777" w:rsidR="0071451A" w:rsidRDefault="0071451A" w:rsidP="0071451A">
      <w:pPr>
        <w:spacing w:line="200" w:lineRule="exact"/>
        <w:rPr>
          <w:sz w:val="20"/>
          <w:szCs w:val="20"/>
        </w:rPr>
      </w:pPr>
    </w:p>
    <w:p w14:paraId="472E4EB1" w14:textId="77777777" w:rsidR="0071451A" w:rsidRDefault="0071451A" w:rsidP="0071451A">
      <w:pPr>
        <w:spacing w:line="200" w:lineRule="exact"/>
        <w:rPr>
          <w:sz w:val="20"/>
          <w:szCs w:val="20"/>
        </w:rPr>
      </w:pPr>
    </w:p>
    <w:p w14:paraId="568DC307" w14:textId="77777777" w:rsidR="0071451A" w:rsidRDefault="0071451A" w:rsidP="0071451A">
      <w:pPr>
        <w:spacing w:line="200" w:lineRule="exact"/>
        <w:rPr>
          <w:sz w:val="20"/>
          <w:szCs w:val="20"/>
        </w:rPr>
      </w:pPr>
    </w:p>
    <w:p w14:paraId="177FBE82" w14:textId="77777777" w:rsidR="0071451A" w:rsidRDefault="0071451A" w:rsidP="0071451A">
      <w:pPr>
        <w:spacing w:line="200" w:lineRule="exact"/>
        <w:rPr>
          <w:sz w:val="20"/>
          <w:szCs w:val="20"/>
        </w:rPr>
      </w:pPr>
    </w:p>
    <w:p w14:paraId="1ABC4856" w14:textId="77777777" w:rsidR="0071451A" w:rsidRDefault="0071451A" w:rsidP="0071451A">
      <w:pPr>
        <w:spacing w:line="200" w:lineRule="exact"/>
        <w:rPr>
          <w:sz w:val="20"/>
          <w:szCs w:val="20"/>
        </w:rPr>
      </w:pPr>
    </w:p>
    <w:p w14:paraId="442FCD2E" w14:textId="77777777" w:rsidR="0071451A" w:rsidRDefault="0071451A" w:rsidP="0071451A">
      <w:pPr>
        <w:spacing w:line="200" w:lineRule="exact"/>
        <w:rPr>
          <w:sz w:val="20"/>
          <w:szCs w:val="20"/>
        </w:rPr>
      </w:pPr>
    </w:p>
    <w:p w14:paraId="78DF318D" w14:textId="77777777" w:rsidR="0071451A" w:rsidRDefault="0071451A" w:rsidP="0071451A">
      <w:pPr>
        <w:spacing w:line="200" w:lineRule="exact"/>
        <w:rPr>
          <w:sz w:val="20"/>
          <w:szCs w:val="20"/>
        </w:rPr>
      </w:pPr>
    </w:p>
    <w:p w14:paraId="257CF83E" w14:textId="77777777" w:rsidR="0071451A" w:rsidRDefault="0071451A" w:rsidP="0071451A">
      <w:pPr>
        <w:spacing w:line="200" w:lineRule="exact"/>
        <w:rPr>
          <w:sz w:val="20"/>
          <w:szCs w:val="20"/>
        </w:rPr>
      </w:pPr>
    </w:p>
    <w:p w14:paraId="464C2C7A" w14:textId="77777777" w:rsidR="0071451A" w:rsidRDefault="0071451A" w:rsidP="0071451A">
      <w:pPr>
        <w:spacing w:line="200" w:lineRule="exact"/>
        <w:rPr>
          <w:sz w:val="20"/>
          <w:szCs w:val="20"/>
        </w:rPr>
      </w:pPr>
    </w:p>
    <w:p w14:paraId="735328DF" w14:textId="77777777" w:rsidR="0071451A" w:rsidRDefault="0071451A" w:rsidP="0071451A">
      <w:pPr>
        <w:spacing w:line="200" w:lineRule="exact"/>
        <w:rPr>
          <w:sz w:val="20"/>
          <w:szCs w:val="20"/>
        </w:rPr>
      </w:pPr>
    </w:p>
    <w:p w14:paraId="5853EA12" w14:textId="77777777" w:rsidR="0071451A" w:rsidRDefault="0071451A" w:rsidP="0071451A">
      <w:pPr>
        <w:spacing w:line="200" w:lineRule="exact"/>
        <w:rPr>
          <w:sz w:val="20"/>
          <w:szCs w:val="20"/>
        </w:rPr>
      </w:pPr>
    </w:p>
    <w:p w14:paraId="2647A682" w14:textId="77777777" w:rsidR="0071451A" w:rsidRDefault="0071451A" w:rsidP="0071451A">
      <w:pPr>
        <w:spacing w:line="200" w:lineRule="exact"/>
        <w:rPr>
          <w:sz w:val="20"/>
          <w:szCs w:val="20"/>
        </w:rPr>
      </w:pPr>
    </w:p>
    <w:p w14:paraId="25CB8745" w14:textId="77777777" w:rsidR="0071451A" w:rsidRDefault="0071451A" w:rsidP="0071451A">
      <w:pPr>
        <w:spacing w:line="200" w:lineRule="exact"/>
        <w:rPr>
          <w:sz w:val="20"/>
          <w:szCs w:val="20"/>
        </w:rPr>
      </w:pPr>
    </w:p>
    <w:p w14:paraId="0C1124D5" w14:textId="77777777" w:rsidR="0071451A" w:rsidRDefault="0071451A" w:rsidP="0071451A">
      <w:pPr>
        <w:spacing w:line="200" w:lineRule="exact"/>
        <w:rPr>
          <w:sz w:val="20"/>
          <w:szCs w:val="20"/>
        </w:rPr>
      </w:pPr>
    </w:p>
    <w:p w14:paraId="08BEACCA" w14:textId="77777777" w:rsidR="0071451A" w:rsidRDefault="0071451A" w:rsidP="0071451A">
      <w:pPr>
        <w:spacing w:line="200" w:lineRule="exact"/>
        <w:rPr>
          <w:sz w:val="20"/>
          <w:szCs w:val="20"/>
        </w:rPr>
      </w:pPr>
    </w:p>
    <w:p w14:paraId="15F777B5" w14:textId="77777777" w:rsidR="0071451A" w:rsidRDefault="0071451A" w:rsidP="0071451A">
      <w:pPr>
        <w:spacing w:line="200" w:lineRule="exact"/>
        <w:rPr>
          <w:sz w:val="20"/>
          <w:szCs w:val="20"/>
        </w:rPr>
      </w:pPr>
    </w:p>
    <w:p w14:paraId="51B828AE" w14:textId="77777777" w:rsidR="0071451A" w:rsidRDefault="0071451A" w:rsidP="0071451A">
      <w:pPr>
        <w:spacing w:line="200" w:lineRule="exact"/>
        <w:rPr>
          <w:sz w:val="20"/>
          <w:szCs w:val="20"/>
        </w:rPr>
      </w:pPr>
    </w:p>
    <w:p w14:paraId="20FD7175" w14:textId="77777777" w:rsidR="0071451A" w:rsidRDefault="0071451A" w:rsidP="0071451A">
      <w:pPr>
        <w:spacing w:line="200" w:lineRule="exact"/>
        <w:rPr>
          <w:sz w:val="20"/>
          <w:szCs w:val="20"/>
        </w:rPr>
      </w:pPr>
    </w:p>
    <w:p w14:paraId="35F64B9A" w14:textId="77777777" w:rsidR="0071451A" w:rsidRDefault="0071451A" w:rsidP="0071451A">
      <w:pPr>
        <w:spacing w:line="200" w:lineRule="exact"/>
        <w:rPr>
          <w:sz w:val="20"/>
          <w:szCs w:val="20"/>
        </w:rPr>
      </w:pPr>
    </w:p>
    <w:p w14:paraId="44BF3254" w14:textId="77777777" w:rsidR="0071451A" w:rsidRDefault="0071451A" w:rsidP="0071451A">
      <w:pPr>
        <w:spacing w:line="200" w:lineRule="exact"/>
        <w:rPr>
          <w:sz w:val="20"/>
          <w:szCs w:val="20"/>
        </w:rPr>
      </w:pPr>
    </w:p>
    <w:p w14:paraId="75FAA31E" w14:textId="77777777" w:rsidR="0071451A" w:rsidRDefault="0071451A" w:rsidP="0071451A">
      <w:pPr>
        <w:spacing w:line="200" w:lineRule="exact"/>
        <w:rPr>
          <w:sz w:val="20"/>
          <w:szCs w:val="20"/>
        </w:rPr>
      </w:pPr>
    </w:p>
    <w:p w14:paraId="2B50B79A" w14:textId="77777777" w:rsidR="0071451A" w:rsidRDefault="0071451A" w:rsidP="0071451A">
      <w:pPr>
        <w:spacing w:line="200" w:lineRule="exact"/>
        <w:rPr>
          <w:sz w:val="20"/>
          <w:szCs w:val="20"/>
        </w:rPr>
      </w:pPr>
    </w:p>
    <w:p w14:paraId="52A0529B" w14:textId="77777777" w:rsidR="0071451A" w:rsidRDefault="0071451A" w:rsidP="0071451A">
      <w:pPr>
        <w:spacing w:line="200" w:lineRule="exact"/>
        <w:rPr>
          <w:sz w:val="20"/>
          <w:szCs w:val="20"/>
        </w:rPr>
      </w:pPr>
    </w:p>
    <w:p w14:paraId="6B8DDEF8" w14:textId="77777777" w:rsidR="0071451A" w:rsidRDefault="0071451A" w:rsidP="0071451A">
      <w:pPr>
        <w:spacing w:line="200" w:lineRule="exact"/>
        <w:rPr>
          <w:sz w:val="20"/>
          <w:szCs w:val="20"/>
        </w:rPr>
      </w:pPr>
    </w:p>
    <w:p w14:paraId="3CAFC80E" w14:textId="77777777" w:rsidR="0071451A" w:rsidRDefault="0071451A" w:rsidP="0071451A">
      <w:pPr>
        <w:spacing w:line="200" w:lineRule="exact"/>
        <w:rPr>
          <w:sz w:val="20"/>
          <w:szCs w:val="20"/>
        </w:rPr>
      </w:pPr>
    </w:p>
    <w:p w14:paraId="3E9A9395" w14:textId="77777777" w:rsidR="0071451A" w:rsidRDefault="0071451A" w:rsidP="0071451A">
      <w:pPr>
        <w:spacing w:line="200" w:lineRule="exact"/>
        <w:rPr>
          <w:sz w:val="20"/>
          <w:szCs w:val="20"/>
        </w:rPr>
      </w:pPr>
    </w:p>
    <w:p w14:paraId="4B1C9471" w14:textId="77777777" w:rsidR="0071451A" w:rsidRDefault="0071451A" w:rsidP="0071451A">
      <w:pPr>
        <w:spacing w:line="200" w:lineRule="exact"/>
        <w:rPr>
          <w:sz w:val="20"/>
          <w:szCs w:val="20"/>
        </w:rPr>
      </w:pPr>
    </w:p>
    <w:p w14:paraId="2277A0AC" w14:textId="77777777" w:rsidR="0071451A" w:rsidRDefault="0071451A" w:rsidP="0071451A">
      <w:pPr>
        <w:spacing w:line="304" w:lineRule="exact"/>
        <w:rPr>
          <w:sz w:val="20"/>
          <w:szCs w:val="20"/>
        </w:rPr>
      </w:pPr>
    </w:p>
    <w:p w14:paraId="625BB65B" w14:textId="77777777" w:rsidR="0071451A" w:rsidRDefault="0071451A" w:rsidP="0071451A">
      <w:pPr>
        <w:ind w:right="-33"/>
        <w:jc w:val="center"/>
        <w:rPr>
          <w:sz w:val="20"/>
          <w:szCs w:val="20"/>
        </w:rPr>
      </w:pPr>
      <w:r w:rsidRPr="00673A36">
        <w:rPr>
          <w:noProof/>
        </w:rPr>
        <w:drawing>
          <wp:anchor distT="0" distB="0" distL="114300" distR="114300" simplePos="0" relativeHeight="251664384" behindDoc="0" locked="0" layoutInCell="1" allowOverlap="1" wp14:anchorId="4F96FCBE" wp14:editId="6E6ADABD">
            <wp:simplePos x="0" y="0"/>
            <wp:positionH relativeFrom="margin">
              <wp:posOffset>2181225</wp:posOffset>
            </wp:positionH>
            <wp:positionV relativeFrom="paragraph">
              <wp:posOffset>365125</wp:posOffset>
            </wp:positionV>
            <wp:extent cx="1440000" cy="826502"/>
            <wp:effectExtent l="0" t="0" r="8255" b="0"/>
            <wp:wrapNone/>
            <wp:docPr id="13"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40000" cy="826502"/>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color w:val="FFFFFF"/>
          <w:sz w:val="25"/>
          <w:szCs w:val="25"/>
        </w:rPr>
        <w:t>www.infinitythegame.com</w:t>
      </w:r>
    </w:p>
    <w:p w14:paraId="61526DE6" w14:textId="77777777" w:rsidR="005F5821" w:rsidRPr="0071451A" w:rsidRDefault="005F5821" w:rsidP="0071451A"/>
    <w:sectPr w:rsidR="005F5821" w:rsidRPr="0071451A">
      <w:pgSz w:w="11900" w:h="16838"/>
      <w:pgMar w:top="1440" w:right="1440" w:bottom="1440" w:left="1440" w:header="0" w:footer="0" w:gutter="0"/>
      <w:cols w:space="720" w:equalWidth="0">
        <w:col w:w="90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ero Matics Display">
    <w:panose1 w:val="020B0603060101010101"/>
    <w:charset w:val="00"/>
    <w:family w:val="swiss"/>
    <w:pitch w:val="variable"/>
    <w:sig w:usb0="A000002F" w:usb1="0000000A" w:usb2="00000000" w:usb3="00000000" w:csb0="00000111" w:csb1="00000000"/>
  </w:font>
  <w:font w:name="Arial">
    <w:panose1 w:val="020B0604020202020204"/>
    <w:charset w:val="00"/>
    <w:family w:val="swiss"/>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Agency FB">
    <w:altName w:val="Agency FB"/>
    <w:charset w:val="00"/>
    <w:family w:val="swiss"/>
    <w:pitch w:val="variable"/>
    <w:sig w:usb0="00000003" w:usb1="00000000" w:usb2="00000000" w:usb3="00000000" w:csb0="00000001" w:csb1="00000000"/>
  </w:font>
  <w:font w:name="Aero Matics">
    <w:panose1 w:val="020B0603060101010101"/>
    <w:charset w:val="00"/>
    <w:family w:val="swiss"/>
    <w:pitch w:val="variable"/>
    <w:sig w:usb0="A000002F" w:usb1="0000000A" w:usb2="00000000" w:usb3="00000000" w:csb0="00000111" w:csb1="00000000"/>
  </w:font>
  <w:font w:name="Aero Matics Display Light">
    <w:panose1 w:val="020B0303060101010101"/>
    <w:charset w:val="00"/>
    <w:family w:val="swiss"/>
    <w:pitch w:val="variable"/>
    <w:sig w:usb0="A000002F" w:usb1="0000000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8E1F29"/>
    <w:multiLevelType w:val="hybridMultilevel"/>
    <w:tmpl w:val="7826E7E2"/>
    <w:lvl w:ilvl="0" w:tplc="64941C6A">
      <w:start w:val="1"/>
      <w:numFmt w:val="bullet"/>
      <w:lvlText w:val="■"/>
      <w:lvlJc w:val="left"/>
    </w:lvl>
    <w:lvl w:ilvl="1" w:tplc="7B223CDC">
      <w:numFmt w:val="decimal"/>
      <w:lvlText w:val=""/>
      <w:lvlJc w:val="left"/>
    </w:lvl>
    <w:lvl w:ilvl="2" w:tplc="4DA8736A">
      <w:numFmt w:val="decimal"/>
      <w:lvlText w:val=""/>
      <w:lvlJc w:val="left"/>
    </w:lvl>
    <w:lvl w:ilvl="3" w:tplc="141A834A">
      <w:numFmt w:val="decimal"/>
      <w:lvlText w:val=""/>
      <w:lvlJc w:val="left"/>
    </w:lvl>
    <w:lvl w:ilvl="4" w:tplc="2E7E080A">
      <w:numFmt w:val="decimal"/>
      <w:lvlText w:val=""/>
      <w:lvlJc w:val="left"/>
    </w:lvl>
    <w:lvl w:ilvl="5" w:tplc="B9822F6E">
      <w:numFmt w:val="decimal"/>
      <w:lvlText w:val=""/>
      <w:lvlJc w:val="left"/>
    </w:lvl>
    <w:lvl w:ilvl="6" w:tplc="F93AACD0">
      <w:numFmt w:val="decimal"/>
      <w:lvlText w:val=""/>
      <w:lvlJc w:val="left"/>
    </w:lvl>
    <w:lvl w:ilvl="7" w:tplc="139A3E8E">
      <w:numFmt w:val="decimal"/>
      <w:lvlText w:val=""/>
      <w:lvlJc w:val="left"/>
    </w:lvl>
    <w:lvl w:ilvl="8" w:tplc="53429D48">
      <w:numFmt w:val="decimal"/>
      <w:lvlText w:val=""/>
      <w:lvlJc w:val="left"/>
    </w:lvl>
  </w:abstractNum>
  <w:abstractNum w:abstractNumId="1" w15:restartNumberingAfterBreak="0">
    <w:nsid w:val="2EB141F2"/>
    <w:multiLevelType w:val="hybridMultilevel"/>
    <w:tmpl w:val="31829F38"/>
    <w:lvl w:ilvl="0" w:tplc="BEAEA47A">
      <w:start w:val="1"/>
      <w:numFmt w:val="bullet"/>
      <w:lvlText w:val="■"/>
      <w:lvlJc w:val="left"/>
    </w:lvl>
    <w:lvl w:ilvl="1" w:tplc="6F302044">
      <w:numFmt w:val="decimal"/>
      <w:lvlText w:val=""/>
      <w:lvlJc w:val="left"/>
    </w:lvl>
    <w:lvl w:ilvl="2" w:tplc="487AD290">
      <w:numFmt w:val="decimal"/>
      <w:lvlText w:val=""/>
      <w:lvlJc w:val="left"/>
    </w:lvl>
    <w:lvl w:ilvl="3" w:tplc="933CFBA8">
      <w:numFmt w:val="decimal"/>
      <w:lvlText w:val=""/>
      <w:lvlJc w:val="left"/>
    </w:lvl>
    <w:lvl w:ilvl="4" w:tplc="20608C4A">
      <w:numFmt w:val="decimal"/>
      <w:lvlText w:val=""/>
      <w:lvlJc w:val="left"/>
    </w:lvl>
    <w:lvl w:ilvl="5" w:tplc="65C244E2">
      <w:numFmt w:val="decimal"/>
      <w:lvlText w:val=""/>
      <w:lvlJc w:val="left"/>
    </w:lvl>
    <w:lvl w:ilvl="6" w:tplc="03C0583C">
      <w:numFmt w:val="decimal"/>
      <w:lvlText w:val=""/>
      <w:lvlJc w:val="left"/>
    </w:lvl>
    <w:lvl w:ilvl="7" w:tplc="5D0C26F8">
      <w:numFmt w:val="decimal"/>
      <w:lvlText w:val=""/>
      <w:lvlJc w:val="left"/>
    </w:lvl>
    <w:lvl w:ilvl="8" w:tplc="43E07800">
      <w:numFmt w:val="decimal"/>
      <w:lvlText w:val=""/>
      <w:lvlJc w:val="left"/>
    </w:lvl>
  </w:abstractNum>
  <w:abstractNum w:abstractNumId="2" w15:restartNumberingAfterBreak="0">
    <w:nsid w:val="3D1B58BA"/>
    <w:multiLevelType w:val="hybridMultilevel"/>
    <w:tmpl w:val="1602A788"/>
    <w:lvl w:ilvl="0" w:tplc="A244AA82">
      <w:start w:val="1"/>
      <w:numFmt w:val="bullet"/>
      <w:lvlText w:val="■"/>
      <w:lvlJc w:val="left"/>
    </w:lvl>
    <w:lvl w:ilvl="1" w:tplc="B36A55A8">
      <w:numFmt w:val="decimal"/>
      <w:lvlText w:val=""/>
      <w:lvlJc w:val="left"/>
    </w:lvl>
    <w:lvl w:ilvl="2" w:tplc="8BAA5A70">
      <w:numFmt w:val="decimal"/>
      <w:lvlText w:val=""/>
      <w:lvlJc w:val="left"/>
    </w:lvl>
    <w:lvl w:ilvl="3" w:tplc="00E843EC">
      <w:numFmt w:val="decimal"/>
      <w:lvlText w:val=""/>
      <w:lvlJc w:val="left"/>
    </w:lvl>
    <w:lvl w:ilvl="4" w:tplc="4AD8CF7E">
      <w:numFmt w:val="decimal"/>
      <w:lvlText w:val=""/>
      <w:lvlJc w:val="left"/>
    </w:lvl>
    <w:lvl w:ilvl="5" w:tplc="99944F42">
      <w:numFmt w:val="decimal"/>
      <w:lvlText w:val=""/>
      <w:lvlJc w:val="left"/>
    </w:lvl>
    <w:lvl w:ilvl="6" w:tplc="146CC266">
      <w:numFmt w:val="decimal"/>
      <w:lvlText w:val=""/>
      <w:lvlJc w:val="left"/>
    </w:lvl>
    <w:lvl w:ilvl="7" w:tplc="3372F3C6">
      <w:numFmt w:val="decimal"/>
      <w:lvlText w:val=""/>
      <w:lvlJc w:val="left"/>
    </w:lvl>
    <w:lvl w:ilvl="8" w:tplc="994EE6D8">
      <w:numFmt w:val="decimal"/>
      <w:lvlText w:val=""/>
      <w:lvlJc w:val="left"/>
    </w:lvl>
  </w:abstractNum>
  <w:abstractNum w:abstractNumId="3" w15:restartNumberingAfterBreak="0">
    <w:nsid w:val="41B71EFB"/>
    <w:multiLevelType w:val="hybridMultilevel"/>
    <w:tmpl w:val="04B8695A"/>
    <w:lvl w:ilvl="0" w:tplc="0C022C00">
      <w:start w:val="1"/>
      <w:numFmt w:val="bullet"/>
      <w:lvlText w:val="■"/>
      <w:lvlJc w:val="left"/>
    </w:lvl>
    <w:lvl w:ilvl="1" w:tplc="500430BA">
      <w:start w:val="1"/>
      <w:numFmt w:val="bullet"/>
      <w:lvlText w:val="■"/>
      <w:lvlJc w:val="left"/>
    </w:lvl>
    <w:lvl w:ilvl="2" w:tplc="D8327276">
      <w:numFmt w:val="decimal"/>
      <w:lvlText w:val=""/>
      <w:lvlJc w:val="left"/>
    </w:lvl>
    <w:lvl w:ilvl="3" w:tplc="AC920194">
      <w:numFmt w:val="decimal"/>
      <w:lvlText w:val=""/>
      <w:lvlJc w:val="left"/>
    </w:lvl>
    <w:lvl w:ilvl="4" w:tplc="E594F428">
      <w:numFmt w:val="decimal"/>
      <w:lvlText w:val=""/>
      <w:lvlJc w:val="left"/>
    </w:lvl>
    <w:lvl w:ilvl="5" w:tplc="39DAB386">
      <w:numFmt w:val="decimal"/>
      <w:lvlText w:val=""/>
      <w:lvlJc w:val="left"/>
    </w:lvl>
    <w:lvl w:ilvl="6" w:tplc="BEB4A5CE">
      <w:numFmt w:val="decimal"/>
      <w:lvlText w:val=""/>
      <w:lvlJc w:val="left"/>
    </w:lvl>
    <w:lvl w:ilvl="7" w:tplc="5CFA522A">
      <w:numFmt w:val="decimal"/>
      <w:lvlText w:val=""/>
      <w:lvlJc w:val="left"/>
    </w:lvl>
    <w:lvl w:ilvl="8" w:tplc="7C2C1EE8">
      <w:numFmt w:val="decimal"/>
      <w:lvlText w:val=""/>
      <w:lvlJc w:val="left"/>
    </w:lvl>
  </w:abstractNum>
  <w:abstractNum w:abstractNumId="4" w15:restartNumberingAfterBreak="0">
    <w:nsid w:val="46E87CCD"/>
    <w:multiLevelType w:val="hybridMultilevel"/>
    <w:tmpl w:val="57FE2F9E"/>
    <w:lvl w:ilvl="0" w:tplc="31B8C11A">
      <w:start w:val="1"/>
      <w:numFmt w:val="bullet"/>
      <w:lvlText w:val="■"/>
      <w:lvlJc w:val="left"/>
    </w:lvl>
    <w:lvl w:ilvl="1" w:tplc="7990EF84">
      <w:start w:val="1"/>
      <w:numFmt w:val="bullet"/>
      <w:lvlText w:val="■"/>
      <w:lvlJc w:val="left"/>
    </w:lvl>
    <w:lvl w:ilvl="2" w:tplc="5AF6202C">
      <w:numFmt w:val="decimal"/>
      <w:lvlText w:val=""/>
      <w:lvlJc w:val="left"/>
    </w:lvl>
    <w:lvl w:ilvl="3" w:tplc="BEE4C602">
      <w:numFmt w:val="decimal"/>
      <w:lvlText w:val=""/>
      <w:lvlJc w:val="left"/>
    </w:lvl>
    <w:lvl w:ilvl="4" w:tplc="DAA68B18">
      <w:numFmt w:val="decimal"/>
      <w:lvlText w:val=""/>
      <w:lvlJc w:val="left"/>
    </w:lvl>
    <w:lvl w:ilvl="5" w:tplc="A496A97E">
      <w:numFmt w:val="decimal"/>
      <w:lvlText w:val=""/>
      <w:lvlJc w:val="left"/>
    </w:lvl>
    <w:lvl w:ilvl="6" w:tplc="B1BC016C">
      <w:numFmt w:val="decimal"/>
      <w:lvlText w:val=""/>
      <w:lvlJc w:val="left"/>
    </w:lvl>
    <w:lvl w:ilvl="7" w:tplc="F6C0E688">
      <w:numFmt w:val="decimal"/>
      <w:lvlText w:val=""/>
      <w:lvlJc w:val="left"/>
    </w:lvl>
    <w:lvl w:ilvl="8" w:tplc="983CDB78">
      <w:numFmt w:val="decimal"/>
      <w:lvlText w:val=""/>
      <w:lvlJc w:val="left"/>
    </w:lvl>
  </w:abstractNum>
  <w:abstractNum w:abstractNumId="5" w15:restartNumberingAfterBreak="0">
    <w:nsid w:val="507ED7AB"/>
    <w:multiLevelType w:val="hybridMultilevel"/>
    <w:tmpl w:val="69041E54"/>
    <w:lvl w:ilvl="0" w:tplc="D8E41A84">
      <w:start w:val="1"/>
      <w:numFmt w:val="bullet"/>
      <w:lvlText w:val="■"/>
      <w:lvlJc w:val="left"/>
    </w:lvl>
    <w:lvl w:ilvl="1" w:tplc="789803D0">
      <w:start w:val="1"/>
      <w:numFmt w:val="bullet"/>
      <w:lvlText w:val="■"/>
      <w:lvlJc w:val="left"/>
    </w:lvl>
    <w:lvl w:ilvl="2" w:tplc="BAF851AA">
      <w:numFmt w:val="decimal"/>
      <w:lvlText w:val=""/>
      <w:lvlJc w:val="left"/>
    </w:lvl>
    <w:lvl w:ilvl="3" w:tplc="6532B4DE">
      <w:numFmt w:val="decimal"/>
      <w:lvlText w:val=""/>
      <w:lvlJc w:val="left"/>
    </w:lvl>
    <w:lvl w:ilvl="4" w:tplc="3B4E97C0">
      <w:numFmt w:val="decimal"/>
      <w:lvlText w:val=""/>
      <w:lvlJc w:val="left"/>
    </w:lvl>
    <w:lvl w:ilvl="5" w:tplc="40AEE7F8">
      <w:numFmt w:val="decimal"/>
      <w:lvlText w:val=""/>
      <w:lvlJc w:val="left"/>
    </w:lvl>
    <w:lvl w:ilvl="6" w:tplc="99E6770E">
      <w:numFmt w:val="decimal"/>
      <w:lvlText w:val=""/>
      <w:lvlJc w:val="left"/>
    </w:lvl>
    <w:lvl w:ilvl="7" w:tplc="F4447C08">
      <w:numFmt w:val="decimal"/>
      <w:lvlText w:val=""/>
      <w:lvlJc w:val="left"/>
    </w:lvl>
    <w:lvl w:ilvl="8" w:tplc="A50E87B2">
      <w:numFmt w:val="decimal"/>
      <w:lvlText w:val=""/>
      <w:lvlJc w:val="left"/>
    </w:lvl>
  </w:abstractNum>
  <w:abstractNum w:abstractNumId="6" w15:restartNumberingAfterBreak="0">
    <w:nsid w:val="625558EC"/>
    <w:multiLevelType w:val="hybridMultilevel"/>
    <w:tmpl w:val="5BD8DF86"/>
    <w:lvl w:ilvl="0" w:tplc="A558BF04">
      <w:start w:val="1"/>
      <w:numFmt w:val="bullet"/>
      <w:lvlText w:val="■"/>
      <w:lvlJc w:val="left"/>
    </w:lvl>
    <w:lvl w:ilvl="1" w:tplc="7B04D418">
      <w:numFmt w:val="decimal"/>
      <w:lvlText w:val=""/>
      <w:lvlJc w:val="left"/>
    </w:lvl>
    <w:lvl w:ilvl="2" w:tplc="2F6A6D5E">
      <w:numFmt w:val="decimal"/>
      <w:lvlText w:val=""/>
      <w:lvlJc w:val="left"/>
    </w:lvl>
    <w:lvl w:ilvl="3" w:tplc="0C884242">
      <w:numFmt w:val="decimal"/>
      <w:lvlText w:val=""/>
      <w:lvlJc w:val="left"/>
    </w:lvl>
    <w:lvl w:ilvl="4" w:tplc="6D34FFA4">
      <w:numFmt w:val="decimal"/>
      <w:lvlText w:val=""/>
      <w:lvlJc w:val="left"/>
    </w:lvl>
    <w:lvl w:ilvl="5" w:tplc="E3526B68">
      <w:numFmt w:val="decimal"/>
      <w:lvlText w:val=""/>
      <w:lvlJc w:val="left"/>
    </w:lvl>
    <w:lvl w:ilvl="6" w:tplc="034CBAB0">
      <w:numFmt w:val="decimal"/>
      <w:lvlText w:val=""/>
      <w:lvlJc w:val="left"/>
    </w:lvl>
    <w:lvl w:ilvl="7" w:tplc="655C115E">
      <w:numFmt w:val="decimal"/>
      <w:lvlText w:val=""/>
      <w:lvlJc w:val="left"/>
    </w:lvl>
    <w:lvl w:ilvl="8" w:tplc="974E213C">
      <w:numFmt w:val="decimal"/>
      <w:lvlText w:val=""/>
      <w:lvlJc w:val="left"/>
    </w:lvl>
  </w:abstractNum>
  <w:num w:numId="1">
    <w:abstractNumId w:val="6"/>
  </w:num>
  <w:num w:numId="2">
    <w:abstractNumId w:val="0"/>
  </w:num>
  <w:num w:numId="3">
    <w:abstractNumId w:val="4"/>
  </w:num>
  <w:num w:numId="4">
    <w:abstractNumId w:val="2"/>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866"/>
    <w:rsid w:val="004E1866"/>
    <w:rsid w:val="005F5821"/>
    <w:rsid w:val="0071451A"/>
    <w:rsid w:val="00E53B34"/>
    <w:rsid w:val="00F521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81AF9F-3896-43FC-9576-59A353697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51A"/>
    <w:pPr>
      <w:spacing w:after="0" w:line="240" w:lineRule="auto"/>
    </w:pPr>
    <w:rPr>
      <w:rFonts w:ascii="Times New Roman" w:eastAsiaTheme="minorEastAsia"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3511</Words>
  <Characters>19313</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Mission Set Mégalodron</dc:title>
  <dc:subject>Scénarios non ITS pour Infinity</dc:subject>
  <cp:keywords>Infinity; Scénario; Règles</cp:keywords>
  <dc:description>Fantrad VF du pdf anglais Infinity sur le Mégalodron</dc:description>
  <dcterms:created xsi:type="dcterms:W3CDTF">2019-11-27T15:35:00Z</dcterms:created>
  <dcterms:modified xsi:type="dcterms:W3CDTF">2019-11-27T15:47:00Z</dcterms:modified>
  <cp:category>Scénarios</cp:category>
</cp:coreProperties>
</file>